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D1BA9E" w14:textId="77777777" w:rsidR="00B821C7" w:rsidRPr="00321DC0" w:rsidRDefault="00B821C7" w:rsidP="00B821C7">
      <w:pPr>
        <w:jc w:val="center"/>
        <w:rPr>
          <w:sz w:val="32"/>
        </w:rPr>
      </w:pPr>
      <w:r>
        <w:rPr>
          <w:sz w:val="32"/>
        </w:rPr>
        <w:t>НАЦІОНАЛЬНА АКАДЕМІЯ НАУК УКРАЇНИ</w:t>
      </w:r>
    </w:p>
    <w:p w14:paraId="7BF0E89B" w14:textId="77777777" w:rsidR="00B821C7" w:rsidRPr="00321DC0" w:rsidRDefault="00B821C7" w:rsidP="00B821C7">
      <w:pPr>
        <w:jc w:val="center"/>
      </w:pPr>
      <w:r w:rsidRPr="00321DC0">
        <w:t xml:space="preserve">Інститут механіки ім. С.П. Тимошенка </w:t>
      </w:r>
    </w:p>
    <w:p w14:paraId="64187EC3" w14:textId="77777777" w:rsidR="00B821C7" w:rsidRDefault="00B821C7" w:rsidP="00B821C7">
      <w:pPr>
        <w:jc w:val="center"/>
      </w:pPr>
      <w:r w:rsidRPr="00321DC0">
        <w:t>Національний транспортний університет</w:t>
      </w:r>
    </w:p>
    <w:p w14:paraId="1AC3F3CE" w14:textId="77777777" w:rsidR="00B821C7" w:rsidRPr="00321DC0" w:rsidRDefault="00B821C7" w:rsidP="00B821C7">
      <w:pPr>
        <w:jc w:val="center"/>
      </w:pPr>
    </w:p>
    <w:p w14:paraId="6A6CEE11" w14:textId="77777777" w:rsidR="00B821C7" w:rsidRPr="00321DC0" w:rsidRDefault="00B821C7" w:rsidP="00B821C7">
      <w:pPr>
        <w:ind w:left="4956" w:firstLine="708"/>
      </w:pPr>
      <w:r w:rsidRPr="00321DC0">
        <w:t>Кваліфікаційна н</w:t>
      </w:r>
      <w:r>
        <w:t>а</w:t>
      </w:r>
      <w:r w:rsidRPr="00321DC0">
        <w:t xml:space="preserve">укова праця </w:t>
      </w:r>
    </w:p>
    <w:p w14:paraId="6FF5DFE9" w14:textId="77777777" w:rsidR="00B821C7" w:rsidRDefault="00B821C7" w:rsidP="00B821C7">
      <w:pPr>
        <w:ind w:left="4956" w:firstLine="708"/>
      </w:pPr>
      <w:r w:rsidRPr="00321DC0">
        <w:t xml:space="preserve"> на правах рукопису</w:t>
      </w:r>
    </w:p>
    <w:p w14:paraId="469BD066" w14:textId="77777777" w:rsidR="00B821C7" w:rsidRDefault="00B821C7" w:rsidP="00B821C7"/>
    <w:p w14:paraId="6296C27A" w14:textId="77777777" w:rsidR="00B821C7" w:rsidRDefault="00B821C7" w:rsidP="00B821C7">
      <w:pPr>
        <w:jc w:val="center"/>
      </w:pPr>
      <w:r>
        <w:t>Мельник Всеволод Михайлович</w:t>
      </w:r>
    </w:p>
    <w:p w14:paraId="4CAFB1F7" w14:textId="77777777" w:rsidR="00B821C7" w:rsidRDefault="00B821C7" w:rsidP="00B821C7">
      <w:pPr>
        <w:jc w:val="center"/>
      </w:pPr>
    </w:p>
    <w:p w14:paraId="0B4B1CF0" w14:textId="77777777" w:rsidR="00B821C7" w:rsidRPr="00710DB1" w:rsidRDefault="00B821C7" w:rsidP="00B821C7">
      <w:pPr>
        <w:jc w:val="center"/>
        <w:rPr>
          <w:b/>
        </w:rPr>
      </w:pPr>
      <w:r w:rsidRPr="00710DB1">
        <w:rPr>
          <w:b/>
        </w:rPr>
        <w:t>ДИСЕРТАЦІЯ</w:t>
      </w:r>
    </w:p>
    <w:p w14:paraId="5BA1CC3F" w14:textId="77777777" w:rsidR="00B821C7" w:rsidRPr="00321DC0" w:rsidRDefault="00B821C7" w:rsidP="00B821C7">
      <w:pPr>
        <w:jc w:val="center"/>
      </w:pPr>
    </w:p>
    <w:p w14:paraId="69257B67" w14:textId="77777777" w:rsidR="00B821C7" w:rsidRPr="00710DB1" w:rsidRDefault="00B821C7" w:rsidP="00B821C7">
      <w:pPr>
        <w:pStyle w:val="a5"/>
        <w:spacing w:line="360" w:lineRule="auto"/>
        <w:rPr>
          <w:b w:val="0"/>
        </w:rPr>
      </w:pPr>
      <w:r w:rsidRPr="00710DB1">
        <w:rPr>
          <w:b w:val="0"/>
        </w:rPr>
        <w:t xml:space="preserve"> ВИМУШЕНІ КОЛИВАННЯ КОНІЧНИХ ОБОЛОНОК ЗМІННОЇ ЖОРСТКОСТІ ОБОЛОНКАХ ПРИ НЕСТАЦІОНАРНИХ НАВАНТАЖЕННЯХ</w:t>
      </w:r>
    </w:p>
    <w:p w14:paraId="5DFC1B8C" w14:textId="77777777" w:rsidR="00B821C7" w:rsidRDefault="00B821C7" w:rsidP="00B821C7">
      <w:pPr>
        <w:ind w:left="1416" w:firstLine="708"/>
      </w:pPr>
    </w:p>
    <w:p w14:paraId="2BB9B0BD" w14:textId="77777777" w:rsidR="00B821C7" w:rsidRPr="00710DB1" w:rsidRDefault="00B821C7" w:rsidP="00B821C7">
      <w:pPr>
        <w:ind w:left="1416" w:firstLine="708"/>
        <w:rPr>
          <w:bCs/>
        </w:rPr>
      </w:pPr>
      <w:r w:rsidRPr="00710DB1">
        <w:rPr>
          <w:bCs/>
        </w:rPr>
        <w:t xml:space="preserve">01.02.04 – механіка </w:t>
      </w:r>
      <w:proofErr w:type="spellStart"/>
      <w:r w:rsidRPr="00710DB1">
        <w:rPr>
          <w:bCs/>
        </w:rPr>
        <w:t>деформівного</w:t>
      </w:r>
      <w:proofErr w:type="spellEnd"/>
      <w:r w:rsidRPr="00710DB1">
        <w:rPr>
          <w:bCs/>
        </w:rPr>
        <w:t xml:space="preserve"> твердого тіла</w:t>
      </w:r>
    </w:p>
    <w:p w14:paraId="0DBE0533" w14:textId="77777777" w:rsidR="00B821C7" w:rsidRPr="00710DB1" w:rsidRDefault="00B821C7" w:rsidP="00B821C7">
      <w:pPr>
        <w:ind w:left="1416" w:firstLine="708"/>
        <w:rPr>
          <w:bCs/>
        </w:rPr>
      </w:pPr>
      <w:r w:rsidRPr="00710DB1">
        <w:rPr>
          <w:bCs/>
        </w:rPr>
        <w:t>01 – фізико – математичні науки</w:t>
      </w:r>
    </w:p>
    <w:p w14:paraId="4DDA3464" w14:textId="77777777" w:rsidR="00B821C7" w:rsidRDefault="00B821C7" w:rsidP="00B821C7">
      <w:r>
        <w:t>Подається  на здобуття наукового  ступеня кандидата фізико – математичних наук</w:t>
      </w:r>
    </w:p>
    <w:p w14:paraId="4718C961" w14:textId="77777777" w:rsidR="00B821C7" w:rsidRDefault="00B821C7" w:rsidP="00B821C7">
      <w:pPr>
        <w:jc w:val="center"/>
      </w:pPr>
      <w: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14:paraId="1CF25B0B" w14:textId="77777777" w:rsidR="00B821C7" w:rsidRDefault="00B821C7" w:rsidP="00B821C7">
      <w:pPr>
        <w:tabs>
          <w:tab w:val="left" w:pos="210"/>
        </w:tabs>
      </w:pPr>
      <w:r>
        <w:tab/>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w:t>
      </w:r>
    </w:p>
    <w:p w14:paraId="189B6F71" w14:textId="77777777" w:rsidR="00B821C7" w:rsidRPr="00710DB1" w:rsidRDefault="00B821C7" w:rsidP="00B821C7">
      <w:pPr>
        <w:tabs>
          <w:tab w:val="left" w:pos="210"/>
        </w:tabs>
        <w:rPr>
          <w:sz w:val="22"/>
          <w:szCs w:val="22"/>
        </w:rPr>
      </w:pPr>
      <w:r w:rsidRPr="00710DB1">
        <w:rPr>
          <w:sz w:val="22"/>
          <w:szCs w:val="22"/>
        </w:rPr>
        <w:t>(підпис, ініціали та прізвище здобувача)</w:t>
      </w:r>
    </w:p>
    <w:p w14:paraId="1E0F0F9B" w14:textId="77777777" w:rsidR="00B821C7" w:rsidRDefault="00B821C7" w:rsidP="00B821C7">
      <w:pPr>
        <w:tabs>
          <w:tab w:val="left" w:pos="210"/>
        </w:tabs>
      </w:pPr>
    </w:p>
    <w:p w14:paraId="42D660B6" w14:textId="77777777" w:rsidR="00B821C7" w:rsidRDefault="00B821C7" w:rsidP="00B821C7">
      <w:pPr>
        <w:tabs>
          <w:tab w:val="left" w:pos="210"/>
        </w:tabs>
      </w:pPr>
    </w:p>
    <w:p w14:paraId="3548F0D2" w14:textId="77777777" w:rsidR="00B821C7" w:rsidRPr="00321DC0" w:rsidRDefault="00B821C7" w:rsidP="00B821C7">
      <w:pPr>
        <w:tabs>
          <w:tab w:val="left" w:pos="210"/>
        </w:tabs>
      </w:pPr>
      <w:r>
        <w:t xml:space="preserve">Науковий керівник  </w:t>
      </w:r>
      <w:proofErr w:type="spellStart"/>
      <w:r>
        <w:t>Мейш</w:t>
      </w:r>
      <w:proofErr w:type="spellEnd"/>
      <w:r>
        <w:t xml:space="preserve"> Володимир Федорович, доктор фізико – математичних наук, професор.</w:t>
      </w:r>
    </w:p>
    <w:p w14:paraId="4A4B85CD" w14:textId="77777777" w:rsidR="00B821C7" w:rsidRDefault="00B821C7" w:rsidP="00B821C7"/>
    <w:p w14:paraId="4E58D753" w14:textId="77777777" w:rsidR="00B821C7" w:rsidRPr="008941A3" w:rsidRDefault="00B821C7" w:rsidP="00B821C7">
      <w:pPr>
        <w:jc w:val="center"/>
      </w:pPr>
      <w:r>
        <w:t>Київ – 2021 р.</w:t>
      </w:r>
    </w:p>
    <w:p w14:paraId="2748A928" w14:textId="3036BAF5" w:rsidR="00412C31" w:rsidRDefault="00412C31" w:rsidP="00412C31">
      <w:pPr>
        <w:spacing w:after="160" w:line="259" w:lineRule="auto"/>
        <w:ind w:firstLine="0"/>
        <w:jc w:val="center"/>
      </w:pPr>
    </w:p>
    <w:p w14:paraId="298E3DD2" w14:textId="77777777" w:rsidR="00412C31" w:rsidRDefault="00412C31" w:rsidP="00412C31">
      <w:pPr>
        <w:pStyle w:val="VMV"/>
        <w:jc w:val="center"/>
        <w:sectPr w:rsidR="00412C31" w:rsidSect="00B821C7">
          <w:headerReference w:type="default" r:id="rId8"/>
          <w:headerReference w:type="first" r:id="rId9"/>
          <w:pgSz w:w="11906" w:h="16838"/>
          <w:pgMar w:top="1134" w:right="1134" w:bottom="1134" w:left="1134" w:header="567" w:footer="0" w:gutter="0"/>
          <w:pgNumType w:start="1"/>
          <w:cols w:space="708"/>
          <w:titlePg/>
          <w:docGrid w:linePitch="381"/>
        </w:sectPr>
      </w:pPr>
    </w:p>
    <w:p w14:paraId="50E67668" w14:textId="77777777" w:rsidR="000110AF" w:rsidRPr="000110AF" w:rsidRDefault="000110AF" w:rsidP="000110AF">
      <w:pPr>
        <w:pStyle w:val="afd"/>
      </w:pPr>
      <w:r w:rsidRPr="000110AF">
        <w:lastRenderedPageBreak/>
        <w:t>АНОТАЦІЯ</w:t>
      </w:r>
    </w:p>
    <w:p w14:paraId="34595ACF" w14:textId="77777777" w:rsidR="000110AF" w:rsidRPr="000110AF" w:rsidRDefault="000110AF" w:rsidP="000110AF">
      <w:pPr>
        <w:pStyle w:val="VMV"/>
        <w:rPr>
          <w:b/>
        </w:rPr>
      </w:pPr>
      <w:r w:rsidRPr="000110AF">
        <w:t xml:space="preserve"> </w:t>
      </w:r>
      <w:r w:rsidRPr="000110AF">
        <w:rPr>
          <w:b/>
        </w:rPr>
        <w:t>Мельник В.М. Вимушені коливання конічних оболонок змінної жорсткості при нестаціонарних навантаженнях. – Рукопис.</w:t>
      </w:r>
    </w:p>
    <w:p w14:paraId="62FD87AC" w14:textId="77777777" w:rsidR="000110AF" w:rsidRPr="000110AF" w:rsidRDefault="000110AF" w:rsidP="000110AF">
      <w:pPr>
        <w:pStyle w:val="VMV"/>
      </w:pPr>
      <w:r w:rsidRPr="000110AF">
        <w:t xml:space="preserve">Дисертація на здобуття наукового ступеня кандидата фізико–математичних наук за спеціальністю 01.02.04 – механіка </w:t>
      </w:r>
      <w:proofErr w:type="spellStart"/>
      <w:r w:rsidRPr="000110AF">
        <w:t>деформівного</w:t>
      </w:r>
      <w:proofErr w:type="spellEnd"/>
      <w:r w:rsidRPr="000110AF">
        <w:t xml:space="preserve"> твердого тіла. – Інститут механіки ім. С.П. Тимошенка НАН України, Київ, 2021 р.</w:t>
      </w:r>
    </w:p>
    <w:p w14:paraId="334AAE79" w14:textId="77777777" w:rsidR="000110AF" w:rsidRPr="000110AF" w:rsidRDefault="000110AF" w:rsidP="000110AF">
      <w:pPr>
        <w:pStyle w:val="VMV"/>
      </w:pPr>
      <w:r w:rsidRPr="000110AF">
        <w:tab/>
        <w:t>Дисертація присвячена дослідженню</w:t>
      </w:r>
      <w:r w:rsidR="00BF27B5" w:rsidRPr="00BF27B5">
        <w:t xml:space="preserve"> </w:t>
      </w:r>
      <w:r w:rsidR="00BF27B5">
        <w:t xml:space="preserve">напружено – </w:t>
      </w:r>
      <w:proofErr w:type="spellStart"/>
      <w:r w:rsidR="00BF27B5">
        <w:t>деформівного</w:t>
      </w:r>
      <w:proofErr w:type="spellEnd"/>
      <w:r w:rsidR="00BF27B5">
        <w:t xml:space="preserve"> стану </w:t>
      </w:r>
      <w:r w:rsidRPr="000110AF">
        <w:t xml:space="preserve">  конічних оболонок змінної жорсткості  при нестаціонарних навантаженнях. На основі варіаційного принципу стаціонарності </w:t>
      </w:r>
      <w:proofErr w:type="spellStart"/>
      <w:r w:rsidRPr="000110AF">
        <w:t>Рейснера</w:t>
      </w:r>
      <w:proofErr w:type="spellEnd"/>
      <w:r w:rsidRPr="000110AF">
        <w:t xml:space="preserve"> отримано рівняння коливань та відповідні граничні та початкові умови для конічних оболонок змінної жорсткості в рамках геометрично лінійної теорії оболонок  типу Тимошенка. </w:t>
      </w:r>
      <w:proofErr w:type="spellStart"/>
      <w:r w:rsidRPr="000110AF">
        <w:t>Розвинено</w:t>
      </w:r>
      <w:proofErr w:type="spellEnd"/>
      <w:r w:rsidRPr="000110AF">
        <w:t xml:space="preserve"> ефективний чисельний метод та створені чисельні алгоритми розв’язку динамічних задач нестаціонарних коливань конічних оболонок змінної жорсткості. На основі вихідної розрахункової моделі та розроблених чисельних алгоритмів отримано розв’язки динамічних задач конічних оболонок змінної жорсткості </w:t>
      </w:r>
      <w:proofErr w:type="spellStart"/>
      <w:r w:rsidRPr="000110AF">
        <w:t>осесиметричних</w:t>
      </w:r>
      <w:proofErr w:type="spellEnd"/>
      <w:r w:rsidRPr="000110AF">
        <w:t xml:space="preserve"> та </w:t>
      </w:r>
      <w:proofErr w:type="spellStart"/>
      <w:r w:rsidRPr="000110AF">
        <w:t>неосесиметричних</w:t>
      </w:r>
      <w:proofErr w:type="spellEnd"/>
      <w:r w:rsidRPr="000110AF">
        <w:t xml:space="preserve"> коливань та проведено аналіз напружено–деформованого стану конічних оболонок при нестаціонарних навантаженнях в широкому діапазоні зміни геометричних та фізико–механічних параметрів при різних граничних умовах. Розглянуто </w:t>
      </w:r>
      <w:proofErr w:type="spellStart"/>
      <w:r w:rsidRPr="000110AF">
        <w:t>осесиметричні</w:t>
      </w:r>
      <w:proofErr w:type="spellEnd"/>
      <w:r w:rsidRPr="000110AF">
        <w:t xml:space="preserve"> та </w:t>
      </w:r>
      <w:proofErr w:type="spellStart"/>
      <w:r w:rsidRPr="000110AF">
        <w:t>неосесиметричні</w:t>
      </w:r>
      <w:proofErr w:type="spellEnd"/>
      <w:r w:rsidRPr="000110AF">
        <w:t xml:space="preserve"> коливання конічних оболонок змінної жорсткості. Проведено аналіз числових результатів, закономірностей та механічних ефектів, які характерні для хвильових процесів в розглянутих конічних оболонках змінної жорсткості.</w:t>
      </w:r>
    </w:p>
    <w:p w14:paraId="53141B64" w14:textId="77777777" w:rsidR="000110AF" w:rsidRPr="000110AF" w:rsidRDefault="000110AF" w:rsidP="000110AF">
      <w:pPr>
        <w:pStyle w:val="VMV"/>
      </w:pPr>
      <w:r w:rsidRPr="000110AF">
        <w:tab/>
      </w:r>
      <w:r w:rsidRPr="000110AF">
        <w:rPr>
          <w:rStyle w:val="afe"/>
        </w:rPr>
        <w:t>Ключові слова:</w:t>
      </w:r>
      <w:r w:rsidRPr="000110AF">
        <w:t xml:space="preserve"> конічні оболонки,  оболонки змінної жорсткості, геометрично лінійна теорія оболонок, чисельні методи, нестаціонарні коливання</w:t>
      </w:r>
      <w:r w:rsidR="00CF7D61">
        <w:t>.</w:t>
      </w:r>
    </w:p>
    <w:p w14:paraId="456BB773" w14:textId="77777777" w:rsidR="00376F9E" w:rsidRDefault="00376F9E">
      <w:pPr>
        <w:spacing w:after="160" w:line="259" w:lineRule="auto"/>
        <w:ind w:firstLine="0"/>
        <w:jc w:val="left"/>
        <w:rPr>
          <w:b/>
        </w:rPr>
      </w:pPr>
      <w:r>
        <w:br w:type="page"/>
      </w:r>
    </w:p>
    <w:p w14:paraId="506994BD" w14:textId="77777777" w:rsidR="00C05041" w:rsidRPr="00AC0B10" w:rsidRDefault="00C05041" w:rsidP="000110AF">
      <w:pPr>
        <w:pStyle w:val="afd"/>
        <w:rPr>
          <w:lang w:val="ru-RU"/>
        </w:rPr>
      </w:pPr>
      <w:r w:rsidRPr="00CF7D61">
        <w:lastRenderedPageBreak/>
        <w:t>АННОТАЦИЯ</w:t>
      </w:r>
    </w:p>
    <w:p w14:paraId="7D7BE7F4" w14:textId="77777777" w:rsidR="00C05041" w:rsidRPr="00FD19A1" w:rsidRDefault="00C05041" w:rsidP="00C05041">
      <w:pPr>
        <w:pStyle w:val="VMV"/>
        <w:rPr>
          <w:b/>
          <w:lang w:val="ru-RU"/>
        </w:rPr>
      </w:pPr>
      <w:r w:rsidRPr="00412C31">
        <w:rPr>
          <w:b/>
        </w:rPr>
        <w:t xml:space="preserve">Мельник В.М. </w:t>
      </w:r>
      <w:r w:rsidRPr="00FD19A1">
        <w:rPr>
          <w:b/>
          <w:lang w:val="ru-RU"/>
        </w:rPr>
        <w:t>Вынужденные колебания конических оболочек переменной жесткости при нестационарных нагрузках. – Рукопись.</w:t>
      </w:r>
    </w:p>
    <w:p w14:paraId="157E7EEB" w14:textId="77777777" w:rsidR="00C05041" w:rsidRPr="00FD19A1" w:rsidRDefault="00C05041" w:rsidP="00C05041">
      <w:pPr>
        <w:pStyle w:val="VMV"/>
        <w:rPr>
          <w:lang w:val="ru-RU"/>
        </w:rPr>
      </w:pPr>
      <w:r w:rsidRPr="00FD19A1">
        <w:rPr>
          <w:lang w:val="ru-RU"/>
        </w:rPr>
        <w:t xml:space="preserve">Диссертация на соискание ученой степени кандидата </w:t>
      </w:r>
      <w:proofErr w:type="spellStart"/>
      <w:r w:rsidRPr="00FD19A1">
        <w:rPr>
          <w:lang w:val="ru-RU"/>
        </w:rPr>
        <w:t>физико</w:t>
      </w:r>
      <w:proofErr w:type="spellEnd"/>
      <w:r w:rsidRPr="00FD19A1">
        <w:rPr>
          <w:lang w:val="ru-RU"/>
        </w:rPr>
        <w:t>–математических наук по специальности 01.02.04 –механика деформируемого твердого тела. – Институт механики им. С.П. Тимошенко НАН Украины, Киев, 2021.</w:t>
      </w:r>
    </w:p>
    <w:p w14:paraId="30D7B9D7" w14:textId="77777777" w:rsidR="00C05041" w:rsidRPr="00FD19A1" w:rsidRDefault="00C05041" w:rsidP="00C05041">
      <w:pPr>
        <w:pStyle w:val="VMV"/>
        <w:rPr>
          <w:lang w:val="ru-RU"/>
        </w:rPr>
      </w:pPr>
      <w:r w:rsidRPr="00FD19A1">
        <w:rPr>
          <w:lang w:val="ru-RU"/>
        </w:rPr>
        <w:tab/>
        <w:t>Диссертация посвящена исследованию</w:t>
      </w:r>
      <w:r w:rsidR="001F4DB0">
        <w:rPr>
          <w:lang w:val="ru-RU"/>
        </w:rPr>
        <w:t xml:space="preserve"> напряженного - деформируемого </w:t>
      </w:r>
      <w:proofErr w:type="gramStart"/>
      <w:r w:rsidR="001F4DB0">
        <w:rPr>
          <w:lang w:val="ru-RU"/>
        </w:rPr>
        <w:t xml:space="preserve">состояния </w:t>
      </w:r>
      <w:r w:rsidRPr="00FD19A1">
        <w:rPr>
          <w:lang w:val="ru-RU"/>
        </w:rPr>
        <w:t xml:space="preserve"> конических</w:t>
      </w:r>
      <w:proofErr w:type="gramEnd"/>
      <w:r w:rsidRPr="00FD19A1">
        <w:rPr>
          <w:lang w:val="ru-RU"/>
        </w:rPr>
        <w:t xml:space="preserve"> оболочек переменной жесткости при нестационарных нагрузках. На основании вариационного принципа стационарности Рейснера получены уравнения колебаний и соответственные граничные и начальные условия для конических оболочек переменной жесткости линейной теории оболочек типа Тимошенко. Развит эффективный численный метод и созданы численные алгоритмы решения динамических задач нестационарных колебаний конических оболочек переменной жесткости. На основании исходной расчетной модели и разработанных численных алгоритмов получены решения динамических задач конических оболочек переменной жесткости осесимметричных и </w:t>
      </w:r>
      <w:proofErr w:type="spellStart"/>
      <w:r w:rsidRPr="00FD19A1">
        <w:rPr>
          <w:lang w:val="ru-RU"/>
        </w:rPr>
        <w:t>неосесимметричных</w:t>
      </w:r>
      <w:proofErr w:type="spellEnd"/>
      <w:r w:rsidRPr="00FD19A1">
        <w:rPr>
          <w:lang w:val="ru-RU"/>
        </w:rPr>
        <w:t xml:space="preserve"> колебаний и проведен анализ напряженно–деформированного состояния конических оболочек при нестационарных нагрузках в широком диапазоне изменения геометрических и </w:t>
      </w:r>
      <w:proofErr w:type="spellStart"/>
      <w:r w:rsidRPr="00FD19A1">
        <w:rPr>
          <w:lang w:val="ru-RU"/>
        </w:rPr>
        <w:t>физико</w:t>
      </w:r>
      <w:proofErr w:type="spellEnd"/>
      <w:r w:rsidRPr="00FD19A1">
        <w:rPr>
          <w:lang w:val="ru-RU"/>
        </w:rPr>
        <w:t xml:space="preserve"> – механических параметров при различных граничных условиях. Рассмотрены </w:t>
      </w:r>
      <w:proofErr w:type="spellStart"/>
      <w:r w:rsidRPr="00FD19A1">
        <w:rPr>
          <w:lang w:val="ru-RU"/>
        </w:rPr>
        <w:t>осесимметрические</w:t>
      </w:r>
      <w:proofErr w:type="spellEnd"/>
      <w:r w:rsidRPr="00FD19A1">
        <w:rPr>
          <w:lang w:val="ru-RU"/>
        </w:rPr>
        <w:t xml:space="preserve"> и </w:t>
      </w:r>
      <w:proofErr w:type="spellStart"/>
      <w:r w:rsidRPr="00FD19A1">
        <w:rPr>
          <w:lang w:val="ru-RU"/>
        </w:rPr>
        <w:t>неосесимметрические</w:t>
      </w:r>
      <w:proofErr w:type="spellEnd"/>
      <w:r w:rsidRPr="00FD19A1">
        <w:rPr>
          <w:lang w:val="ru-RU"/>
        </w:rPr>
        <w:t xml:space="preserve"> колебания конических оболочек переменной жесткости. Проведено анализ численных результатов, закономерностей и механических эффектов, которые характерны для волновых процессов в рассмотренных конических оболочках.</w:t>
      </w:r>
    </w:p>
    <w:p w14:paraId="5F0136FC" w14:textId="77777777" w:rsidR="00376F9E" w:rsidRDefault="00C05041" w:rsidP="00C05041">
      <w:pPr>
        <w:pStyle w:val="VMV"/>
        <w:rPr>
          <w:lang w:val="ru-RU"/>
        </w:rPr>
      </w:pPr>
      <w:r w:rsidRPr="00FD19A1">
        <w:rPr>
          <w:rStyle w:val="afe"/>
          <w:lang w:val="ru-RU"/>
        </w:rPr>
        <w:tab/>
        <w:t>Ключевые слова:</w:t>
      </w:r>
      <w:r w:rsidRPr="00FD19A1">
        <w:rPr>
          <w:lang w:val="ru-RU"/>
        </w:rPr>
        <w:t xml:space="preserve"> конические оболочки, оболочки переменной жесткости, геометрически линейная теория оболочек, численные методы, нестационарные колебания.</w:t>
      </w:r>
    </w:p>
    <w:p w14:paraId="4CA73F22" w14:textId="77777777" w:rsidR="00376F9E" w:rsidRDefault="00376F9E">
      <w:pPr>
        <w:spacing w:after="160" w:line="259" w:lineRule="auto"/>
        <w:ind w:firstLine="0"/>
        <w:jc w:val="left"/>
        <w:rPr>
          <w:lang w:val="ru-RU"/>
        </w:rPr>
      </w:pPr>
      <w:r>
        <w:rPr>
          <w:lang w:val="ru-RU"/>
        </w:rPr>
        <w:br w:type="page"/>
      </w:r>
    </w:p>
    <w:p w14:paraId="472DD02C" w14:textId="77777777" w:rsidR="00C05041" w:rsidRPr="00900A85" w:rsidRDefault="00C05041" w:rsidP="000110AF">
      <w:pPr>
        <w:pStyle w:val="afd"/>
      </w:pPr>
      <w:r w:rsidRPr="00900A85">
        <w:lastRenderedPageBreak/>
        <w:t>SUMMARY</w:t>
      </w:r>
    </w:p>
    <w:p w14:paraId="4397F323" w14:textId="77777777" w:rsidR="00C05041" w:rsidRPr="00FD19A1" w:rsidRDefault="00C05041" w:rsidP="00C05041">
      <w:pPr>
        <w:pStyle w:val="VMV"/>
        <w:rPr>
          <w:b/>
          <w:lang w:val="en-US"/>
        </w:rPr>
      </w:pPr>
      <w:proofErr w:type="spellStart"/>
      <w:r w:rsidRPr="00FD19A1">
        <w:rPr>
          <w:b/>
          <w:lang w:val="en-US"/>
        </w:rPr>
        <w:t>Mel’Nik</w:t>
      </w:r>
      <w:proofErr w:type="spellEnd"/>
      <w:r w:rsidRPr="00FD19A1">
        <w:rPr>
          <w:b/>
          <w:lang w:val="en-US"/>
        </w:rPr>
        <w:t xml:space="preserve"> V.M. Forced Vibrations of Conical Shells of Variable Rigidity under Nonstationary Loads.</w:t>
      </w:r>
      <w:r w:rsidRPr="00FD19A1">
        <w:rPr>
          <w:b/>
        </w:rPr>
        <w:t xml:space="preserve"> </w:t>
      </w:r>
      <w:r w:rsidRPr="00FD19A1">
        <w:rPr>
          <w:b/>
          <w:lang w:val="en-US"/>
        </w:rPr>
        <w:t>– Manuscript.</w:t>
      </w:r>
    </w:p>
    <w:p w14:paraId="375766AC" w14:textId="77777777" w:rsidR="00C05041" w:rsidRPr="00900A85" w:rsidRDefault="00C05041" w:rsidP="00C05041">
      <w:pPr>
        <w:pStyle w:val="VMV"/>
        <w:rPr>
          <w:lang w:val="en-US"/>
        </w:rPr>
      </w:pPr>
      <w:r w:rsidRPr="00900A85">
        <w:rPr>
          <w:lang w:val="en-US"/>
        </w:rPr>
        <w:t xml:space="preserve">Thesis for Candidates Degree of Physical and Mathematical Sciences in specialty 01.02.04 – Mechanics of Deformable Solids. – S.P. Timoshenko Institute of mechanics of National Academy of Sciences of </w:t>
      </w:r>
      <w:proofErr w:type="gramStart"/>
      <w:r w:rsidRPr="00900A85">
        <w:rPr>
          <w:lang w:val="en-US"/>
        </w:rPr>
        <w:t>Ukraine,  Kyiv</w:t>
      </w:r>
      <w:proofErr w:type="gramEnd"/>
      <w:r w:rsidRPr="00900A85">
        <w:rPr>
          <w:lang w:val="en-US"/>
        </w:rPr>
        <w:t>, 2021.</w:t>
      </w:r>
    </w:p>
    <w:p w14:paraId="2F0AAFF9" w14:textId="77777777" w:rsidR="00C05041" w:rsidRPr="00CD36EF" w:rsidRDefault="00C05041" w:rsidP="00C05041">
      <w:pPr>
        <w:pStyle w:val="VMV"/>
      </w:pPr>
      <w:r w:rsidRPr="00900A85">
        <w:rPr>
          <w:lang w:val="en-US"/>
        </w:rPr>
        <w:t>The dissertation is devoted to the study of the dynamic</w:t>
      </w:r>
      <w:r w:rsidRPr="00900A85">
        <w:rPr>
          <w:color w:val="FF0000"/>
          <w:lang w:val="en-US"/>
        </w:rPr>
        <w:t xml:space="preserve"> </w:t>
      </w:r>
      <w:proofErr w:type="spellStart"/>
      <w:r w:rsidRPr="00900A85">
        <w:rPr>
          <w:lang w:val="en-US"/>
        </w:rPr>
        <w:t>behaviour</w:t>
      </w:r>
      <w:proofErr w:type="spellEnd"/>
      <w:r w:rsidRPr="00900A85">
        <w:rPr>
          <w:color w:val="FF0000"/>
          <w:lang w:val="en-US"/>
        </w:rPr>
        <w:t xml:space="preserve"> </w:t>
      </w:r>
      <w:r w:rsidRPr="00900A85">
        <w:rPr>
          <w:lang w:val="en-US"/>
        </w:rPr>
        <w:t xml:space="preserve">of variable thickness conical shells under non-stationary loads. On the basis of the variational </w:t>
      </w:r>
      <w:proofErr w:type="spellStart"/>
      <w:r w:rsidRPr="00900A85">
        <w:rPr>
          <w:lang w:val="en-US"/>
        </w:rPr>
        <w:t>Raisner</w:t>
      </w:r>
      <w:proofErr w:type="spellEnd"/>
      <w:r w:rsidRPr="00900A85">
        <w:t xml:space="preserve"> </w:t>
      </w:r>
      <w:r w:rsidRPr="00900A85">
        <w:rPr>
          <w:lang w:val="en-US"/>
        </w:rPr>
        <w:t xml:space="preserve">stationary principle, the oscillation equations and corresponding natural boundary and initial conditions are obtained for conical shells of variable thickness of linear shell theory and rods of type Timoshenko. An efficient numerical method has been developed and numerical algorithms have been created for solving dynamic problems of non-stationary oscillations of conical shells of variable thickness. On the basis of the original calculation model and the numerical algorithms developed, solutions are obtained for the dynamic problems of conical shells of variable thickness, axially symmetric and </w:t>
      </w:r>
      <w:proofErr w:type="spellStart"/>
      <w:r w:rsidRPr="00900A85">
        <w:rPr>
          <w:lang w:val="en-US"/>
        </w:rPr>
        <w:t>nonaxisymmetric</w:t>
      </w:r>
      <w:proofErr w:type="spellEnd"/>
      <w:r w:rsidRPr="00900A85">
        <w:rPr>
          <w:lang w:val="en-US"/>
        </w:rPr>
        <w:t xml:space="preserve"> oscillations, and the stress-deformed state of conical shells is analyzed at Non-standard loads with a wide range of changes in geometric and physical-mechanical parameters under different boundary conditions. Nonsymmetrical oscillations of conical shells of variable thickness are considered. An analysis was made of the numerical results, patterns and mechanical effects that are characteristic of wave processes in the conical shells considered.</w:t>
      </w:r>
    </w:p>
    <w:p w14:paraId="480DB4FB" w14:textId="77777777" w:rsidR="00FA5CD8" w:rsidRDefault="00C05041" w:rsidP="000436B7">
      <w:pPr>
        <w:pStyle w:val="VMV"/>
        <w:rPr>
          <w:lang w:val="en-US"/>
        </w:rPr>
      </w:pPr>
      <w:proofErr w:type="spellStart"/>
      <w:r w:rsidRPr="00FD19A1">
        <w:rPr>
          <w:rStyle w:val="afe"/>
        </w:rPr>
        <w:t>Keywords</w:t>
      </w:r>
      <w:proofErr w:type="spellEnd"/>
      <w:r w:rsidRPr="00FD19A1">
        <w:rPr>
          <w:rStyle w:val="afe"/>
        </w:rPr>
        <w:t>:</w:t>
      </w:r>
      <w:r w:rsidRPr="00900A85">
        <w:rPr>
          <w:lang w:val="en-US"/>
        </w:rPr>
        <w:t xml:space="preserve"> conical shells, variable-thickness shells, geometrically linear shell theory, numerical methods, non-stationary oscillations.</w:t>
      </w:r>
    </w:p>
    <w:p w14:paraId="50E4CCA3" w14:textId="77777777" w:rsidR="00376F9E" w:rsidRDefault="00376F9E">
      <w:pPr>
        <w:spacing w:after="160" w:line="259" w:lineRule="auto"/>
        <w:ind w:firstLine="0"/>
        <w:jc w:val="left"/>
        <w:rPr>
          <w:b/>
        </w:rPr>
      </w:pPr>
      <w:r>
        <w:br w:type="page"/>
      </w:r>
    </w:p>
    <w:p w14:paraId="748B5FAE" w14:textId="77777777" w:rsidR="00FA5CD8" w:rsidRPr="00495710" w:rsidRDefault="00FA5CD8" w:rsidP="000436B7">
      <w:pPr>
        <w:pStyle w:val="afd"/>
        <w:rPr>
          <w:caps/>
        </w:rPr>
      </w:pPr>
      <w:r w:rsidRPr="00495710">
        <w:lastRenderedPageBreak/>
        <w:t>СПИСОК ОПУБЛІКОВАНИХ ПРАЦЬ ЗА ТЕМОЮ ДИСЕРТАЦІЇ</w:t>
      </w:r>
    </w:p>
    <w:p w14:paraId="21E28794" w14:textId="58FD5EAD" w:rsidR="000436B7" w:rsidRDefault="00FA5CD8" w:rsidP="000436B7">
      <w:pPr>
        <w:pStyle w:val="VMV"/>
        <w:numPr>
          <w:ilvl w:val="0"/>
          <w:numId w:val="42"/>
        </w:numPr>
        <w:tabs>
          <w:tab w:val="left" w:pos="993"/>
        </w:tabs>
        <w:ind w:left="0" w:firstLine="709"/>
      </w:pPr>
      <w:proofErr w:type="spellStart"/>
      <w:r w:rsidRPr="00900A85">
        <w:t>Мейш</w:t>
      </w:r>
      <w:proofErr w:type="spellEnd"/>
      <w:r w:rsidR="00B26312">
        <w:t xml:space="preserve"> </w:t>
      </w:r>
      <w:r w:rsidRPr="00900A85">
        <w:t>В.Ф.</w:t>
      </w:r>
      <w:r w:rsidR="00065910">
        <w:rPr>
          <w:lang w:val="ru-RU"/>
        </w:rPr>
        <w:t xml:space="preserve"> </w:t>
      </w:r>
      <w:r w:rsidRPr="00900A85">
        <w:rPr>
          <w:lang w:val="ru-RU"/>
        </w:rPr>
        <w:t>Осесимметричные колебания конических оболочек переменной толщины при действии нестационарной нагрузки</w:t>
      </w:r>
      <w:r w:rsidR="00065910" w:rsidRPr="00065910">
        <w:rPr>
          <w:lang w:val="ru-RU"/>
        </w:rPr>
        <w:t>/</w:t>
      </w:r>
      <w:r w:rsidR="00065910">
        <w:rPr>
          <w:lang w:val="ru-RU"/>
        </w:rPr>
        <w:t xml:space="preserve"> В.Ф. </w:t>
      </w:r>
      <w:r w:rsidR="00065910" w:rsidRPr="00065910">
        <w:rPr>
          <w:lang w:val="ru-RU"/>
        </w:rPr>
        <w:t xml:space="preserve"> </w:t>
      </w:r>
      <w:proofErr w:type="spellStart"/>
      <w:r w:rsidR="00065910" w:rsidRPr="00900A85">
        <w:t>Мейш</w:t>
      </w:r>
      <w:proofErr w:type="spellEnd"/>
      <w:r w:rsidR="00065910" w:rsidRPr="00900A85">
        <w:t>,</w:t>
      </w:r>
      <w:r w:rsidR="00065910">
        <w:rPr>
          <w:lang w:val="ru-RU"/>
        </w:rPr>
        <w:t xml:space="preserve"> В.М.</w:t>
      </w:r>
      <w:r w:rsidR="00065910" w:rsidRPr="00900A85">
        <w:t xml:space="preserve"> Мельник</w:t>
      </w:r>
      <w:r w:rsidR="005F6942">
        <w:rPr>
          <w:lang w:val="ru-RU"/>
        </w:rPr>
        <w:t xml:space="preserve"> </w:t>
      </w:r>
      <w:r w:rsidRPr="00900A85">
        <w:t>//</w:t>
      </w:r>
      <w:r w:rsidR="005F6942">
        <w:rPr>
          <w:lang w:val="ru-RU"/>
        </w:rPr>
        <w:t xml:space="preserve"> </w:t>
      </w:r>
      <w:r w:rsidRPr="00900A85">
        <w:t>Проблеми обчислювальної механіки і міцності конструкцій. Дніпропетровський національний університет</w:t>
      </w:r>
      <w:r w:rsidR="00923D21">
        <w:t>.</w:t>
      </w:r>
      <w:r w:rsidRPr="00900A85">
        <w:t xml:space="preserve"> 2012. - Вип.18 – С.132-139.</w:t>
      </w:r>
    </w:p>
    <w:p w14:paraId="0A780BDD" w14:textId="77777777" w:rsidR="000436B7" w:rsidRDefault="00FA5CD8" w:rsidP="000436B7">
      <w:pPr>
        <w:pStyle w:val="VMV"/>
        <w:numPr>
          <w:ilvl w:val="0"/>
          <w:numId w:val="42"/>
        </w:numPr>
        <w:tabs>
          <w:tab w:val="left" w:pos="993"/>
        </w:tabs>
        <w:ind w:left="0" w:firstLine="709"/>
      </w:pPr>
      <w:proofErr w:type="spellStart"/>
      <w:r w:rsidRPr="00900A85">
        <w:t>Мейш</w:t>
      </w:r>
      <w:proofErr w:type="spellEnd"/>
      <w:r w:rsidRPr="00900A85">
        <w:t xml:space="preserve"> В.Ф.</w:t>
      </w:r>
      <w:r w:rsidR="00065910" w:rsidRPr="00065910">
        <w:rPr>
          <w:lang w:val="ru-RU"/>
        </w:rPr>
        <w:t xml:space="preserve"> </w:t>
      </w:r>
      <w:r w:rsidRPr="000436B7">
        <w:rPr>
          <w:lang w:val="ru-RU"/>
        </w:rPr>
        <w:t>О динамическом поведении конической оболочки переменной толщины на упругом основании</w:t>
      </w:r>
      <w:r w:rsidR="00923D21">
        <w:rPr>
          <w:lang w:val="ru-RU"/>
        </w:rPr>
        <w:t xml:space="preserve"> </w:t>
      </w:r>
      <w:r w:rsidR="00065910" w:rsidRPr="00065910">
        <w:rPr>
          <w:lang w:val="ru-RU"/>
        </w:rPr>
        <w:t>/</w:t>
      </w:r>
      <w:r w:rsidR="00923D21">
        <w:rPr>
          <w:lang w:val="ru-RU"/>
        </w:rPr>
        <w:t xml:space="preserve"> </w:t>
      </w:r>
      <w:r w:rsidR="00065910">
        <w:rPr>
          <w:lang w:val="ru-RU"/>
        </w:rPr>
        <w:t>В.Ф.</w:t>
      </w:r>
      <w:r w:rsidR="00065910" w:rsidRPr="00065910">
        <w:rPr>
          <w:lang w:val="ru-RU"/>
        </w:rPr>
        <w:t xml:space="preserve"> </w:t>
      </w:r>
      <w:proofErr w:type="spellStart"/>
      <w:r w:rsidR="00065910" w:rsidRPr="00900A85">
        <w:t>Мейш</w:t>
      </w:r>
      <w:proofErr w:type="spellEnd"/>
      <w:r w:rsidR="00065910">
        <w:rPr>
          <w:lang w:val="ru-RU"/>
        </w:rPr>
        <w:t xml:space="preserve">, П.З. </w:t>
      </w:r>
      <w:r w:rsidR="00065910" w:rsidRPr="000436B7">
        <w:rPr>
          <w:lang w:val="ru-RU"/>
        </w:rPr>
        <w:t>Луговой</w:t>
      </w:r>
      <w:r w:rsidR="00065910" w:rsidRPr="00900A85">
        <w:t>,</w:t>
      </w:r>
      <w:r w:rsidR="00065910">
        <w:rPr>
          <w:lang w:val="ru-RU"/>
        </w:rPr>
        <w:t xml:space="preserve">  В.М.</w:t>
      </w:r>
      <w:r w:rsidR="00065910" w:rsidRPr="00900A85">
        <w:t xml:space="preserve"> Мельник</w:t>
      </w:r>
      <w:r w:rsidRPr="00900A85">
        <w:t xml:space="preserve"> // Проблеми обчислювальної механіки міцності конструкцій. Дніпропетровський національний університет</w:t>
      </w:r>
      <w:r w:rsidR="00923D21">
        <w:t>.</w:t>
      </w:r>
      <w:r w:rsidRPr="00900A85">
        <w:t xml:space="preserve"> 2012. – </w:t>
      </w:r>
      <w:proofErr w:type="spellStart"/>
      <w:r w:rsidRPr="00900A85">
        <w:t>Вип</w:t>
      </w:r>
      <w:proofErr w:type="spellEnd"/>
      <w:r w:rsidRPr="00900A85">
        <w:t>. – 19. – С.219- 225.</w:t>
      </w:r>
    </w:p>
    <w:p w14:paraId="3A6BE19F" w14:textId="77777777" w:rsidR="000436B7" w:rsidRDefault="00FA5CD8" w:rsidP="000436B7">
      <w:pPr>
        <w:pStyle w:val="VMV"/>
        <w:numPr>
          <w:ilvl w:val="0"/>
          <w:numId w:val="42"/>
        </w:numPr>
        <w:tabs>
          <w:tab w:val="left" w:pos="993"/>
        </w:tabs>
        <w:ind w:left="0" w:firstLine="709"/>
      </w:pPr>
      <w:proofErr w:type="spellStart"/>
      <w:r w:rsidRPr="00900A85">
        <w:t>Мейш</w:t>
      </w:r>
      <w:proofErr w:type="spellEnd"/>
      <w:r w:rsidRPr="00900A85">
        <w:t xml:space="preserve"> В.Ф.</w:t>
      </w:r>
      <w:r w:rsidR="00065910" w:rsidRPr="00065910">
        <w:t xml:space="preserve"> </w:t>
      </w:r>
      <w:r w:rsidRPr="00900A85">
        <w:t xml:space="preserve">До розрахунку </w:t>
      </w:r>
      <w:proofErr w:type="spellStart"/>
      <w:r w:rsidRPr="00900A85">
        <w:t>неосесиметричних</w:t>
      </w:r>
      <w:proofErr w:type="spellEnd"/>
      <w:r w:rsidRPr="00900A85">
        <w:t xml:space="preserve"> коливань конічних оболонок змінної товщини при нестаціонарних навантаженнях</w:t>
      </w:r>
      <w:r w:rsidR="00923D21">
        <w:t xml:space="preserve"> </w:t>
      </w:r>
      <w:r w:rsidR="00065910" w:rsidRPr="00065910">
        <w:t xml:space="preserve">/ В.Ф. </w:t>
      </w:r>
      <w:proofErr w:type="spellStart"/>
      <w:r w:rsidR="00065910" w:rsidRPr="00900A85">
        <w:t>Мейш</w:t>
      </w:r>
      <w:proofErr w:type="spellEnd"/>
      <w:r w:rsidR="00065910" w:rsidRPr="00065910">
        <w:t>,</w:t>
      </w:r>
      <w:r w:rsidR="00065910" w:rsidRPr="00900A85">
        <w:t xml:space="preserve"> </w:t>
      </w:r>
      <w:r w:rsidR="00065910" w:rsidRPr="00065910">
        <w:t>В.М.</w:t>
      </w:r>
      <w:r w:rsidR="00065910" w:rsidRPr="00900A85">
        <w:t xml:space="preserve"> Мельник  </w:t>
      </w:r>
      <w:r w:rsidRPr="00900A85">
        <w:t xml:space="preserve"> // Вісник Київського національного університету ім. Т. Г. Шевченка. – </w:t>
      </w:r>
      <w:proofErr w:type="spellStart"/>
      <w:r w:rsidRPr="00900A85">
        <w:t>Вип</w:t>
      </w:r>
      <w:proofErr w:type="spellEnd"/>
      <w:r w:rsidRPr="00900A85">
        <w:t xml:space="preserve">. №3, 2012. – Серія </w:t>
      </w:r>
      <w:proofErr w:type="spellStart"/>
      <w:r w:rsidRPr="00900A85">
        <w:t>фіз</w:t>
      </w:r>
      <w:proofErr w:type="spellEnd"/>
      <w:r w:rsidRPr="00900A85">
        <w:t>. – мат. Науки. -С. 83-86.</w:t>
      </w:r>
    </w:p>
    <w:p w14:paraId="57BB5D6A" w14:textId="77777777" w:rsidR="000436B7" w:rsidRDefault="00FA5CD8" w:rsidP="000436B7">
      <w:pPr>
        <w:pStyle w:val="VMV"/>
        <w:numPr>
          <w:ilvl w:val="0"/>
          <w:numId w:val="42"/>
        </w:numPr>
        <w:tabs>
          <w:tab w:val="left" w:pos="993"/>
        </w:tabs>
        <w:ind w:left="0" w:firstLine="709"/>
      </w:pPr>
      <w:proofErr w:type="spellStart"/>
      <w:r w:rsidRPr="00900A85">
        <w:t>Мейш</w:t>
      </w:r>
      <w:proofErr w:type="spellEnd"/>
      <w:r w:rsidRPr="00900A85">
        <w:t xml:space="preserve"> В.Ф</w:t>
      </w:r>
      <w:r w:rsidR="00065910" w:rsidRPr="00065910">
        <w:t>.</w:t>
      </w:r>
      <w:r w:rsidRPr="00900A85">
        <w:t xml:space="preserve"> Чисельне моделювання динамічної поведінки конічної оболонки змінної товщини при дії розподіленого імпульсного навантаження</w:t>
      </w:r>
      <w:r w:rsidR="00923D21">
        <w:t xml:space="preserve"> </w:t>
      </w:r>
      <w:r w:rsidR="00065910" w:rsidRPr="00065910">
        <w:t xml:space="preserve">/ В.Ф. </w:t>
      </w:r>
      <w:proofErr w:type="spellStart"/>
      <w:r w:rsidR="00065910" w:rsidRPr="00900A85">
        <w:t>Мейш</w:t>
      </w:r>
      <w:proofErr w:type="spellEnd"/>
      <w:r w:rsidR="00065910" w:rsidRPr="00900A85">
        <w:t>,</w:t>
      </w:r>
      <w:r w:rsidR="00065910" w:rsidRPr="00065910">
        <w:t xml:space="preserve"> Ю.А. </w:t>
      </w:r>
      <w:proofErr w:type="spellStart"/>
      <w:r w:rsidR="00065910" w:rsidRPr="00900A85">
        <w:t>Мейш</w:t>
      </w:r>
      <w:proofErr w:type="spellEnd"/>
      <w:r w:rsidR="00065910" w:rsidRPr="00900A85">
        <w:t xml:space="preserve">, </w:t>
      </w:r>
      <w:r w:rsidR="00065910" w:rsidRPr="00065910">
        <w:t xml:space="preserve">В.М. </w:t>
      </w:r>
      <w:r w:rsidR="00065910" w:rsidRPr="00900A85">
        <w:t>Мельник</w:t>
      </w:r>
      <w:r w:rsidRPr="00900A85">
        <w:t xml:space="preserve"> // Проблеми обчислювальної механіки і міцності конструкцій. Збірник наукових праць. Дніпропетровськ: Ліра, 2014. – Вип.22. – С.169-181.</w:t>
      </w:r>
    </w:p>
    <w:p w14:paraId="49FB7E61" w14:textId="67CE2508" w:rsidR="00FA5CD8" w:rsidRPr="000436B7" w:rsidRDefault="00FA5CD8" w:rsidP="000436B7">
      <w:pPr>
        <w:pStyle w:val="VMV"/>
        <w:numPr>
          <w:ilvl w:val="0"/>
          <w:numId w:val="42"/>
        </w:numPr>
        <w:tabs>
          <w:tab w:val="left" w:pos="993"/>
        </w:tabs>
        <w:ind w:left="0" w:firstLine="709"/>
      </w:pPr>
      <w:proofErr w:type="spellStart"/>
      <w:r w:rsidRPr="00900A85">
        <w:t>Мейш</w:t>
      </w:r>
      <w:proofErr w:type="spellEnd"/>
      <w:r w:rsidRPr="00900A85">
        <w:t xml:space="preserve"> В.Ф.</w:t>
      </w:r>
      <w:r w:rsidR="00B26312">
        <w:t xml:space="preserve"> </w:t>
      </w:r>
      <w:proofErr w:type="spellStart"/>
      <w:r w:rsidRPr="000436B7">
        <w:rPr>
          <w:lang w:val="ru-RU"/>
        </w:rPr>
        <w:t>Неосесимметричные</w:t>
      </w:r>
      <w:proofErr w:type="spellEnd"/>
      <w:r w:rsidRPr="000436B7">
        <w:rPr>
          <w:lang w:val="ru-RU"/>
        </w:rPr>
        <w:t xml:space="preserve"> колебания конических оболочек переменной толщины при действии нестационарной нагрузки</w:t>
      </w:r>
      <w:r w:rsidR="00923D21">
        <w:rPr>
          <w:lang w:val="ru-RU"/>
        </w:rPr>
        <w:t xml:space="preserve"> </w:t>
      </w:r>
      <w:r w:rsidR="00065910" w:rsidRPr="00065910">
        <w:rPr>
          <w:lang w:val="ru-RU"/>
        </w:rPr>
        <w:t>/</w:t>
      </w:r>
      <w:r w:rsidR="0014010A" w:rsidRPr="0014010A">
        <w:rPr>
          <w:lang w:val="ru-RU"/>
        </w:rPr>
        <w:t xml:space="preserve"> </w:t>
      </w:r>
      <w:r w:rsidR="0014010A">
        <w:rPr>
          <w:lang w:val="ru-RU"/>
        </w:rPr>
        <w:t>В.Ф.</w:t>
      </w:r>
      <w:r w:rsidR="00065910" w:rsidRPr="00065910">
        <w:rPr>
          <w:lang w:val="ru-RU"/>
        </w:rPr>
        <w:t xml:space="preserve"> </w:t>
      </w:r>
      <w:proofErr w:type="spellStart"/>
      <w:r w:rsidR="00065910" w:rsidRPr="00900A85">
        <w:t>Мейш</w:t>
      </w:r>
      <w:proofErr w:type="spellEnd"/>
      <w:r w:rsidR="00065910" w:rsidRPr="00900A85">
        <w:t xml:space="preserve">, </w:t>
      </w:r>
      <w:r w:rsidR="0014010A">
        <w:rPr>
          <w:lang w:val="ru-RU"/>
        </w:rPr>
        <w:t xml:space="preserve">О.Г. </w:t>
      </w:r>
      <w:r w:rsidR="00065910" w:rsidRPr="00900A85">
        <w:t>Галаган,</w:t>
      </w:r>
      <w:r w:rsidR="0014010A">
        <w:rPr>
          <w:lang w:val="ru-RU"/>
        </w:rPr>
        <w:t xml:space="preserve"> В.М.</w:t>
      </w:r>
      <w:r w:rsidR="00065910" w:rsidRPr="00900A85">
        <w:t xml:space="preserve"> Мельник </w:t>
      </w:r>
      <w:r w:rsidRPr="000436B7">
        <w:rPr>
          <w:lang w:val="ru-RU"/>
        </w:rPr>
        <w:t xml:space="preserve"> // </w:t>
      </w:r>
      <w:proofErr w:type="spellStart"/>
      <w:r w:rsidRPr="000436B7">
        <w:rPr>
          <w:lang w:val="ru-RU"/>
        </w:rPr>
        <w:t>Прикл</w:t>
      </w:r>
      <w:proofErr w:type="spellEnd"/>
      <w:r w:rsidRPr="000436B7">
        <w:rPr>
          <w:lang w:val="ru-RU"/>
        </w:rPr>
        <w:t>. Механика. – 2014. – 50, №3. – С.77 – 85.</w:t>
      </w:r>
    </w:p>
    <w:p w14:paraId="502C2508" w14:textId="77777777" w:rsidR="00FA5CD8" w:rsidRPr="00FA5CD8" w:rsidRDefault="00FA5CD8">
      <w:pPr>
        <w:spacing w:after="160" w:line="259" w:lineRule="auto"/>
        <w:ind w:firstLine="0"/>
        <w:jc w:val="left"/>
      </w:pPr>
      <w:r w:rsidRPr="00FA5CD8">
        <w:br w:type="page"/>
      </w:r>
    </w:p>
    <w:sdt>
      <w:sdtPr>
        <w:rPr>
          <w:rFonts w:eastAsia="Times New Roman" w:cs="Times New Roman"/>
          <w:caps w:val="0"/>
          <w:szCs w:val="28"/>
          <w:lang w:val="ru-RU"/>
        </w:rPr>
        <w:id w:val="-1307393245"/>
        <w:docPartObj>
          <w:docPartGallery w:val="Table of Contents"/>
          <w:docPartUnique/>
        </w:docPartObj>
      </w:sdtPr>
      <w:sdtEndPr>
        <w:rPr>
          <w:b/>
          <w:bCs/>
          <w:lang w:val="uk-UA"/>
        </w:rPr>
      </w:sdtEndPr>
      <w:sdtContent>
        <w:p w14:paraId="48957CEC" w14:textId="77777777" w:rsidR="00FA5CD8" w:rsidRPr="000436B7" w:rsidRDefault="000436B7" w:rsidP="000436B7">
          <w:pPr>
            <w:pStyle w:val="aa"/>
            <w:jc w:val="center"/>
            <w:rPr>
              <w:b/>
            </w:rPr>
          </w:pPr>
          <w:r w:rsidRPr="000436B7">
            <w:rPr>
              <w:b/>
              <w:lang w:val="ru-RU"/>
            </w:rPr>
            <w:t>ЗМІСТ</w:t>
          </w:r>
        </w:p>
        <w:p w14:paraId="29E63B7C" w14:textId="77777777" w:rsidR="002315BD" w:rsidRDefault="00664FD3">
          <w:pPr>
            <w:pStyle w:val="11"/>
            <w:rPr>
              <w:rFonts w:asciiTheme="minorHAnsi" w:eastAsiaTheme="minorEastAsia" w:hAnsiTheme="minorHAnsi" w:cstheme="minorBidi"/>
              <w:bCs w:val="0"/>
              <w:noProof/>
              <w:sz w:val="22"/>
              <w:szCs w:val="22"/>
              <w:lang w:val="ru-RU"/>
            </w:rPr>
          </w:pPr>
          <w:r>
            <w:fldChar w:fldCharType="begin"/>
          </w:r>
          <w:r w:rsidR="000436B7">
            <w:instrText xml:space="preserve"> TOC \o "1-3" \h \z \u </w:instrText>
          </w:r>
          <w:r>
            <w:fldChar w:fldCharType="separate"/>
          </w:r>
          <w:hyperlink w:anchor="_Toc66265054" w:history="1">
            <w:r w:rsidR="002315BD" w:rsidRPr="006630F8">
              <w:rPr>
                <w:rStyle w:val="ab"/>
                <w:noProof/>
              </w:rPr>
              <w:t>ВСТУП</w:t>
            </w:r>
            <w:r w:rsidR="002315BD">
              <w:rPr>
                <w:noProof/>
                <w:webHidden/>
              </w:rPr>
              <w:tab/>
            </w:r>
            <w:r>
              <w:rPr>
                <w:noProof/>
                <w:webHidden/>
              </w:rPr>
              <w:fldChar w:fldCharType="begin"/>
            </w:r>
            <w:r w:rsidR="002315BD">
              <w:rPr>
                <w:noProof/>
                <w:webHidden/>
              </w:rPr>
              <w:instrText xml:space="preserve"> PAGEREF _Toc66265054 \h </w:instrText>
            </w:r>
            <w:r>
              <w:rPr>
                <w:noProof/>
                <w:webHidden/>
              </w:rPr>
            </w:r>
            <w:r>
              <w:rPr>
                <w:noProof/>
                <w:webHidden/>
              </w:rPr>
              <w:fldChar w:fldCharType="separate"/>
            </w:r>
            <w:r w:rsidR="00F56598">
              <w:rPr>
                <w:noProof/>
                <w:webHidden/>
              </w:rPr>
              <w:t>7</w:t>
            </w:r>
            <w:r>
              <w:rPr>
                <w:noProof/>
                <w:webHidden/>
              </w:rPr>
              <w:fldChar w:fldCharType="end"/>
            </w:r>
          </w:hyperlink>
        </w:p>
        <w:p w14:paraId="0084BE0C" w14:textId="77777777" w:rsidR="002315BD" w:rsidRDefault="00744F66">
          <w:pPr>
            <w:pStyle w:val="11"/>
            <w:rPr>
              <w:rFonts w:asciiTheme="minorHAnsi" w:eastAsiaTheme="minorEastAsia" w:hAnsiTheme="minorHAnsi" w:cstheme="minorBidi"/>
              <w:bCs w:val="0"/>
              <w:noProof/>
              <w:sz w:val="22"/>
              <w:szCs w:val="22"/>
              <w:lang w:val="ru-RU"/>
            </w:rPr>
          </w:pPr>
          <w:hyperlink w:anchor="_Toc66265055" w:history="1">
            <w:r w:rsidR="002315BD" w:rsidRPr="006630F8">
              <w:rPr>
                <w:rStyle w:val="ab"/>
                <w:noProof/>
              </w:rPr>
              <w:t>РОЗДІЛ 1. Сучасний стан проблеми дослідження нестаціонарних коливань конічних оболонок змінної товщини</w:t>
            </w:r>
            <w:r w:rsidR="002315BD">
              <w:rPr>
                <w:noProof/>
                <w:webHidden/>
              </w:rPr>
              <w:tab/>
            </w:r>
            <w:r w:rsidR="00664FD3">
              <w:rPr>
                <w:noProof/>
                <w:webHidden/>
              </w:rPr>
              <w:fldChar w:fldCharType="begin"/>
            </w:r>
            <w:r w:rsidR="002315BD">
              <w:rPr>
                <w:noProof/>
                <w:webHidden/>
              </w:rPr>
              <w:instrText xml:space="preserve"> PAGEREF _Toc66265055 \h </w:instrText>
            </w:r>
            <w:r w:rsidR="00664FD3">
              <w:rPr>
                <w:noProof/>
                <w:webHidden/>
              </w:rPr>
            </w:r>
            <w:r w:rsidR="00664FD3">
              <w:rPr>
                <w:noProof/>
                <w:webHidden/>
              </w:rPr>
              <w:fldChar w:fldCharType="separate"/>
            </w:r>
            <w:r w:rsidR="00F56598">
              <w:rPr>
                <w:noProof/>
                <w:webHidden/>
              </w:rPr>
              <w:t>12</w:t>
            </w:r>
            <w:r w:rsidR="00664FD3">
              <w:rPr>
                <w:noProof/>
                <w:webHidden/>
              </w:rPr>
              <w:fldChar w:fldCharType="end"/>
            </w:r>
          </w:hyperlink>
        </w:p>
        <w:p w14:paraId="7F7B7619"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56" w:history="1">
            <w:r w:rsidR="002315BD" w:rsidRPr="006630F8">
              <w:rPr>
                <w:rStyle w:val="ab"/>
                <w:noProof/>
              </w:rPr>
              <w:t>1.1. Загальна характеристика підходів дослідження динамічних процесів в оболонках</w:t>
            </w:r>
            <w:r w:rsidR="002315BD">
              <w:rPr>
                <w:noProof/>
                <w:webHidden/>
              </w:rPr>
              <w:tab/>
            </w:r>
            <w:r w:rsidR="00664FD3">
              <w:rPr>
                <w:noProof/>
                <w:webHidden/>
              </w:rPr>
              <w:fldChar w:fldCharType="begin"/>
            </w:r>
            <w:r w:rsidR="002315BD">
              <w:rPr>
                <w:noProof/>
                <w:webHidden/>
              </w:rPr>
              <w:instrText xml:space="preserve"> PAGEREF _Toc66265056 \h </w:instrText>
            </w:r>
            <w:r w:rsidR="00664FD3">
              <w:rPr>
                <w:noProof/>
                <w:webHidden/>
              </w:rPr>
            </w:r>
            <w:r w:rsidR="00664FD3">
              <w:rPr>
                <w:noProof/>
                <w:webHidden/>
              </w:rPr>
              <w:fldChar w:fldCharType="separate"/>
            </w:r>
            <w:r w:rsidR="00F56598">
              <w:rPr>
                <w:noProof/>
                <w:webHidden/>
              </w:rPr>
              <w:t>13</w:t>
            </w:r>
            <w:r w:rsidR="00664FD3">
              <w:rPr>
                <w:noProof/>
                <w:webHidden/>
              </w:rPr>
              <w:fldChar w:fldCharType="end"/>
            </w:r>
          </w:hyperlink>
        </w:p>
        <w:p w14:paraId="3E6E8F93"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57" w:history="1">
            <w:r w:rsidR="002315BD" w:rsidRPr="006630F8">
              <w:rPr>
                <w:rStyle w:val="ab"/>
                <w:noProof/>
              </w:rPr>
              <w:t>1.2. Вимушені коливання конічних оболонок змінної жорсткості</w:t>
            </w:r>
            <w:r w:rsidR="002315BD">
              <w:rPr>
                <w:noProof/>
                <w:webHidden/>
              </w:rPr>
              <w:tab/>
            </w:r>
            <w:r w:rsidR="00664FD3">
              <w:rPr>
                <w:noProof/>
                <w:webHidden/>
              </w:rPr>
              <w:fldChar w:fldCharType="begin"/>
            </w:r>
            <w:r w:rsidR="002315BD">
              <w:rPr>
                <w:noProof/>
                <w:webHidden/>
              </w:rPr>
              <w:instrText xml:space="preserve"> PAGEREF _Toc66265057 \h </w:instrText>
            </w:r>
            <w:r w:rsidR="00664FD3">
              <w:rPr>
                <w:noProof/>
                <w:webHidden/>
              </w:rPr>
            </w:r>
            <w:r w:rsidR="00664FD3">
              <w:rPr>
                <w:noProof/>
                <w:webHidden/>
              </w:rPr>
              <w:fldChar w:fldCharType="separate"/>
            </w:r>
            <w:r w:rsidR="00F56598">
              <w:rPr>
                <w:noProof/>
                <w:webHidden/>
              </w:rPr>
              <w:t>17</w:t>
            </w:r>
            <w:r w:rsidR="00664FD3">
              <w:rPr>
                <w:noProof/>
                <w:webHidden/>
              </w:rPr>
              <w:fldChar w:fldCharType="end"/>
            </w:r>
          </w:hyperlink>
        </w:p>
        <w:p w14:paraId="3286CE66"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58" w:history="1">
            <w:r w:rsidR="002315BD" w:rsidRPr="006630F8">
              <w:rPr>
                <w:rStyle w:val="ab"/>
                <w:noProof/>
              </w:rPr>
              <w:t>1.3 Характеристика основних чисельних методів дослідження задач нестаціонарних коливань неоднорідних оболонок</w:t>
            </w:r>
            <w:r w:rsidR="002315BD">
              <w:rPr>
                <w:noProof/>
                <w:webHidden/>
              </w:rPr>
              <w:tab/>
            </w:r>
            <w:r w:rsidR="00664FD3">
              <w:rPr>
                <w:noProof/>
                <w:webHidden/>
              </w:rPr>
              <w:fldChar w:fldCharType="begin"/>
            </w:r>
            <w:r w:rsidR="002315BD">
              <w:rPr>
                <w:noProof/>
                <w:webHidden/>
              </w:rPr>
              <w:instrText xml:space="preserve"> PAGEREF _Toc66265058 \h </w:instrText>
            </w:r>
            <w:r w:rsidR="00664FD3">
              <w:rPr>
                <w:noProof/>
                <w:webHidden/>
              </w:rPr>
            </w:r>
            <w:r w:rsidR="00664FD3">
              <w:rPr>
                <w:noProof/>
                <w:webHidden/>
              </w:rPr>
              <w:fldChar w:fldCharType="separate"/>
            </w:r>
            <w:r w:rsidR="00F56598">
              <w:rPr>
                <w:noProof/>
                <w:webHidden/>
              </w:rPr>
              <w:t>21</w:t>
            </w:r>
            <w:r w:rsidR="00664FD3">
              <w:rPr>
                <w:noProof/>
                <w:webHidden/>
              </w:rPr>
              <w:fldChar w:fldCharType="end"/>
            </w:r>
          </w:hyperlink>
        </w:p>
        <w:p w14:paraId="78A8EA48"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59" w:history="1">
            <w:r w:rsidR="002315BD" w:rsidRPr="006630F8">
              <w:rPr>
                <w:rStyle w:val="ab"/>
                <w:noProof/>
              </w:rPr>
              <w:t>1.4. Висновки</w:t>
            </w:r>
            <w:r w:rsidR="002315BD">
              <w:rPr>
                <w:noProof/>
                <w:webHidden/>
              </w:rPr>
              <w:tab/>
            </w:r>
            <w:r w:rsidR="00664FD3">
              <w:rPr>
                <w:noProof/>
                <w:webHidden/>
              </w:rPr>
              <w:fldChar w:fldCharType="begin"/>
            </w:r>
            <w:r w:rsidR="002315BD">
              <w:rPr>
                <w:noProof/>
                <w:webHidden/>
              </w:rPr>
              <w:instrText xml:space="preserve"> PAGEREF _Toc66265059 \h </w:instrText>
            </w:r>
            <w:r w:rsidR="00664FD3">
              <w:rPr>
                <w:noProof/>
                <w:webHidden/>
              </w:rPr>
            </w:r>
            <w:r w:rsidR="00664FD3">
              <w:rPr>
                <w:noProof/>
                <w:webHidden/>
              </w:rPr>
              <w:fldChar w:fldCharType="separate"/>
            </w:r>
            <w:r w:rsidR="00F56598">
              <w:rPr>
                <w:noProof/>
                <w:webHidden/>
              </w:rPr>
              <w:t>30</w:t>
            </w:r>
            <w:r w:rsidR="00664FD3">
              <w:rPr>
                <w:noProof/>
                <w:webHidden/>
              </w:rPr>
              <w:fldChar w:fldCharType="end"/>
            </w:r>
          </w:hyperlink>
        </w:p>
        <w:p w14:paraId="0330B416" w14:textId="77777777" w:rsidR="002315BD" w:rsidRDefault="00744F66">
          <w:pPr>
            <w:pStyle w:val="11"/>
            <w:rPr>
              <w:rFonts w:asciiTheme="minorHAnsi" w:eastAsiaTheme="minorEastAsia" w:hAnsiTheme="minorHAnsi" w:cstheme="minorBidi"/>
              <w:bCs w:val="0"/>
              <w:noProof/>
              <w:sz w:val="22"/>
              <w:szCs w:val="22"/>
              <w:lang w:val="ru-RU"/>
            </w:rPr>
          </w:pPr>
          <w:hyperlink w:anchor="_Toc66265060" w:history="1">
            <w:r w:rsidR="002315BD" w:rsidRPr="006630F8">
              <w:rPr>
                <w:rStyle w:val="ab"/>
                <w:noProof/>
              </w:rPr>
              <w:t xml:space="preserve">Розділ </w:t>
            </w:r>
            <w:r w:rsidR="002315BD" w:rsidRPr="006630F8">
              <w:rPr>
                <w:rStyle w:val="ab"/>
                <w:noProof/>
                <w:lang w:val="ru-RU"/>
              </w:rPr>
              <w:t xml:space="preserve">2. </w:t>
            </w:r>
            <w:r w:rsidR="002315BD" w:rsidRPr="006630F8">
              <w:rPr>
                <w:rStyle w:val="ab"/>
                <w:noProof/>
              </w:rPr>
              <w:t>ОСНОВНІ РІВНЯННЯ І ПОСТАНОВКА КРАЙОВИХ ЗАДАЧ ТЕОРІЇ ОБОЛОНОК</w:t>
            </w:r>
            <w:r w:rsidR="002315BD">
              <w:rPr>
                <w:noProof/>
                <w:webHidden/>
              </w:rPr>
              <w:tab/>
            </w:r>
            <w:r w:rsidR="00664FD3">
              <w:rPr>
                <w:noProof/>
                <w:webHidden/>
              </w:rPr>
              <w:fldChar w:fldCharType="begin"/>
            </w:r>
            <w:r w:rsidR="002315BD">
              <w:rPr>
                <w:noProof/>
                <w:webHidden/>
              </w:rPr>
              <w:instrText xml:space="preserve"> PAGEREF _Toc66265060 \h </w:instrText>
            </w:r>
            <w:r w:rsidR="00664FD3">
              <w:rPr>
                <w:noProof/>
                <w:webHidden/>
              </w:rPr>
            </w:r>
            <w:r w:rsidR="00664FD3">
              <w:rPr>
                <w:noProof/>
                <w:webHidden/>
              </w:rPr>
              <w:fldChar w:fldCharType="separate"/>
            </w:r>
            <w:r w:rsidR="00F56598">
              <w:rPr>
                <w:noProof/>
                <w:webHidden/>
              </w:rPr>
              <w:t>32</w:t>
            </w:r>
            <w:r w:rsidR="00664FD3">
              <w:rPr>
                <w:noProof/>
                <w:webHidden/>
              </w:rPr>
              <w:fldChar w:fldCharType="end"/>
            </w:r>
          </w:hyperlink>
        </w:p>
        <w:p w14:paraId="7E796111"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61" w:history="1">
            <w:r w:rsidR="002315BD" w:rsidRPr="006630F8">
              <w:rPr>
                <w:rStyle w:val="ab"/>
                <w:noProof/>
              </w:rPr>
              <w:t>2.1. Основні співвідношення теорії пружності</w:t>
            </w:r>
            <w:r w:rsidR="002315BD">
              <w:rPr>
                <w:noProof/>
                <w:webHidden/>
              </w:rPr>
              <w:tab/>
            </w:r>
            <w:r w:rsidR="00664FD3">
              <w:rPr>
                <w:noProof/>
                <w:webHidden/>
              </w:rPr>
              <w:fldChar w:fldCharType="begin"/>
            </w:r>
            <w:r w:rsidR="002315BD">
              <w:rPr>
                <w:noProof/>
                <w:webHidden/>
              </w:rPr>
              <w:instrText xml:space="preserve"> PAGEREF _Toc66265061 \h </w:instrText>
            </w:r>
            <w:r w:rsidR="00664FD3">
              <w:rPr>
                <w:noProof/>
                <w:webHidden/>
              </w:rPr>
            </w:r>
            <w:r w:rsidR="00664FD3">
              <w:rPr>
                <w:noProof/>
                <w:webHidden/>
              </w:rPr>
              <w:fldChar w:fldCharType="separate"/>
            </w:r>
            <w:r w:rsidR="00F56598">
              <w:rPr>
                <w:noProof/>
                <w:webHidden/>
              </w:rPr>
              <w:t>32</w:t>
            </w:r>
            <w:r w:rsidR="00664FD3">
              <w:rPr>
                <w:noProof/>
                <w:webHidden/>
              </w:rPr>
              <w:fldChar w:fldCharType="end"/>
            </w:r>
          </w:hyperlink>
        </w:p>
        <w:p w14:paraId="118DC869" w14:textId="7777777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62" w:history="1">
            <w:r w:rsidR="002315BD" w:rsidRPr="006630F8">
              <w:rPr>
                <w:rStyle w:val="ab"/>
                <w:noProof/>
              </w:rPr>
              <w:t>2.2. Основні положення теорії гладких оболонок з врахуванням поперечних кутових деформацій (типу Тимошенка)</w:t>
            </w:r>
            <w:r w:rsidR="002315BD">
              <w:rPr>
                <w:noProof/>
                <w:webHidden/>
              </w:rPr>
              <w:tab/>
            </w:r>
            <w:r w:rsidR="00664FD3">
              <w:rPr>
                <w:noProof/>
                <w:webHidden/>
              </w:rPr>
              <w:fldChar w:fldCharType="begin"/>
            </w:r>
            <w:r w:rsidR="002315BD">
              <w:rPr>
                <w:noProof/>
                <w:webHidden/>
              </w:rPr>
              <w:instrText xml:space="preserve"> PAGEREF _Toc66265062 \h </w:instrText>
            </w:r>
            <w:r w:rsidR="00664FD3">
              <w:rPr>
                <w:noProof/>
                <w:webHidden/>
              </w:rPr>
            </w:r>
            <w:r w:rsidR="00664FD3">
              <w:rPr>
                <w:noProof/>
                <w:webHidden/>
              </w:rPr>
              <w:fldChar w:fldCharType="separate"/>
            </w:r>
            <w:r w:rsidR="00F56598">
              <w:rPr>
                <w:noProof/>
                <w:webHidden/>
              </w:rPr>
              <w:t>56</w:t>
            </w:r>
            <w:r w:rsidR="00664FD3">
              <w:rPr>
                <w:noProof/>
                <w:webHidden/>
              </w:rPr>
              <w:fldChar w:fldCharType="end"/>
            </w:r>
          </w:hyperlink>
        </w:p>
        <w:p w14:paraId="074E18AC" w14:textId="5DC7C177" w:rsidR="002315BD" w:rsidRDefault="00744F66">
          <w:pPr>
            <w:pStyle w:val="11"/>
            <w:rPr>
              <w:rFonts w:asciiTheme="minorHAnsi" w:eastAsiaTheme="minorEastAsia" w:hAnsiTheme="minorHAnsi" w:cstheme="minorBidi"/>
              <w:bCs w:val="0"/>
              <w:noProof/>
              <w:sz w:val="22"/>
              <w:szCs w:val="22"/>
              <w:lang w:val="ru-RU"/>
            </w:rPr>
          </w:pPr>
          <w:hyperlink w:anchor="_Toc66265063" w:history="1">
            <w:r w:rsidR="002315BD" w:rsidRPr="006630F8">
              <w:rPr>
                <w:rStyle w:val="ab"/>
                <w:noProof/>
              </w:rPr>
              <w:t>Розділ 3. ЧИСЕЛЬНИЙ АЛГОРИТМ РОЗВ’ЯЗУВАННЯ ПОЧАТКОВО – КРАЙОВИХ ЗАДАЧ ДЛЯ КОНІЧНИХ ОБОЛОНОК</w:t>
            </w:r>
            <w:r w:rsidR="000478D7">
              <w:rPr>
                <w:rStyle w:val="ab"/>
                <w:noProof/>
              </w:rPr>
              <w:t xml:space="preserve"> змінної жорсткості</w:t>
            </w:r>
            <w:r w:rsidR="002315BD">
              <w:rPr>
                <w:noProof/>
                <w:webHidden/>
              </w:rPr>
              <w:tab/>
            </w:r>
            <w:r w:rsidR="00664FD3">
              <w:rPr>
                <w:noProof/>
                <w:webHidden/>
              </w:rPr>
              <w:fldChar w:fldCharType="begin"/>
            </w:r>
            <w:r w:rsidR="002315BD">
              <w:rPr>
                <w:noProof/>
                <w:webHidden/>
              </w:rPr>
              <w:instrText xml:space="preserve"> PAGEREF _Toc66265063 \h </w:instrText>
            </w:r>
            <w:r w:rsidR="00664FD3">
              <w:rPr>
                <w:noProof/>
                <w:webHidden/>
              </w:rPr>
            </w:r>
            <w:r w:rsidR="00664FD3">
              <w:rPr>
                <w:noProof/>
                <w:webHidden/>
              </w:rPr>
              <w:fldChar w:fldCharType="separate"/>
            </w:r>
            <w:r w:rsidR="00F56598">
              <w:rPr>
                <w:noProof/>
                <w:webHidden/>
              </w:rPr>
              <w:t>67</w:t>
            </w:r>
            <w:r w:rsidR="00664FD3">
              <w:rPr>
                <w:noProof/>
                <w:webHidden/>
              </w:rPr>
              <w:fldChar w:fldCharType="end"/>
            </w:r>
          </w:hyperlink>
        </w:p>
        <w:p w14:paraId="5A153E9F" w14:textId="658684B7"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64" w:history="1">
            <w:r w:rsidR="002315BD" w:rsidRPr="006630F8">
              <w:rPr>
                <w:rStyle w:val="ab"/>
                <w:noProof/>
              </w:rPr>
              <w:t xml:space="preserve">3.1. </w:t>
            </w:r>
            <w:r w:rsidR="000478D7">
              <w:rPr>
                <w:rStyle w:val="ab"/>
                <w:noProof/>
              </w:rPr>
              <w:t>Розвязувальні рівняння та граничні умови</w:t>
            </w:r>
            <w:r w:rsidR="002315BD">
              <w:rPr>
                <w:noProof/>
                <w:webHidden/>
              </w:rPr>
              <w:tab/>
            </w:r>
            <w:r w:rsidR="00664FD3">
              <w:rPr>
                <w:noProof/>
                <w:webHidden/>
              </w:rPr>
              <w:fldChar w:fldCharType="begin"/>
            </w:r>
            <w:r w:rsidR="002315BD">
              <w:rPr>
                <w:noProof/>
                <w:webHidden/>
              </w:rPr>
              <w:instrText xml:space="preserve"> PAGEREF _Toc66265064 \h </w:instrText>
            </w:r>
            <w:r w:rsidR="00664FD3">
              <w:rPr>
                <w:noProof/>
                <w:webHidden/>
              </w:rPr>
            </w:r>
            <w:r w:rsidR="00664FD3">
              <w:rPr>
                <w:noProof/>
                <w:webHidden/>
              </w:rPr>
              <w:fldChar w:fldCharType="separate"/>
            </w:r>
            <w:r w:rsidR="00F56598">
              <w:rPr>
                <w:noProof/>
                <w:webHidden/>
              </w:rPr>
              <w:t>67</w:t>
            </w:r>
            <w:r w:rsidR="00664FD3">
              <w:rPr>
                <w:noProof/>
                <w:webHidden/>
              </w:rPr>
              <w:fldChar w:fldCharType="end"/>
            </w:r>
          </w:hyperlink>
        </w:p>
        <w:p w14:paraId="7C10462E" w14:textId="03CC9354" w:rsidR="002315BD" w:rsidRDefault="00744F66" w:rsidP="00D85D55">
          <w:pPr>
            <w:pStyle w:val="31"/>
            <w:rPr>
              <w:rFonts w:asciiTheme="minorHAnsi" w:eastAsiaTheme="minorEastAsia" w:hAnsiTheme="minorHAnsi" w:cstheme="minorBidi"/>
              <w:sz w:val="22"/>
              <w:szCs w:val="22"/>
              <w:lang w:val="ru-RU"/>
            </w:rPr>
          </w:pPr>
          <w:hyperlink w:anchor="_Toc66265065" w:history="1">
            <w:r w:rsidR="002315BD" w:rsidRPr="006630F8">
              <w:rPr>
                <w:rStyle w:val="ab"/>
              </w:rPr>
              <w:t>3.1.1 Моделі Вінклера для оболонкових структур</w:t>
            </w:r>
            <w:r w:rsidR="002315BD">
              <w:rPr>
                <w:webHidden/>
              </w:rPr>
              <w:tab/>
            </w:r>
            <w:r w:rsidR="00664FD3">
              <w:rPr>
                <w:webHidden/>
              </w:rPr>
              <w:fldChar w:fldCharType="begin"/>
            </w:r>
            <w:r w:rsidR="002315BD">
              <w:rPr>
                <w:webHidden/>
              </w:rPr>
              <w:instrText xml:space="preserve"> PAGEREF _Toc66265065 \h </w:instrText>
            </w:r>
            <w:r w:rsidR="00664FD3">
              <w:rPr>
                <w:webHidden/>
              </w:rPr>
            </w:r>
            <w:r w:rsidR="00664FD3">
              <w:rPr>
                <w:webHidden/>
              </w:rPr>
              <w:fldChar w:fldCharType="separate"/>
            </w:r>
            <w:r w:rsidR="00F56598">
              <w:rPr>
                <w:webHidden/>
              </w:rPr>
              <w:t>67</w:t>
            </w:r>
            <w:r w:rsidR="00664FD3">
              <w:rPr>
                <w:webHidden/>
              </w:rPr>
              <w:fldChar w:fldCharType="end"/>
            </w:r>
          </w:hyperlink>
        </w:p>
        <w:p w14:paraId="17614C8C" w14:textId="07F594BB" w:rsidR="002315BD" w:rsidRDefault="00744F66" w:rsidP="00D85D55">
          <w:pPr>
            <w:pStyle w:val="31"/>
            <w:rPr>
              <w:rFonts w:asciiTheme="minorHAnsi" w:eastAsiaTheme="minorEastAsia" w:hAnsiTheme="minorHAnsi" w:cstheme="minorBidi"/>
              <w:sz w:val="22"/>
              <w:szCs w:val="22"/>
              <w:lang w:val="ru-RU"/>
            </w:rPr>
          </w:pPr>
          <w:hyperlink w:anchor="_Toc66265066" w:history="1">
            <w:r w:rsidR="002315BD" w:rsidRPr="006630F8">
              <w:rPr>
                <w:rStyle w:val="ab"/>
              </w:rPr>
              <w:t>3.1.2 Рівняння коливань неоднорідних оболонок в загальному випадку.</w:t>
            </w:r>
            <w:r w:rsidR="002315BD">
              <w:rPr>
                <w:webHidden/>
              </w:rPr>
              <w:tab/>
            </w:r>
            <w:r w:rsidR="00664FD3">
              <w:rPr>
                <w:webHidden/>
              </w:rPr>
              <w:fldChar w:fldCharType="begin"/>
            </w:r>
            <w:r w:rsidR="002315BD">
              <w:rPr>
                <w:webHidden/>
              </w:rPr>
              <w:instrText xml:space="preserve"> PAGEREF _Toc66265066 \h </w:instrText>
            </w:r>
            <w:r w:rsidR="00664FD3">
              <w:rPr>
                <w:webHidden/>
              </w:rPr>
            </w:r>
            <w:r w:rsidR="00664FD3">
              <w:rPr>
                <w:webHidden/>
              </w:rPr>
              <w:fldChar w:fldCharType="separate"/>
            </w:r>
            <w:r w:rsidR="00F56598">
              <w:rPr>
                <w:webHidden/>
              </w:rPr>
              <w:t>69</w:t>
            </w:r>
            <w:r w:rsidR="00664FD3">
              <w:rPr>
                <w:webHidden/>
              </w:rPr>
              <w:fldChar w:fldCharType="end"/>
            </w:r>
          </w:hyperlink>
        </w:p>
        <w:p w14:paraId="0AC257D3" w14:textId="7CBBF561" w:rsidR="002315BD" w:rsidRDefault="00744F66" w:rsidP="00D85D55">
          <w:pPr>
            <w:pStyle w:val="31"/>
            <w:rPr>
              <w:rFonts w:asciiTheme="minorHAnsi" w:eastAsiaTheme="minorEastAsia" w:hAnsiTheme="minorHAnsi" w:cstheme="minorBidi"/>
              <w:sz w:val="22"/>
              <w:szCs w:val="22"/>
              <w:lang w:val="ru-RU"/>
            </w:rPr>
          </w:pPr>
          <w:hyperlink w:anchor="_Toc66265067" w:history="1">
            <w:r w:rsidR="002315BD" w:rsidRPr="006630F8">
              <w:rPr>
                <w:rStyle w:val="ab"/>
              </w:rPr>
              <w:t>3.1.3 Рівняння осесиметричних коливань циліндричних оболонок.</w:t>
            </w:r>
            <w:r w:rsidR="002315BD">
              <w:rPr>
                <w:webHidden/>
              </w:rPr>
              <w:tab/>
            </w:r>
            <w:r w:rsidR="00664FD3">
              <w:rPr>
                <w:webHidden/>
              </w:rPr>
              <w:fldChar w:fldCharType="begin"/>
            </w:r>
            <w:r w:rsidR="002315BD">
              <w:rPr>
                <w:webHidden/>
              </w:rPr>
              <w:instrText xml:space="preserve"> PAGEREF _Toc66265067 \h </w:instrText>
            </w:r>
            <w:r w:rsidR="00664FD3">
              <w:rPr>
                <w:webHidden/>
              </w:rPr>
            </w:r>
            <w:r w:rsidR="00664FD3">
              <w:rPr>
                <w:webHidden/>
              </w:rPr>
              <w:fldChar w:fldCharType="separate"/>
            </w:r>
            <w:r w:rsidR="00F56598">
              <w:rPr>
                <w:webHidden/>
              </w:rPr>
              <w:t>70</w:t>
            </w:r>
            <w:r w:rsidR="00664FD3">
              <w:rPr>
                <w:webHidden/>
              </w:rPr>
              <w:fldChar w:fldCharType="end"/>
            </w:r>
          </w:hyperlink>
        </w:p>
        <w:p w14:paraId="5CAFFFA2" w14:textId="00F65C0F" w:rsidR="002315BD" w:rsidRPr="00D85D55" w:rsidRDefault="00744F66" w:rsidP="00D85D55">
          <w:pPr>
            <w:pStyle w:val="31"/>
            <w:rPr>
              <w:rFonts w:asciiTheme="minorHAnsi" w:eastAsiaTheme="minorEastAsia" w:hAnsiTheme="minorHAnsi" w:cstheme="minorBidi"/>
              <w:sz w:val="22"/>
              <w:szCs w:val="22"/>
              <w:lang w:val="ru-RU"/>
            </w:rPr>
          </w:pPr>
          <w:hyperlink w:anchor="_Toc66265068" w:history="1">
            <w:r w:rsidR="002315BD" w:rsidRPr="00D85D55">
              <w:rPr>
                <w:rStyle w:val="ab"/>
              </w:rPr>
              <w:t>3.1.4 Рівняння осесиметричних коливань конічних оболонок змінної товщини в загальному випадку.</w:t>
            </w:r>
            <w:r w:rsidR="002315BD" w:rsidRPr="00D85D55">
              <w:rPr>
                <w:webHidden/>
              </w:rPr>
              <w:tab/>
            </w:r>
            <w:r w:rsidR="00664FD3" w:rsidRPr="00D85D55">
              <w:rPr>
                <w:webHidden/>
              </w:rPr>
              <w:fldChar w:fldCharType="begin"/>
            </w:r>
            <w:r w:rsidR="002315BD" w:rsidRPr="00D85D55">
              <w:rPr>
                <w:webHidden/>
              </w:rPr>
              <w:instrText xml:space="preserve"> PAGEREF _Toc66265068 \h </w:instrText>
            </w:r>
            <w:r w:rsidR="00664FD3" w:rsidRPr="00D85D55">
              <w:rPr>
                <w:webHidden/>
              </w:rPr>
            </w:r>
            <w:r w:rsidR="00664FD3" w:rsidRPr="00D85D55">
              <w:rPr>
                <w:webHidden/>
              </w:rPr>
              <w:fldChar w:fldCharType="separate"/>
            </w:r>
            <w:r w:rsidR="00F56598" w:rsidRPr="00D85D55">
              <w:rPr>
                <w:webHidden/>
              </w:rPr>
              <w:t>76</w:t>
            </w:r>
            <w:r w:rsidR="00664FD3" w:rsidRPr="00D85D55">
              <w:rPr>
                <w:webHidden/>
              </w:rPr>
              <w:fldChar w:fldCharType="end"/>
            </w:r>
          </w:hyperlink>
        </w:p>
        <w:p w14:paraId="66EEDCB7" w14:textId="58825BAA" w:rsidR="002315BD" w:rsidRDefault="00744F66" w:rsidP="00D85D55">
          <w:pPr>
            <w:pStyle w:val="31"/>
            <w:rPr>
              <w:rFonts w:asciiTheme="minorHAnsi" w:eastAsiaTheme="minorEastAsia" w:hAnsiTheme="minorHAnsi" w:cstheme="minorBidi"/>
              <w:sz w:val="22"/>
              <w:szCs w:val="22"/>
              <w:lang w:val="ru-RU"/>
            </w:rPr>
          </w:pPr>
          <w:hyperlink w:anchor="_Toc66265069" w:history="1">
            <w:r w:rsidR="002315BD" w:rsidRPr="006630F8">
              <w:rPr>
                <w:rStyle w:val="ab"/>
              </w:rPr>
              <w:t>3.</w:t>
            </w:r>
            <w:r w:rsidR="000478D7">
              <w:rPr>
                <w:rStyle w:val="ab"/>
                <w:lang w:val="en-US"/>
              </w:rPr>
              <w:t>1</w:t>
            </w:r>
            <w:r w:rsidR="002315BD" w:rsidRPr="006630F8">
              <w:rPr>
                <w:rStyle w:val="ab"/>
              </w:rPr>
              <w:t>.</w:t>
            </w:r>
            <w:r w:rsidR="000478D7">
              <w:rPr>
                <w:rStyle w:val="ab"/>
                <w:lang w:val="en-US"/>
              </w:rPr>
              <w:t>5</w:t>
            </w:r>
            <w:r w:rsidR="002315BD" w:rsidRPr="006630F8">
              <w:rPr>
                <w:rStyle w:val="ab"/>
              </w:rPr>
              <w:t xml:space="preserve"> Рівняння неосесиметричних коливань в конічних оболонках.</w:t>
            </w:r>
            <w:r w:rsidR="002315BD">
              <w:rPr>
                <w:webHidden/>
              </w:rPr>
              <w:tab/>
            </w:r>
            <w:r w:rsidR="00664FD3">
              <w:rPr>
                <w:webHidden/>
              </w:rPr>
              <w:fldChar w:fldCharType="begin"/>
            </w:r>
            <w:r w:rsidR="002315BD">
              <w:rPr>
                <w:webHidden/>
              </w:rPr>
              <w:instrText xml:space="preserve"> PAGEREF _Toc66265069 \h </w:instrText>
            </w:r>
            <w:r w:rsidR="00664FD3">
              <w:rPr>
                <w:webHidden/>
              </w:rPr>
            </w:r>
            <w:r w:rsidR="00664FD3">
              <w:rPr>
                <w:webHidden/>
              </w:rPr>
              <w:fldChar w:fldCharType="separate"/>
            </w:r>
            <w:r w:rsidR="00F56598">
              <w:rPr>
                <w:webHidden/>
              </w:rPr>
              <w:t>82</w:t>
            </w:r>
            <w:r w:rsidR="00664FD3">
              <w:rPr>
                <w:webHidden/>
              </w:rPr>
              <w:fldChar w:fldCharType="end"/>
            </w:r>
          </w:hyperlink>
        </w:p>
        <w:p w14:paraId="749643C6" w14:textId="5153589E" w:rsidR="002315BD" w:rsidRDefault="00744F66" w:rsidP="00D85D55">
          <w:pPr>
            <w:pStyle w:val="31"/>
            <w:rPr>
              <w:rFonts w:asciiTheme="minorHAnsi" w:eastAsiaTheme="minorEastAsia" w:hAnsiTheme="minorHAnsi" w:cstheme="minorBidi"/>
              <w:sz w:val="22"/>
              <w:szCs w:val="22"/>
              <w:lang w:val="ru-RU"/>
            </w:rPr>
          </w:pPr>
          <w:hyperlink w:anchor="_Toc66265070" w:history="1">
            <w:r w:rsidR="002315BD" w:rsidRPr="006630F8">
              <w:rPr>
                <w:rStyle w:val="ab"/>
              </w:rPr>
              <w:t>3.</w:t>
            </w:r>
            <w:r w:rsidR="000478D7">
              <w:rPr>
                <w:rStyle w:val="ab"/>
                <w:lang w:val="en-US"/>
              </w:rPr>
              <w:t>1</w:t>
            </w:r>
            <w:r w:rsidR="002315BD" w:rsidRPr="006630F8">
              <w:rPr>
                <w:rStyle w:val="ab"/>
              </w:rPr>
              <w:t>.</w:t>
            </w:r>
            <w:r w:rsidR="000478D7">
              <w:rPr>
                <w:rStyle w:val="ab"/>
                <w:lang w:val="en-US"/>
              </w:rPr>
              <w:t>6</w:t>
            </w:r>
            <w:r w:rsidR="002315BD" w:rsidRPr="006630F8">
              <w:rPr>
                <w:rStyle w:val="ab"/>
              </w:rPr>
              <w:t xml:space="preserve"> Чисельний алгоритм розв’язання динамічних задач конічних оболонок змінної товщини при нестаціонарних навантаженнях.</w:t>
            </w:r>
            <w:r w:rsidR="002315BD">
              <w:rPr>
                <w:webHidden/>
              </w:rPr>
              <w:tab/>
            </w:r>
            <w:r w:rsidR="00664FD3">
              <w:rPr>
                <w:webHidden/>
              </w:rPr>
              <w:fldChar w:fldCharType="begin"/>
            </w:r>
            <w:r w:rsidR="002315BD">
              <w:rPr>
                <w:webHidden/>
              </w:rPr>
              <w:instrText xml:space="preserve"> PAGEREF _Toc66265070 \h </w:instrText>
            </w:r>
            <w:r w:rsidR="00664FD3">
              <w:rPr>
                <w:webHidden/>
              </w:rPr>
            </w:r>
            <w:r w:rsidR="00664FD3">
              <w:rPr>
                <w:webHidden/>
              </w:rPr>
              <w:fldChar w:fldCharType="separate"/>
            </w:r>
            <w:r w:rsidR="00F56598">
              <w:rPr>
                <w:webHidden/>
              </w:rPr>
              <w:t>86</w:t>
            </w:r>
            <w:r w:rsidR="00664FD3">
              <w:rPr>
                <w:webHidden/>
              </w:rPr>
              <w:fldChar w:fldCharType="end"/>
            </w:r>
          </w:hyperlink>
        </w:p>
        <w:p w14:paraId="43B30754" w14:textId="7CB0F0AD"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71" w:history="1">
            <w:r w:rsidR="002315BD" w:rsidRPr="006630F8">
              <w:rPr>
                <w:rStyle w:val="ab"/>
                <w:noProof/>
              </w:rPr>
              <w:t>3.</w:t>
            </w:r>
            <w:r w:rsidR="00D47177">
              <w:rPr>
                <w:rStyle w:val="ab"/>
                <w:noProof/>
                <w:lang w:val="en-US"/>
              </w:rPr>
              <w:t>2</w:t>
            </w:r>
            <w:r w:rsidR="002315BD" w:rsidRPr="006630F8">
              <w:rPr>
                <w:rStyle w:val="ab"/>
                <w:noProof/>
              </w:rPr>
              <w:t>. Практична збіжність чисельних алгоритмів</w:t>
            </w:r>
            <w:r w:rsidR="002315BD">
              <w:rPr>
                <w:noProof/>
                <w:webHidden/>
              </w:rPr>
              <w:tab/>
            </w:r>
            <w:r w:rsidR="00664FD3">
              <w:rPr>
                <w:noProof/>
                <w:webHidden/>
              </w:rPr>
              <w:fldChar w:fldCharType="begin"/>
            </w:r>
            <w:r w:rsidR="002315BD">
              <w:rPr>
                <w:noProof/>
                <w:webHidden/>
              </w:rPr>
              <w:instrText xml:space="preserve"> PAGEREF _Toc66265071 \h </w:instrText>
            </w:r>
            <w:r w:rsidR="00664FD3">
              <w:rPr>
                <w:noProof/>
                <w:webHidden/>
              </w:rPr>
            </w:r>
            <w:r w:rsidR="00664FD3">
              <w:rPr>
                <w:noProof/>
                <w:webHidden/>
              </w:rPr>
              <w:fldChar w:fldCharType="separate"/>
            </w:r>
            <w:r w:rsidR="00F56598">
              <w:rPr>
                <w:noProof/>
                <w:webHidden/>
              </w:rPr>
              <w:t>92</w:t>
            </w:r>
            <w:r w:rsidR="00664FD3">
              <w:rPr>
                <w:noProof/>
                <w:webHidden/>
              </w:rPr>
              <w:fldChar w:fldCharType="end"/>
            </w:r>
          </w:hyperlink>
        </w:p>
        <w:p w14:paraId="462CF9DB" w14:textId="1CE44749" w:rsidR="002315BD" w:rsidRDefault="00744F66">
          <w:pPr>
            <w:pStyle w:val="11"/>
            <w:rPr>
              <w:rFonts w:asciiTheme="minorHAnsi" w:eastAsiaTheme="minorEastAsia" w:hAnsiTheme="minorHAnsi" w:cstheme="minorBidi"/>
              <w:bCs w:val="0"/>
              <w:noProof/>
              <w:sz w:val="22"/>
              <w:szCs w:val="22"/>
              <w:lang w:val="ru-RU"/>
            </w:rPr>
          </w:pPr>
          <w:hyperlink w:anchor="_Toc66265074" w:history="1">
            <w:r w:rsidR="002315BD" w:rsidRPr="006630F8">
              <w:rPr>
                <w:rStyle w:val="ab"/>
                <w:noProof/>
              </w:rPr>
              <w:t>РОЗДІЛ 4.</w:t>
            </w:r>
            <w:r w:rsidR="00DF3810">
              <w:rPr>
                <w:rStyle w:val="ab"/>
                <w:noProof/>
              </w:rPr>
              <w:t xml:space="preserve"> </w:t>
            </w:r>
            <w:r w:rsidR="0048477D">
              <w:rPr>
                <w:rStyle w:val="ab"/>
                <w:noProof/>
              </w:rPr>
              <w:t>чисельні результати</w:t>
            </w:r>
            <w:r w:rsidR="002315BD">
              <w:rPr>
                <w:noProof/>
                <w:webHidden/>
              </w:rPr>
              <w:tab/>
            </w:r>
            <w:r w:rsidR="00664FD3">
              <w:rPr>
                <w:noProof/>
                <w:webHidden/>
              </w:rPr>
              <w:fldChar w:fldCharType="begin"/>
            </w:r>
            <w:r w:rsidR="002315BD">
              <w:rPr>
                <w:noProof/>
                <w:webHidden/>
              </w:rPr>
              <w:instrText xml:space="preserve"> PAGEREF _Toc66265074 \h </w:instrText>
            </w:r>
            <w:r w:rsidR="00664FD3">
              <w:rPr>
                <w:noProof/>
                <w:webHidden/>
              </w:rPr>
            </w:r>
            <w:r w:rsidR="00664FD3">
              <w:rPr>
                <w:noProof/>
                <w:webHidden/>
              </w:rPr>
              <w:fldChar w:fldCharType="separate"/>
            </w:r>
            <w:r w:rsidR="00F56598">
              <w:rPr>
                <w:noProof/>
                <w:webHidden/>
              </w:rPr>
              <w:t>95</w:t>
            </w:r>
            <w:r w:rsidR="00664FD3">
              <w:rPr>
                <w:noProof/>
                <w:webHidden/>
              </w:rPr>
              <w:fldChar w:fldCharType="end"/>
            </w:r>
          </w:hyperlink>
        </w:p>
        <w:p w14:paraId="467A2651" w14:textId="2531FA2F" w:rsidR="002315BD" w:rsidRDefault="00744F66">
          <w:pPr>
            <w:pStyle w:val="21"/>
            <w:tabs>
              <w:tab w:val="right" w:pos="9911"/>
            </w:tabs>
            <w:rPr>
              <w:rFonts w:asciiTheme="minorHAnsi" w:eastAsiaTheme="minorEastAsia" w:hAnsiTheme="minorHAnsi" w:cstheme="minorBidi"/>
              <w:caps w:val="0"/>
              <w:noProof/>
              <w:sz w:val="22"/>
              <w:szCs w:val="22"/>
              <w:lang w:val="ru-RU"/>
            </w:rPr>
          </w:pPr>
          <w:hyperlink w:anchor="_Toc66265079" w:history="1">
            <w:r w:rsidR="002315BD" w:rsidRPr="006630F8">
              <w:rPr>
                <w:rStyle w:val="ab"/>
                <w:noProof/>
              </w:rPr>
              <w:t xml:space="preserve">4.1. </w:t>
            </w:r>
            <w:r w:rsidR="0048477D">
              <w:rPr>
                <w:rStyle w:val="ab"/>
                <w:noProof/>
              </w:rPr>
              <w:t xml:space="preserve">Аналіз </w:t>
            </w:r>
            <w:r w:rsidR="002315BD" w:rsidRPr="006630F8">
              <w:rPr>
                <w:rStyle w:val="ab"/>
                <w:noProof/>
              </w:rPr>
              <w:t xml:space="preserve"> результат</w:t>
            </w:r>
            <w:r w:rsidR="0048477D">
              <w:rPr>
                <w:rStyle w:val="ab"/>
                <w:noProof/>
              </w:rPr>
              <w:t>ів чисельних досліджень</w:t>
            </w:r>
            <w:r w:rsidR="002315BD" w:rsidRPr="006630F8">
              <w:rPr>
                <w:rStyle w:val="ab"/>
                <w:noProof/>
              </w:rPr>
              <w:t>.</w:t>
            </w:r>
            <w:r w:rsidR="002315BD">
              <w:rPr>
                <w:noProof/>
                <w:webHidden/>
              </w:rPr>
              <w:tab/>
            </w:r>
            <w:r w:rsidR="00664FD3">
              <w:rPr>
                <w:noProof/>
                <w:webHidden/>
              </w:rPr>
              <w:fldChar w:fldCharType="begin"/>
            </w:r>
            <w:r w:rsidR="002315BD">
              <w:rPr>
                <w:noProof/>
                <w:webHidden/>
              </w:rPr>
              <w:instrText xml:space="preserve"> PAGEREF _Toc66265079 \h </w:instrText>
            </w:r>
            <w:r w:rsidR="00664FD3">
              <w:rPr>
                <w:noProof/>
                <w:webHidden/>
              </w:rPr>
            </w:r>
            <w:r w:rsidR="00664FD3">
              <w:rPr>
                <w:noProof/>
                <w:webHidden/>
              </w:rPr>
              <w:fldChar w:fldCharType="separate"/>
            </w:r>
            <w:r w:rsidR="00F56598">
              <w:rPr>
                <w:noProof/>
                <w:webHidden/>
              </w:rPr>
              <w:t>95</w:t>
            </w:r>
            <w:r w:rsidR="00664FD3">
              <w:rPr>
                <w:noProof/>
                <w:webHidden/>
              </w:rPr>
              <w:fldChar w:fldCharType="end"/>
            </w:r>
          </w:hyperlink>
        </w:p>
        <w:p w14:paraId="571CD082" w14:textId="77777777" w:rsidR="002315BD" w:rsidRDefault="00744F66">
          <w:pPr>
            <w:pStyle w:val="11"/>
            <w:rPr>
              <w:rFonts w:asciiTheme="minorHAnsi" w:eastAsiaTheme="minorEastAsia" w:hAnsiTheme="minorHAnsi" w:cstheme="minorBidi"/>
              <w:bCs w:val="0"/>
              <w:noProof/>
              <w:sz w:val="22"/>
              <w:szCs w:val="22"/>
              <w:lang w:val="ru-RU"/>
            </w:rPr>
          </w:pPr>
          <w:hyperlink w:anchor="_Toc66265080" w:history="1">
            <w:r w:rsidR="002315BD" w:rsidRPr="006630F8">
              <w:rPr>
                <w:rStyle w:val="ab"/>
                <w:noProof/>
              </w:rPr>
              <w:t>ВИСНОВКИ</w:t>
            </w:r>
            <w:r w:rsidR="002315BD">
              <w:rPr>
                <w:noProof/>
                <w:webHidden/>
              </w:rPr>
              <w:tab/>
            </w:r>
            <w:r w:rsidR="00664FD3">
              <w:rPr>
                <w:noProof/>
                <w:webHidden/>
              </w:rPr>
              <w:fldChar w:fldCharType="begin"/>
            </w:r>
            <w:r w:rsidR="002315BD">
              <w:rPr>
                <w:noProof/>
                <w:webHidden/>
              </w:rPr>
              <w:instrText xml:space="preserve"> PAGEREF _Toc66265080 \h </w:instrText>
            </w:r>
            <w:r w:rsidR="00664FD3">
              <w:rPr>
                <w:noProof/>
                <w:webHidden/>
              </w:rPr>
            </w:r>
            <w:r w:rsidR="00664FD3">
              <w:rPr>
                <w:noProof/>
                <w:webHidden/>
              </w:rPr>
              <w:fldChar w:fldCharType="separate"/>
            </w:r>
            <w:r w:rsidR="00F56598">
              <w:rPr>
                <w:noProof/>
                <w:webHidden/>
              </w:rPr>
              <w:t>107</w:t>
            </w:r>
            <w:r w:rsidR="00664FD3">
              <w:rPr>
                <w:noProof/>
                <w:webHidden/>
              </w:rPr>
              <w:fldChar w:fldCharType="end"/>
            </w:r>
          </w:hyperlink>
        </w:p>
        <w:p w14:paraId="0777F853" w14:textId="77777777" w:rsidR="002315BD" w:rsidRDefault="00744F66">
          <w:pPr>
            <w:pStyle w:val="11"/>
            <w:rPr>
              <w:rFonts w:asciiTheme="minorHAnsi" w:eastAsiaTheme="minorEastAsia" w:hAnsiTheme="minorHAnsi" w:cstheme="minorBidi"/>
              <w:bCs w:val="0"/>
              <w:noProof/>
              <w:sz w:val="22"/>
              <w:szCs w:val="22"/>
              <w:lang w:val="ru-RU"/>
            </w:rPr>
          </w:pPr>
          <w:hyperlink w:anchor="_Toc66265081" w:history="1">
            <w:r w:rsidR="002315BD" w:rsidRPr="006630F8">
              <w:rPr>
                <w:rStyle w:val="ab"/>
                <w:noProof/>
              </w:rPr>
              <w:t>список використаних джерел</w:t>
            </w:r>
            <w:r w:rsidR="002315BD">
              <w:rPr>
                <w:noProof/>
                <w:webHidden/>
              </w:rPr>
              <w:tab/>
            </w:r>
            <w:r w:rsidR="00664FD3">
              <w:rPr>
                <w:noProof/>
                <w:webHidden/>
              </w:rPr>
              <w:fldChar w:fldCharType="begin"/>
            </w:r>
            <w:r w:rsidR="002315BD">
              <w:rPr>
                <w:noProof/>
                <w:webHidden/>
              </w:rPr>
              <w:instrText xml:space="preserve"> PAGEREF _Toc66265081 \h </w:instrText>
            </w:r>
            <w:r w:rsidR="00664FD3">
              <w:rPr>
                <w:noProof/>
                <w:webHidden/>
              </w:rPr>
            </w:r>
            <w:r w:rsidR="00664FD3">
              <w:rPr>
                <w:noProof/>
                <w:webHidden/>
              </w:rPr>
              <w:fldChar w:fldCharType="separate"/>
            </w:r>
            <w:r w:rsidR="00F56598">
              <w:rPr>
                <w:noProof/>
                <w:webHidden/>
              </w:rPr>
              <w:t>108</w:t>
            </w:r>
            <w:r w:rsidR="00664FD3">
              <w:rPr>
                <w:noProof/>
                <w:webHidden/>
              </w:rPr>
              <w:fldChar w:fldCharType="end"/>
            </w:r>
          </w:hyperlink>
        </w:p>
        <w:p w14:paraId="207E4D9D" w14:textId="77777777" w:rsidR="00FA5CD8" w:rsidRDefault="00664FD3">
          <w:r>
            <w:rPr>
              <w:rFonts w:cstheme="minorHAnsi"/>
              <w:bCs/>
              <w:szCs w:val="20"/>
            </w:rPr>
            <w:fldChar w:fldCharType="end"/>
          </w:r>
        </w:p>
      </w:sdtContent>
    </w:sdt>
    <w:p w14:paraId="28744220" w14:textId="77777777" w:rsidR="00FA5CD8" w:rsidRPr="00C05041" w:rsidRDefault="00FA5CD8" w:rsidP="00C05041">
      <w:pPr>
        <w:ind w:firstLine="0"/>
        <w:rPr>
          <w:lang w:val="en-US"/>
        </w:rPr>
      </w:pPr>
    </w:p>
    <w:p w14:paraId="0F19810C" w14:textId="77777777" w:rsidR="0040159A" w:rsidRDefault="0040159A" w:rsidP="007F7703"/>
    <w:p w14:paraId="60785E68" w14:textId="5F91956E" w:rsidR="006F31CA" w:rsidRDefault="006F31CA">
      <w:pPr>
        <w:spacing w:after="160" w:line="259" w:lineRule="auto"/>
        <w:ind w:firstLine="0"/>
        <w:jc w:val="left"/>
      </w:pPr>
      <w:r>
        <w:br w:type="page"/>
      </w:r>
    </w:p>
    <w:p w14:paraId="04CAACB4" w14:textId="77777777" w:rsidR="004A3BFA" w:rsidRPr="008A73CA" w:rsidRDefault="004A3BFA" w:rsidP="00452D25">
      <w:pPr>
        <w:pStyle w:val="1"/>
      </w:pPr>
      <w:bookmarkStart w:id="0" w:name="_Toc66184441"/>
      <w:bookmarkStart w:id="1" w:name="_Toc66265054"/>
      <w:bookmarkStart w:id="2" w:name="_Hlk64896669"/>
      <w:r w:rsidRPr="00452D25">
        <w:lastRenderedPageBreak/>
        <w:t>ВСТУП</w:t>
      </w:r>
      <w:bookmarkEnd w:id="0"/>
      <w:bookmarkEnd w:id="1"/>
    </w:p>
    <w:p w14:paraId="6E501E99" w14:textId="77777777" w:rsidR="002A02D0" w:rsidRPr="002A02D0" w:rsidRDefault="002A02D0" w:rsidP="002A02D0">
      <w:pPr>
        <w:pStyle w:val="VMV"/>
      </w:pPr>
      <w:r w:rsidRPr="002A02D0">
        <w:t>Дисертаційна робота присвячена теоретичному дослідженню напружено-деформованого стану конічних оболонок  змінної товщини при нестаціонарних навантаженнях.</w:t>
      </w:r>
    </w:p>
    <w:p w14:paraId="12B2D00B" w14:textId="77777777" w:rsidR="002A02D0" w:rsidRDefault="002A02D0" w:rsidP="002A02D0">
      <w:pPr>
        <w:widowControl w:val="0"/>
        <w:shd w:val="clear" w:color="auto" w:fill="FFFFFF"/>
        <w:autoSpaceDE w:val="0"/>
        <w:autoSpaceDN w:val="0"/>
        <w:adjustRightInd w:val="0"/>
      </w:pPr>
      <w:r w:rsidRPr="00452D25">
        <w:rPr>
          <w:rStyle w:val="afe"/>
        </w:rPr>
        <w:t>Актуальність теми.</w:t>
      </w:r>
      <w:r w:rsidRPr="009469EF">
        <w:rPr>
          <w:b/>
          <w:bCs/>
        </w:rPr>
        <w:t xml:space="preserve"> </w:t>
      </w:r>
      <w:r w:rsidRPr="008C3325">
        <w:t>Оболонкові конструкції</w:t>
      </w:r>
      <w:r>
        <w:t xml:space="preserve"> </w:t>
      </w:r>
      <w:r w:rsidRPr="008C3325">
        <w:t>найбільш оптимальним способом</w:t>
      </w:r>
      <w:r>
        <w:t xml:space="preserve"> поєднують в</w:t>
      </w:r>
      <w:r w:rsidRPr="008C3325">
        <w:t xml:space="preserve"> собі</w:t>
      </w:r>
      <w:r>
        <w:t>, з одного боку, мінімальну вагу, а з іншого – необхідну міцність та жорсткість Завдяки цим якостям їм надається перевага в таких галузях, як авіабудування, кораблебудування, ракетобудування</w:t>
      </w:r>
      <w:r w:rsidRPr="000C5A7E">
        <w:t>, атомній енергетиці, а також в інших областях техніки</w:t>
      </w:r>
      <w:r>
        <w:t>. Для конструкцій складної форми й неоднорідної структури актуальною є розробка ефективних чисельних методів розв’язку задач дослідження їх напружено-деформованого стану. На початку ескізного проектування складних тонкостінних конструкцій значну роль відіграють саме теорії оболонок, оскільки вони дозволяють найбільш просто визначити вплив тих чи інших факторів та передбачити шляхи вдосконалення конструкцій.</w:t>
      </w:r>
    </w:p>
    <w:p w14:paraId="70E3DE3B" w14:textId="77777777" w:rsidR="002A02D0" w:rsidRDefault="002A02D0" w:rsidP="002A02D0">
      <w:pPr>
        <w:pStyle w:val="VMV"/>
      </w:pPr>
      <w:r w:rsidRPr="002A02D0">
        <w:t>Складні умови експлуатації оболонкових конструкцій такого типу висувають підвищені вимоги до їхньої жорсткості, яка може</w:t>
      </w:r>
      <w:r w:rsidRPr="002A02D0">
        <w:rPr>
          <w:color w:val="FF0000"/>
        </w:rPr>
        <w:t xml:space="preserve"> </w:t>
      </w:r>
      <w:r w:rsidRPr="002A02D0">
        <w:t xml:space="preserve">варіюватися в залежності від якості матеріалу, з якого вони виготовлені, або зміни форми поперечного перерізу. Розв’язання відповідних крайових задач пов’язане з великими труднощами обчислювального характеру. Тому проблема надійності елементів конструкції висуває на перший план питання про підвищення точності розрахунків, при цьому велику роль відіграє вибір розрахункової моделі. В зв’язку з цим, проводяться дослідження стосовно вдосконалення моделей напруженого стану і деформування оболонкових тіл та їх реалізація в методах розв’язку конкретних класів задач. Цей процес стимулюється з одного боку, бажанням розробити математично коректні моделі, які б достатньо точно визначали якості виробу, з іншого – необхідністю високого степеню точності розв’язання конкретних задач з розрахунків елементів конструкцій. Тому практичний інтерес </w:t>
      </w:r>
      <w:r>
        <w:t xml:space="preserve">викликає </w:t>
      </w:r>
      <w:r w:rsidRPr="002A02D0">
        <w:t>розгляд задач динаміки оболонок змінної товщини при нестаціонарних навантаженнях.</w:t>
      </w:r>
    </w:p>
    <w:p w14:paraId="70D16C06" w14:textId="77777777" w:rsidR="002A02D0" w:rsidRPr="002A02D0" w:rsidRDefault="002A02D0" w:rsidP="002A02D0">
      <w:pPr>
        <w:pStyle w:val="VMV"/>
      </w:pPr>
      <w:r w:rsidRPr="00452D25">
        <w:rPr>
          <w:rStyle w:val="afe"/>
        </w:rPr>
        <w:lastRenderedPageBreak/>
        <w:t>Мета і задачі дослідження</w:t>
      </w:r>
      <w:r w:rsidRPr="002A02D0">
        <w:rPr>
          <w:bCs/>
        </w:rPr>
        <w:t xml:space="preserve"> </w:t>
      </w:r>
      <w:r w:rsidRPr="002A02D0">
        <w:t>полягають у вивченні нестаціонарних коливань і напружено-деформованого стану оболонок змінної товщини при дії імпульсного навантаження.</w:t>
      </w:r>
    </w:p>
    <w:p w14:paraId="2D2A2648" w14:textId="77777777" w:rsidR="002A02D0" w:rsidRPr="002A02D0" w:rsidRDefault="002A02D0" w:rsidP="002A02D0">
      <w:pPr>
        <w:pStyle w:val="VMV"/>
      </w:pPr>
      <w:r w:rsidRPr="002A02D0">
        <w:t>Для досягнення поставленої мети визначено наступні задачі дослідження:</w:t>
      </w:r>
    </w:p>
    <w:p w14:paraId="450B54A0" w14:textId="77777777" w:rsidR="002A02D0" w:rsidRPr="002A02D0" w:rsidRDefault="002A02D0" w:rsidP="002A02D0">
      <w:pPr>
        <w:pStyle w:val="a0"/>
      </w:pPr>
      <w:r w:rsidRPr="002A02D0">
        <w:t>постановку динамічної задачі про коливання конічних оболонок змінної товщини оболонок  з використанням геометричної і фізично лінійної теорії оболонок типу Тимошенка;</w:t>
      </w:r>
    </w:p>
    <w:p w14:paraId="5EBA4801" w14:textId="27A20CF0" w:rsidR="002A02D0" w:rsidRPr="002A02D0" w:rsidRDefault="002A02D0" w:rsidP="002A02D0">
      <w:pPr>
        <w:pStyle w:val="a0"/>
      </w:pPr>
      <w:r w:rsidRPr="002A02D0">
        <w:t xml:space="preserve">розвиток ефективного чисельного методу розв’язування задач даного класу і його обґрунтування </w:t>
      </w:r>
      <w:r w:rsidRPr="00633EC9">
        <w:t xml:space="preserve">при </w:t>
      </w:r>
      <w:r w:rsidRPr="002A02D0">
        <w:t>застосуванн</w:t>
      </w:r>
      <w:r w:rsidR="00633EC9">
        <w:t>і</w:t>
      </w:r>
      <w:r w:rsidRPr="002A02D0">
        <w:t xml:space="preserve"> теорії </w:t>
      </w:r>
      <w:r w:rsidR="00633EC9">
        <w:t xml:space="preserve">оболонок типу Тимошенка </w:t>
      </w:r>
      <w:r w:rsidRPr="002A02D0">
        <w:t>для побудови ефективних різницевих алгоритмів;</w:t>
      </w:r>
    </w:p>
    <w:p w14:paraId="2B692BF3" w14:textId="77777777" w:rsidR="002A02D0" w:rsidRDefault="002A02D0" w:rsidP="002A02D0">
      <w:pPr>
        <w:pStyle w:val="a0"/>
        <w:tabs>
          <w:tab w:val="num" w:pos="435"/>
        </w:tabs>
      </w:pPr>
      <w:r w:rsidRPr="002A02D0">
        <w:t>розв’язування на основі розвинутого методу задач динамічної поведінки конічних оболонок  змінної товщини при нестаціонарних навантаженнях, виявлення нових властивостей, закономірностей та механічних ефектів, характерних для хвильових процесів, що розглянуті.</w:t>
      </w:r>
    </w:p>
    <w:p w14:paraId="7CC7DE18" w14:textId="77777777" w:rsidR="0081130E" w:rsidRDefault="002A02D0" w:rsidP="00452D25">
      <w:pPr>
        <w:pStyle w:val="VMV"/>
      </w:pPr>
      <w:r w:rsidRPr="00452D25">
        <w:rPr>
          <w:rStyle w:val="afe"/>
        </w:rPr>
        <w:t>Об’єкт дослідження.</w:t>
      </w:r>
      <w:r w:rsidRPr="00D77435">
        <w:t xml:space="preserve"> </w:t>
      </w:r>
      <w:r w:rsidR="00B24568" w:rsidRPr="00B24568">
        <w:t>Напружено – деформований стан конічних  оболонок змінної жорсткості.</w:t>
      </w:r>
    </w:p>
    <w:p w14:paraId="1AA0303D" w14:textId="77777777" w:rsidR="0081130E" w:rsidRDefault="002A02D0" w:rsidP="00452D25">
      <w:pPr>
        <w:pStyle w:val="VMV"/>
        <w:rPr>
          <w:sz w:val="22"/>
          <w:szCs w:val="22"/>
        </w:rPr>
      </w:pPr>
      <w:r w:rsidRPr="00452D25">
        <w:rPr>
          <w:rStyle w:val="afe"/>
        </w:rPr>
        <w:t>Предмет дослідження.</w:t>
      </w:r>
      <w:r w:rsidRPr="00D77435">
        <w:t xml:space="preserve"> </w:t>
      </w:r>
      <w:r w:rsidR="00B24568" w:rsidRPr="00B24568">
        <w:t>Дослідження впливу змінної товщини конічних оболонок на напружено – деформований стан при нестаціонарних навантаженнях.</w:t>
      </w:r>
      <w:r w:rsidR="00B24568">
        <w:rPr>
          <w:sz w:val="22"/>
          <w:szCs w:val="22"/>
        </w:rPr>
        <w:t xml:space="preserve"> </w:t>
      </w:r>
      <w:r w:rsidR="00B24568" w:rsidRPr="00900A85">
        <w:rPr>
          <w:sz w:val="22"/>
          <w:szCs w:val="22"/>
        </w:rPr>
        <w:t xml:space="preserve"> </w:t>
      </w:r>
    </w:p>
    <w:p w14:paraId="0E674ED5" w14:textId="77777777" w:rsidR="00B752CB" w:rsidRDefault="002A02D0" w:rsidP="00452D25">
      <w:pPr>
        <w:pStyle w:val="VMV"/>
      </w:pPr>
      <w:r w:rsidRPr="00452D25">
        <w:rPr>
          <w:rStyle w:val="afe"/>
        </w:rPr>
        <w:t>Методи дослідження.</w:t>
      </w:r>
      <w:r w:rsidRPr="00D77435">
        <w:t xml:space="preserve"> В основу розробленого методу теоретичного дослідження динаміки коливання конічних оболонок змінної жорсткості при нестаціонарних навантаженнях покладено геометрично і фізично лінійні моделі оболонок типу  Тимошенка. Основою розробленої чисельної методики дослідження нестаціонарних коливань є застосування </w:t>
      </w:r>
      <w:proofErr w:type="spellStart"/>
      <w:r w:rsidRPr="00D77435">
        <w:t>інтегро</w:t>
      </w:r>
      <w:proofErr w:type="spellEnd"/>
      <w:r w:rsidRPr="00D77435">
        <w:t xml:space="preserve"> – інтерполяційного методу побудови різницевих співвідношень по просторовим координатам і явній апроксимації</w:t>
      </w:r>
      <w:r w:rsidR="00C82B24">
        <w:t xml:space="preserve"> по часовій координаті.</w:t>
      </w:r>
    </w:p>
    <w:p w14:paraId="2C47FD79" w14:textId="77777777" w:rsidR="00C82B24" w:rsidRPr="00C82B24" w:rsidRDefault="00C82B24" w:rsidP="00452D25">
      <w:pPr>
        <w:pStyle w:val="a0"/>
        <w:numPr>
          <w:ilvl w:val="0"/>
          <w:numId w:val="0"/>
        </w:numPr>
        <w:ind w:firstLine="851"/>
      </w:pPr>
      <w:r w:rsidRPr="00452D25">
        <w:rPr>
          <w:rStyle w:val="afe"/>
        </w:rPr>
        <w:t>Наукова новизна</w:t>
      </w:r>
      <w:r w:rsidRPr="00C82B24">
        <w:t xml:space="preserve"> одержаних результатів полягає в наступному:</w:t>
      </w:r>
    </w:p>
    <w:p w14:paraId="60D3D85B" w14:textId="77777777" w:rsidR="00C82B24" w:rsidRPr="00C82B24" w:rsidRDefault="00C82B24" w:rsidP="00C82B24">
      <w:pPr>
        <w:pStyle w:val="04Norm-d-0"/>
        <w:spacing w:line="360" w:lineRule="auto"/>
        <w:rPr>
          <w:sz w:val="28"/>
          <w:szCs w:val="28"/>
        </w:rPr>
      </w:pPr>
      <w:r w:rsidRPr="00C82B24">
        <w:rPr>
          <w:sz w:val="28"/>
          <w:szCs w:val="28"/>
        </w:rPr>
        <w:t xml:space="preserve">розроблено універсальну ефективну методику </w:t>
      </w:r>
      <w:proofErr w:type="spellStart"/>
      <w:r w:rsidRPr="00C82B24">
        <w:rPr>
          <w:color w:val="auto"/>
          <w:sz w:val="28"/>
          <w:szCs w:val="28"/>
        </w:rPr>
        <w:t>чисельн</w:t>
      </w:r>
      <w:proofErr w:type="spellEnd"/>
      <w:r w:rsidRPr="00C82B24">
        <w:rPr>
          <w:color w:val="auto"/>
          <w:sz w:val="28"/>
          <w:szCs w:val="28"/>
          <w:lang w:val="ru-RU"/>
        </w:rPr>
        <w:t>о</w:t>
      </w:r>
      <w:r w:rsidRPr="00C82B24">
        <w:rPr>
          <w:color w:val="auto"/>
          <w:sz w:val="28"/>
          <w:szCs w:val="28"/>
        </w:rPr>
        <w:t>-</w:t>
      </w:r>
      <w:r w:rsidRPr="00C82B24">
        <w:rPr>
          <w:sz w:val="28"/>
          <w:szCs w:val="28"/>
        </w:rPr>
        <w:t xml:space="preserve">аналітичного розв’язання задач, з використанням розробленої методики побудовано розв’язки нових несиметричних  класів просторових задач для конічних тіл, пов’язаних з їх </w:t>
      </w:r>
      <w:r w:rsidRPr="00C82B24">
        <w:rPr>
          <w:sz w:val="28"/>
          <w:szCs w:val="28"/>
        </w:rPr>
        <w:lastRenderedPageBreak/>
        <w:t>геометричними та механічними характеристиками;</w:t>
      </w:r>
    </w:p>
    <w:p w14:paraId="3A200D40" w14:textId="77777777" w:rsidR="00C82B24" w:rsidRPr="00C82B24" w:rsidRDefault="00C82B24" w:rsidP="00C82B24">
      <w:pPr>
        <w:pStyle w:val="04Norm-d-0"/>
        <w:spacing w:line="360" w:lineRule="auto"/>
        <w:rPr>
          <w:sz w:val="28"/>
          <w:szCs w:val="28"/>
        </w:rPr>
      </w:pPr>
      <w:r w:rsidRPr="00C82B24">
        <w:rPr>
          <w:sz w:val="28"/>
          <w:szCs w:val="28"/>
        </w:rPr>
        <w:t xml:space="preserve">на основі отриманих </w:t>
      </w:r>
      <w:proofErr w:type="spellStart"/>
      <w:r w:rsidR="00B752CB" w:rsidRPr="00C82B24">
        <w:rPr>
          <w:sz w:val="28"/>
          <w:szCs w:val="28"/>
        </w:rPr>
        <w:t>розв’язк</w:t>
      </w:r>
      <w:r w:rsidR="00B752CB">
        <w:rPr>
          <w:sz w:val="28"/>
          <w:szCs w:val="28"/>
        </w:rPr>
        <w:t>ів</w:t>
      </w:r>
      <w:proofErr w:type="spellEnd"/>
      <w:r w:rsidRPr="00C82B24">
        <w:rPr>
          <w:sz w:val="28"/>
          <w:szCs w:val="28"/>
        </w:rPr>
        <w:t xml:space="preserve"> проведено аналіз напружено-деформованого стану конічних тіл, що розглядаються, викликаних прикладеним нормальним нестаціонарним навантаженням;</w:t>
      </w:r>
    </w:p>
    <w:p w14:paraId="7AA92331" w14:textId="77777777" w:rsidR="00C82B24" w:rsidRPr="00B752CB" w:rsidRDefault="00C82B24" w:rsidP="00C82B24">
      <w:pPr>
        <w:pStyle w:val="04Norm-d-0"/>
        <w:spacing w:line="360" w:lineRule="auto"/>
        <w:rPr>
          <w:sz w:val="28"/>
          <w:szCs w:val="28"/>
        </w:rPr>
      </w:pPr>
      <w:r w:rsidRPr="00C82B24">
        <w:rPr>
          <w:sz w:val="28"/>
          <w:szCs w:val="28"/>
        </w:rPr>
        <w:t>виявлено ряд закономірностей з розподілу полів переміщень та напружень для симетричних і несиметричних задач, пов’язаних з геометрією та формою конічних тіл.</w:t>
      </w:r>
      <w:r w:rsidRPr="00C82B24">
        <w:rPr>
          <w:b/>
          <w:bCs/>
          <w:sz w:val="28"/>
          <w:szCs w:val="28"/>
        </w:rPr>
        <w:t xml:space="preserve"> </w:t>
      </w:r>
    </w:p>
    <w:p w14:paraId="45B811ED" w14:textId="1BD603BA" w:rsidR="00E04818" w:rsidRDefault="00B752CB" w:rsidP="00E04818">
      <w:pPr>
        <w:ind w:firstLine="709"/>
      </w:pPr>
      <w:r w:rsidRPr="00452D25">
        <w:rPr>
          <w:rStyle w:val="afe"/>
        </w:rPr>
        <w:t>Апробація результатів дисертації.</w:t>
      </w:r>
      <w:r w:rsidRPr="00B752CB">
        <w:t xml:space="preserve"> У повному обсязі дисертація доповідалась на наукових семінарах: відділу Динаміки та стійкості суцільних середовищ; Обчислювальних методів (Київ, 2018-2020 рр.); на семінарі секції за напрямком „Механіка компози</w:t>
      </w:r>
      <w:r w:rsidR="00633EC9">
        <w:t>т</w:t>
      </w:r>
      <w:r w:rsidRPr="00B752CB">
        <w:t xml:space="preserve">них і неоднорідних середовищ” Інституту механіки ім. С.П. Тимошенка НАН України (Київ – 2020р.), на </w:t>
      </w:r>
      <w:proofErr w:type="spellStart"/>
      <w:r w:rsidRPr="00B752CB">
        <w:t>міжкафедральному</w:t>
      </w:r>
      <w:proofErr w:type="spellEnd"/>
      <w:r w:rsidRPr="00B752CB">
        <w:t xml:space="preserve"> семінарі  Національного транспорт</w:t>
      </w:r>
      <w:r w:rsidR="00B24568">
        <w:t>ного</w:t>
      </w:r>
      <w:r w:rsidRPr="00B752CB">
        <w:t xml:space="preserve"> університету (2020 р.). Окремі положення дисертації періодично доповідались на наукових семінарах кафедри теоретичної та прикладної механіки Національного транспортного університету   (Київ – 2019 р.). </w:t>
      </w:r>
    </w:p>
    <w:p w14:paraId="41948624" w14:textId="77777777" w:rsidR="00E04818" w:rsidRDefault="00E04818" w:rsidP="00B11E76">
      <w:r w:rsidRPr="00E04818">
        <w:t>Матеріали дисертації обговорювались на Міжнародних наукових конференціях:</w:t>
      </w:r>
      <w:bookmarkStart w:id="3" w:name="_Ref450602062"/>
      <w:r w:rsidRPr="00E04818">
        <w:t xml:space="preserve"> </w:t>
      </w:r>
      <w:proofErr w:type="spellStart"/>
      <w:r w:rsidRPr="00E04818">
        <w:t>Мейш</w:t>
      </w:r>
      <w:proofErr w:type="spellEnd"/>
      <w:r w:rsidRPr="00E04818">
        <w:t xml:space="preserve"> В.Ф., Мельник В.М. Постановка та чисельний алгоритм розв’язування задач про вимушені коливання дискретно підкріплених оболонок з початковими прогинами. // </w:t>
      </w:r>
      <w:r w:rsidRPr="00E04818">
        <w:rPr>
          <w:lang w:val="en-US"/>
        </w:rPr>
        <w:t>International</w:t>
      </w:r>
      <w:r w:rsidRPr="00E04818">
        <w:t xml:space="preserve"> </w:t>
      </w:r>
      <w:r w:rsidRPr="00E04818">
        <w:rPr>
          <w:lang w:val="en-US"/>
        </w:rPr>
        <w:t>Conference</w:t>
      </w:r>
      <w:r w:rsidRPr="00E04818">
        <w:t xml:space="preserve">. </w:t>
      </w:r>
      <w:r w:rsidRPr="00E04818">
        <w:rPr>
          <w:lang w:val="en-US"/>
        </w:rPr>
        <w:t xml:space="preserve">Dynamical system modeling and stability investigation. Modelling Stability. – </w:t>
      </w:r>
      <w:proofErr w:type="spellStart"/>
      <w:proofErr w:type="gramStart"/>
      <w:r w:rsidRPr="00E04818">
        <w:rPr>
          <w:lang w:val="en-US"/>
        </w:rPr>
        <w:t>Thesisof</w:t>
      </w:r>
      <w:proofErr w:type="spellEnd"/>
      <w:r w:rsidRPr="00E04818">
        <w:rPr>
          <w:lang w:val="en-US"/>
        </w:rPr>
        <w:t xml:space="preserve">  </w:t>
      </w:r>
      <w:proofErr w:type="spellStart"/>
      <w:r w:rsidRPr="00E04818">
        <w:rPr>
          <w:lang w:val="en-US"/>
        </w:rPr>
        <w:t>Conferencereports</w:t>
      </w:r>
      <w:proofErr w:type="spellEnd"/>
      <w:proofErr w:type="gramEnd"/>
      <w:r w:rsidRPr="00E04818">
        <w:rPr>
          <w:lang w:val="en-US"/>
        </w:rPr>
        <w:t>. May</w:t>
      </w:r>
      <w:r w:rsidRPr="00E04818">
        <w:t xml:space="preserve"> 27-29, 2009 </w:t>
      </w:r>
      <w:r w:rsidRPr="00E04818">
        <w:rPr>
          <w:lang w:val="en-US"/>
        </w:rPr>
        <w:t>Kyiv</w:t>
      </w:r>
      <w:r w:rsidRPr="00E04818">
        <w:t xml:space="preserve"> – 2009. – </w:t>
      </w:r>
      <w:r w:rsidRPr="00E04818">
        <w:rPr>
          <w:lang w:val="en-US"/>
        </w:rPr>
        <w:t>P</w:t>
      </w:r>
      <w:r w:rsidRPr="00E04818">
        <w:t>.229.</w:t>
      </w:r>
      <w:r>
        <w:t xml:space="preserve"> </w:t>
      </w:r>
      <w:r w:rsidRPr="00E04818">
        <w:t xml:space="preserve"> </w:t>
      </w:r>
      <w:proofErr w:type="spellStart"/>
      <w:r w:rsidRPr="00E04818">
        <w:t>Мейш</w:t>
      </w:r>
      <w:proofErr w:type="spellEnd"/>
      <w:r w:rsidRPr="00E04818">
        <w:t xml:space="preserve"> В.Ф., Мельник В.М. Побудова чисельного алгоритму розв’язування динамічних задач теорії підкріплених конічних оболонок з початковими прогинами // Математичні проблеми технічної механіки. Міжнародна наукова конференція. – Дніпродзержинськ (19-22 квітня 2010 р.) – С.84.  Луговий П.З., </w:t>
      </w:r>
      <w:proofErr w:type="spellStart"/>
      <w:r w:rsidRPr="00E04818">
        <w:t>Мейш</w:t>
      </w:r>
      <w:proofErr w:type="spellEnd"/>
      <w:r w:rsidRPr="00E04818">
        <w:t xml:space="preserve"> В.Ф., Мельник В.М. До розв’язку задач нестаціонарних </w:t>
      </w:r>
      <w:proofErr w:type="spellStart"/>
      <w:r w:rsidRPr="00E04818">
        <w:t>осесиметричних</w:t>
      </w:r>
      <w:proofErr w:type="spellEnd"/>
      <w:r w:rsidRPr="00E04818">
        <w:t xml:space="preserve"> коливань підкріплених конічних оболонок на пружній основі // Математичні проблеми технічної механіки. Міжнародна наукова конференція. (Том 1) – Дніпропетровськ-Дніпродзержинськ (13-15 квітня 2011р.) – С.25-26. </w:t>
      </w:r>
      <w:proofErr w:type="spellStart"/>
      <w:r w:rsidRPr="00E04818">
        <w:t>Мейш</w:t>
      </w:r>
      <w:proofErr w:type="spellEnd"/>
      <w:r w:rsidRPr="00E04818">
        <w:t xml:space="preserve"> В.Ф., Мельник В.М. </w:t>
      </w:r>
      <w:proofErr w:type="spellStart"/>
      <w:r w:rsidRPr="00E04818">
        <w:t>Осесиметричні</w:t>
      </w:r>
      <w:proofErr w:type="spellEnd"/>
      <w:r w:rsidRPr="00E04818">
        <w:t xml:space="preserve"> коливання конічної оболонки змінної </w:t>
      </w:r>
      <w:r w:rsidRPr="00E04818">
        <w:lastRenderedPageBreak/>
        <w:t xml:space="preserve">товщини при дії нестаціонарного  навантаження // Сучасні проблеми фізико-математичних наук та підготовка фахівців у цій галузі. </w:t>
      </w:r>
      <w:r w:rsidRPr="00E04818">
        <w:rPr>
          <w:lang w:val="en-US"/>
        </w:rPr>
        <w:t>XIII</w:t>
      </w:r>
      <w:r w:rsidRPr="00E04818">
        <w:t xml:space="preserve"> Всеукраїнська науково-методична конференція. – Миколаїв, 15-17 вересня 2011. – С.25-26. </w:t>
      </w:r>
      <w:proofErr w:type="spellStart"/>
      <w:r w:rsidRPr="00E04818">
        <w:t>Мейш</w:t>
      </w:r>
      <w:proofErr w:type="spellEnd"/>
      <w:r w:rsidRPr="00E04818">
        <w:t xml:space="preserve"> В.Ф., Мельник В.М. К </w:t>
      </w:r>
      <w:proofErr w:type="spellStart"/>
      <w:r w:rsidRPr="00E04818">
        <w:t>решению</w:t>
      </w:r>
      <w:proofErr w:type="spellEnd"/>
      <w:r w:rsidRPr="00E04818">
        <w:t xml:space="preserve"> задач о </w:t>
      </w:r>
      <w:proofErr w:type="spellStart"/>
      <w:r w:rsidRPr="00E04818">
        <w:t>неосесимметричных</w:t>
      </w:r>
      <w:proofErr w:type="spellEnd"/>
      <w:r w:rsidRPr="00E04818">
        <w:t xml:space="preserve"> </w:t>
      </w:r>
      <w:proofErr w:type="spellStart"/>
      <w:r w:rsidRPr="00E04818">
        <w:t>колебаниях</w:t>
      </w:r>
      <w:proofErr w:type="spellEnd"/>
      <w:r w:rsidRPr="00E04818">
        <w:t xml:space="preserve"> </w:t>
      </w:r>
      <w:proofErr w:type="spellStart"/>
      <w:r w:rsidRPr="00E04818">
        <w:t>конических</w:t>
      </w:r>
      <w:proofErr w:type="spellEnd"/>
      <w:r w:rsidRPr="00E04818">
        <w:t xml:space="preserve"> </w:t>
      </w:r>
      <w:proofErr w:type="spellStart"/>
      <w:r w:rsidRPr="00E04818">
        <w:t>оболочек</w:t>
      </w:r>
      <w:proofErr w:type="spellEnd"/>
      <w:r w:rsidRPr="00E04818">
        <w:t xml:space="preserve"> </w:t>
      </w:r>
      <w:proofErr w:type="spellStart"/>
      <w:r w:rsidRPr="00E04818">
        <w:t>переменной</w:t>
      </w:r>
      <w:proofErr w:type="spellEnd"/>
      <w:r w:rsidRPr="00E04818">
        <w:t xml:space="preserve"> </w:t>
      </w:r>
      <w:proofErr w:type="spellStart"/>
      <w:r w:rsidRPr="00E04818">
        <w:t>толщины</w:t>
      </w:r>
      <w:proofErr w:type="spellEnd"/>
      <w:r w:rsidRPr="00E04818">
        <w:t xml:space="preserve"> при </w:t>
      </w:r>
      <w:proofErr w:type="spellStart"/>
      <w:r w:rsidRPr="00E04818">
        <w:t>действии</w:t>
      </w:r>
      <w:proofErr w:type="spellEnd"/>
      <w:r w:rsidRPr="00E04818">
        <w:t xml:space="preserve"> </w:t>
      </w:r>
      <w:proofErr w:type="spellStart"/>
      <w:r w:rsidRPr="00E04818">
        <w:t>динамической</w:t>
      </w:r>
      <w:proofErr w:type="spellEnd"/>
      <w:r w:rsidRPr="00E04818">
        <w:t xml:space="preserve"> </w:t>
      </w:r>
      <w:proofErr w:type="spellStart"/>
      <w:r w:rsidRPr="00E04818">
        <w:t>нагрузки</w:t>
      </w:r>
      <w:proofErr w:type="spellEnd"/>
      <w:r w:rsidRPr="00E04818">
        <w:t xml:space="preserve"> // Актуальні проблеми інженерної механіки. </w:t>
      </w:r>
      <w:proofErr w:type="spellStart"/>
      <w:r w:rsidRPr="00E04818">
        <w:t>Міжн</w:t>
      </w:r>
      <w:proofErr w:type="spellEnd"/>
      <w:r w:rsidRPr="00E04818">
        <w:t>. наук.-</w:t>
      </w:r>
      <w:proofErr w:type="spellStart"/>
      <w:r w:rsidRPr="00E04818">
        <w:t>техн</w:t>
      </w:r>
      <w:proofErr w:type="spellEnd"/>
      <w:r w:rsidRPr="00E04818">
        <w:t>. Конференція. – Миколаїв (24-26 жовтня 2011 р.), Національний університет кораблебудування. – С.21-22</w:t>
      </w:r>
      <w:r>
        <w:t xml:space="preserve">. </w:t>
      </w:r>
      <w:proofErr w:type="spellStart"/>
      <w:r w:rsidRPr="00E04818">
        <w:t>Мейш</w:t>
      </w:r>
      <w:proofErr w:type="spellEnd"/>
      <w:r w:rsidRPr="00E04818">
        <w:t xml:space="preserve"> В.Ф., Мельник В.М.</w:t>
      </w:r>
      <w:r>
        <w:t xml:space="preserve"> </w:t>
      </w:r>
      <w:r w:rsidRPr="00E04818">
        <w:t xml:space="preserve"> Вимушені коливання конічних оболонок змінної товщини на пружній основі при імпульсному навантаженні // Математичні проблеми технічної механіки. Міжнародна наукова конференція. Матеріали конференції (Том 2) – Дніпропетровськ- Дніпродзержинськ (16-19 квітня 2012) – С.40. </w:t>
      </w:r>
      <w:bookmarkEnd w:id="3"/>
    </w:p>
    <w:p w14:paraId="79EAF322" w14:textId="77777777" w:rsidR="00B752CB" w:rsidRPr="00B11E76" w:rsidRDefault="00E04818" w:rsidP="00B11E76">
      <w:pPr>
        <w:ind w:firstLine="709"/>
        <w:rPr>
          <w:spacing w:val="-6"/>
        </w:rPr>
      </w:pPr>
      <w:r w:rsidRPr="00452D25">
        <w:rPr>
          <w:rStyle w:val="afe"/>
        </w:rPr>
        <w:t>Зв'язок роботи з науковими програмами, планами, темами.</w:t>
      </w:r>
      <w:r w:rsidRPr="00D77435">
        <w:rPr>
          <w:spacing w:val="-6"/>
        </w:rPr>
        <w:t xml:space="preserve"> Дисертаційна робота відповідає основним напрямкам наукових досліджень відділу </w:t>
      </w:r>
      <w:r w:rsidRPr="00D77435">
        <w:t>динаміки та стійкості суцільних середовищ</w:t>
      </w:r>
      <w:r w:rsidRPr="00D77435">
        <w:rPr>
          <w:spacing w:val="-6"/>
        </w:rPr>
        <w:t xml:space="preserve"> Інституту механіки ім. С.П. Тимошенка НАН України та тематиці науково-дослідних робіт кафедри теоретичної та прикладної механіки Національного транспортного університету МОН України. Результати, отримані в дисертації увійшли до звітів НДР Інституту механіки НАНУ та Національного транспортного університету. Дисертаційне дослідження проводилось при виконанні таких науково-дослідних робіт: «Розробка методів розрахунку тонкостінних композитних елементів конструкцій з </w:t>
      </w:r>
      <w:proofErr w:type="spellStart"/>
      <w:r w:rsidRPr="00D77435">
        <w:rPr>
          <w:spacing w:val="-6"/>
        </w:rPr>
        <w:t>неоднорідностями</w:t>
      </w:r>
      <w:proofErr w:type="spellEnd"/>
      <w:r w:rsidRPr="00D77435">
        <w:rPr>
          <w:spacing w:val="-6"/>
        </w:rPr>
        <w:t xml:space="preserve"> (вирізи, ребра жорсткості) при статичних і динамічних навантаженнях», номер державної реєстрації № 0112</w:t>
      </w:r>
      <w:r w:rsidRPr="00D77435">
        <w:rPr>
          <w:spacing w:val="-6"/>
          <w:lang w:val="en-US"/>
        </w:rPr>
        <w:t>U</w:t>
      </w:r>
      <w:r w:rsidRPr="00D77435">
        <w:rPr>
          <w:spacing w:val="-6"/>
        </w:rPr>
        <w:t>000244, 2013 р.; «Математичне моделювання хвильових процесів в багатошарових дискретно – підкріплених оболонок при нестаціонарних навантаженнях», номер державної реєстрації № 0112</w:t>
      </w:r>
      <w:r w:rsidRPr="00D77435">
        <w:rPr>
          <w:spacing w:val="-6"/>
          <w:lang w:val="en-US"/>
        </w:rPr>
        <w:t>U</w:t>
      </w:r>
      <w:r w:rsidRPr="00D77435">
        <w:rPr>
          <w:spacing w:val="-6"/>
        </w:rPr>
        <w:t xml:space="preserve">000240, 2014 – 2015 рр.; «Розробка аналітичних і чисельних методів розрахунку некругових циліндричних оболонок при статичних та </w:t>
      </w:r>
      <w:bookmarkStart w:id="4" w:name="_Hlk64896862"/>
      <w:r w:rsidRPr="00D77435">
        <w:rPr>
          <w:spacing w:val="-6"/>
        </w:rPr>
        <w:t>динамічних навантаженнях», номер державної реєстрації № 0112</w:t>
      </w:r>
      <w:r w:rsidRPr="00D77435">
        <w:rPr>
          <w:spacing w:val="-6"/>
          <w:lang w:val="en-US"/>
        </w:rPr>
        <w:t>U</w:t>
      </w:r>
      <w:r w:rsidRPr="00D77435">
        <w:rPr>
          <w:spacing w:val="-6"/>
        </w:rPr>
        <w:t>001184, 2018 – 2020 рр.; співвиконавцем яких був дисертант</w:t>
      </w:r>
      <w:r>
        <w:rPr>
          <w:spacing w:val="-6"/>
        </w:rPr>
        <w:t xml:space="preserve"> і отримані в дисертаційній роботі результати увійшли до цих звітів</w:t>
      </w:r>
      <w:r w:rsidRPr="00D77435">
        <w:rPr>
          <w:spacing w:val="-6"/>
        </w:rPr>
        <w:t>.</w:t>
      </w:r>
    </w:p>
    <w:p w14:paraId="457E5A4F" w14:textId="77777777" w:rsidR="00B752CB" w:rsidRPr="00000637" w:rsidRDefault="00B752CB" w:rsidP="00B752CB">
      <w:pPr>
        <w:ind w:firstLine="708"/>
      </w:pPr>
      <w:r>
        <w:lastRenderedPageBreak/>
        <w:t xml:space="preserve"> </w:t>
      </w:r>
      <w:r w:rsidRPr="00452D25">
        <w:rPr>
          <w:rStyle w:val="afe"/>
        </w:rPr>
        <w:t>Достовірність</w:t>
      </w:r>
      <w:r>
        <w:t xml:space="preserve"> отриманих в роботі</w:t>
      </w:r>
      <w:r w:rsidRPr="00000637">
        <w:t xml:space="preserve"> результатів розрахунків </w:t>
      </w:r>
      <w:r>
        <w:t>несиметричних і симетричних коливань оболонок змінної товщини при нестаціонарних навантаженнях</w:t>
      </w:r>
      <w:r w:rsidRPr="00000637">
        <w:t xml:space="preserve"> забезпечується:</w:t>
      </w:r>
    </w:p>
    <w:p w14:paraId="1B5B6563" w14:textId="77777777" w:rsidR="00B752CB" w:rsidRPr="00000637" w:rsidRDefault="00B752CB" w:rsidP="00B752CB">
      <w:pPr>
        <w:tabs>
          <w:tab w:val="left" w:pos="993"/>
        </w:tabs>
      </w:pPr>
      <w:r w:rsidRPr="00000637">
        <w:t xml:space="preserve">- точним і детальним моделюванням геометрії і структури </w:t>
      </w:r>
      <w:r>
        <w:t>оболонок конічної структури</w:t>
      </w:r>
      <w:r w:rsidRPr="00000637">
        <w:t>;</w:t>
      </w:r>
    </w:p>
    <w:p w14:paraId="1C4D54E5" w14:textId="77777777" w:rsidR="00B752CB" w:rsidRPr="00000637" w:rsidRDefault="00B752CB" w:rsidP="00B752CB">
      <w:r w:rsidRPr="00000637">
        <w:t xml:space="preserve">- строгістю та коректністю постановок вихідних задач; </w:t>
      </w:r>
    </w:p>
    <w:p w14:paraId="5DBE8512" w14:textId="77777777" w:rsidR="00B752CB" w:rsidRPr="00000637" w:rsidRDefault="00B752CB" w:rsidP="00B752CB">
      <w:r w:rsidRPr="00000637">
        <w:t>- перевіркою практичної збіжності обчислювального процесу;</w:t>
      </w:r>
    </w:p>
    <w:p w14:paraId="7103DFFF" w14:textId="77777777" w:rsidR="00B752CB" w:rsidRDefault="00B752CB" w:rsidP="00B752CB">
      <w:pPr>
        <w:tabs>
          <w:tab w:val="left" w:pos="993"/>
        </w:tabs>
        <w:contextualSpacing/>
      </w:pPr>
      <w:r w:rsidRPr="00000637">
        <w:t>-</w:t>
      </w:r>
      <w:r>
        <w:t xml:space="preserve"> </w:t>
      </w:r>
      <w:r w:rsidRPr="00000637">
        <w:t xml:space="preserve">верифікацією розробленої методики порівнянням з </w:t>
      </w:r>
      <w:r>
        <w:t>чисельними</w:t>
      </w:r>
      <w:r w:rsidRPr="00000637">
        <w:t xml:space="preserve"> рішенням тестових задач, з результатами альтернативних розрахунків (іншими програмними засобами)</w:t>
      </w:r>
      <w:r>
        <w:t>.</w:t>
      </w:r>
      <w:r w:rsidRPr="00000637">
        <w:t xml:space="preserve"> </w:t>
      </w:r>
    </w:p>
    <w:p w14:paraId="3CB53F62" w14:textId="77777777" w:rsidR="00B752CB" w:rsidRPr="00B752CB" w:rsidRDefault="00B752CB" w:rsidP="00B752CB">
      <w:pPr>
        <w:pStyle w:val="VMV"/>
        <w:rPr>
          <w:lang w:val="ru-RU"/>
        </w:rPr>
      </w:pPr>
      <w:r w:rsidRPr="00452D25">
        <w:rPr>
          <w:rStyle w:val="afe"/>
        </w:rPr>
        <w:t>Особистий внесок здобувача.</w:t>
      </w:r>
      <w:r w:rsidRPr="00B752CB">
        <w:rPr>
          <w:b/>
          <w:bCs/>
        </w:rPr>
        <w:t xml:space="preserve"> </w:t>
      </w:r>
      <w:r w:rsidRPr="00B752CB">
        <w:t>Всі теоретичні та практичні результати дисертації, що виносяться на захист, одержані автором самостійно. Матеріали, опубліковані у співавторстві, та використані в дисертації, отримані здобувачем особисто, включаючи постановку задач, та безпосереднє виконання всіх етапів робіт. В роботах написаних із науковим керівником, йому належить загальний задум проведення досліджень. В роботах написаних із співавторами, їм належить участь в аналізі та інтерпретації результатів досліджень.</w:t>
      </w:r>
    </w:p>
    <w:p w14:paraId="104D7549" w14:textId="77777777" w:rsidR="00B752CB" w:rsidRPr="00B752CB" w:rsidRDefault="00B752CB" w:rsidP="00B752CB">
      <w:pPr>
        <w:pStyle w:val="VMV"/>
      </w:pPr>
      <w:r w:rsidRPr="00452D25">
        <w:rPr>
          <w:rStyle w:val="afe"/>
        </w:rPr>
        <w:t>Публікації.</w:t>
      </w:r>
      <w:r w:rsidRPr="00B752CB">
        <w:t xml:space="preserve"> За темою дисертаційної роботи опубліковано </w:t>
      </w:r>
      <w:r w:rsidRPr="00B752CB">
        <w:rPr>
          <w:lang w:val="ru-RU"/>
        </w:rPr>
        <w:t>5</w:t>
      </w:r>
      <w:r w:rsidRPr="00B752CB">
        <w:t xml:space="preserve"> наукових праць, в тому числі 1 робота в науко метричному виданні.</w:t>
      </w:r>
    </w:p>
    <w:p w14:paraId="06992D77" w14:textId="77777777" w:rsidR="007C454A" w:rsidRPr="00371BD0" w:rsidRDefault="007C454A" w:rsidP="007C454A">
      <w:pPr>
        <w:pStyle w:val="14"/>
        <w:spacing w:line="360" w:lineRule="auto"/>
        <w:ind w:right="-1" w:firstLine="567"/>
        <w:jc w:val="both"/>
        <w:rPr>
          <w:b w:val="0"/>
          <w:sz w:val="28"/>
          <w:szCs w:val="28"/>
        </w:rPr>
      </w:pPr>
      <w:r w:rsidRPr="003B146A">
        <w:rPr>
          <w:sz w:val="28"/>
          <w:szCs w:val="28"/>
          <w:lang w:val="ru-RU"/>
        </w:rPr>
        <w:t xml:space="preserve">Структура </w:t>
      </w:r>
      <w:r w:rsidRPr="00371BD0">
        <w:rPr>
          <w:sz w:val="28"/>
          <w:szCs w:val="28"/>
        </w:rPr>
        <w:t>роботи та обсяг дисертації.</w:t>
      </w:r>
      <w:r w:rsidRPr="00371BD0">
        <w:rPr>
          <w:b w:val="0"/>
          <w:sz w:val="28"/>
          <w:szCs w:val="28"/>
        </w:rPr>
        <w:t xml:space="preserve"> Робота складається зі вступу, чотирьох розділів, висновків та списку літературних джерел.</w:t>
      </w:r>
    </w:p>
    <w:p w14:paraId="3D71EDB2" w14:textId="77777777" w:rsidR="00B752CB" w:rsidRPr="007C454A" w:rsidRDefault="00B752CB" w:rsidP="0081130E">
      <w:pPr>
        <w:pStyle w:val="VMV"/>
        <w:rPr>
          <w:lang w:val="ru-RU"/>
        </w:rPr>
      </w:pPr>
    </w:p>
    <w:p w14:paraId="56B899BC" w14:textId="77777777" w:rsidR="00C200AD" w:rsidRDefault="00C200AD" w:rsidP="0081130E">
      <w:pPr>
        <w:pStyle w:val="VMV"/>
      </w:pPr>
      <w:r w:rsidRPr="00452D25">
        <w:rPr>
          <w:rStyle w:val="afe"/>
        </w:rPr>
        <w:t>У вступі</w:t>
      </w:r>
      <w:r>
        <w:t xml:space="preserve"> подано загальну характеристику дисертації; розкрито стан наукової проблеми, обґрунтовано актуальність теми дисертації , її зв'язок з науковими програмами; сформульовано мету роботи, задачі і методи дослідження , відзначено наукову новизну, практичну цінність і достовірність одержаних результаті; наведено дані про апробацію та публікацію результатів дисертаційної роботи, а також короткий опис структури дисертації.</w:t>
      </w:r>
    </w:p>
    <w:p w14:paraId="02EE937F" w14:textId="77777777" w:rsidR="00E31C08" w:rsidRDefault="00E31C08" w:rsidP="0081130E">
      <w:pPr>
        <w:pStyle w:val="VMV"/>
      </w:pPr>
      <w:r>
        <w:lastRenderedPageBreak/>
        <w:t xml:space="preserve">У </w:t>
      </w:r>
      <w:r w:rsidRPr="00E31C08">
        <w:rPr>
          <w:b/>
        </w:rPr>
        <w:t>першому</w:t>
      </w:r>
      <w:r>
        <w:t xml:space="preserve"> розділі наведено огляд літератури за темою дисертації. На основі аналізу виконаного огляду сучасного стану проблеми визначено місце даної роботи серед проведених раніше досліджень і обґрунтовано вибір напрямку досліджень.</w:t>
      </w:r>
    </w:p>
    <w:p w14:paraId="159D2C95" w14:textId="77777777" w:rsidR="00E51426" w:rsidRDefault="00E31C08" w:rsidP="0081130E">
      <w:pPr>
        <w:pStyle w:val="VMV"/>
      </w:pPr>
      <w:r>
        <w:t xml:space="preserve">У </w:t>
      </w:r>
      <w:r w:rsidRPr="00E31C08">
        <w:rPr>
          <w:b/>
        </w:rPr>
        <w:t xml:space="preserve">другому </w:t>
      </w:r>
      <w:r>
        <w:t xml:space="preserve">розділі розглядаються основні рівняння  </w:t>
      </w:r>
      <w:proofErr w:type="spellStart"/>
      <w:r>
        <w:t>осесиметричних</w:t>
      </w:r>
      <w:proofErr w:type="spellEnd"/>
      <w:r>
        <w:t xml:space="preserve"> та </w:t>
      </w:r>
      <w:proofErr w:type="spellStart"/>
      <w:r>
        <w:t>неосесиметричних</w:t>
      </w:r>
      <w:proofErr w:type="spellEnd"/>
      <w:r>
        <w:t xml:space="preserve"> коливань конічних оболонок змінної товщини при нестаціонарних навантаженнях. Покладалося</w:t>
      </w:r>
      <w:r w:rsidR="00E51426">
        <w:t>, що напружено – деформований стан конічної оболонки може бути визначений в рамках геометричної та фізично лінійної теорії оболонок типу Тимошенка.</w:t>
      </w:r>
    </w:p>
    <w:p w14:paraId="49C40182" w14:textId="77777777" w:rsidR="00E51426" w:rsidRDefault="00E51426" w:rsidP="00E51426">
      <w:pPr>
        <w:pStyle w:val="VMV"/>
        <w:rPr>
          <w:rFonts w:eastAsiaTheme="minorEastAsia"/>
        </w:rPr>
      </w:pPr>
      <w:r>
        <w:t xml:space="preserve">У </w:t>
      </w:r>
      <w:r w:rsidRPr="00E51426">
        <w:rPr>
          <w:b/>
        </w:rPr>
        <w:t xml:space="preserve">третьому </w:t>
      </w:r>
      <w:r w:rsidR="00E31C08" w:rsidRPr="00E51426">
        <w:rPr>
          <w:b/>
        </w:rPr>
        <w:t xml:space="preserve"> </w:t>
      </w:r>
      <w:r>
        <w:t xml:space="preserve">розділі викладено постановку задач </w:t>
      </w:r>
      <w:proofErr w:type="spellStart"/>
      <w:r>
        <w:t>осесиметрпичних</w:t>
      </w:r>
      <w:proofErr w:type="spellEnd"/>
      <w:r>
        <w:t xml:space="preserve"> та </w:t>
      </w:r>
      <w:proofErr w:type="spellStart"/>
      <w:r>
        <w:t>неосесимнтричних</w:t>
      </w:r>
      <w:proofErr w:type="spellEnd"/>
      <w:r>
        <w:t xml:space="preserve"> коливань конічних оболонок змінної товщини при </w:t>
      </w:r>
      <w:proofErr w:type="spellStart"/>
      <w:r>
        <w:t>нестаціонанрних</w:t>
      </w:r>
      <w:proofErr w:type="spellEnd"/>
      <w:r>
        <w:t xml:space="preserve"> навантаженнях. </w:t>
      </w:r>
      <w:r>
        <w:rPr>
          <w:rFonts w:eastAsiaTheme="minorEastAsia"/>
        </w:rPr>
        <w:t>А</w:t>
      </w:r>
      <w:r w:rsidRPr="00E51426">
        <w:rPr>
          <w:rFonts w:eastAsiaTheme="minorEastAsia"/>
        </w:rPr>
        <w:t xml:space="preserve">лгоритм розв’язання початково – крайової задачі, засновано на використані </w:t>
      </w:r>
      <w:proofErr w:type="spellStart"/>
      <w:r w:rsidRPr="00E51426">
        <w:rPr>
          <w:rFonts w:eastAsiaTheme="minorEastAsia"/>
        </w:rPr>
        <w:t>інтегро</w:t>
      </w:r>
      <w:proofErr w:type="spellEnd"/>
      <w:r w:rsidRPr="00E51426">
        <w:rPr>
          <w:rFonts w:eastAsiaTheme="minorEastAsia"/>
        </w:rPr>
        <w:t xml:space="preserve"> – інтерполяційного методу побудови різницевих співвідношень по просторовим координатам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m:t>
            </m:r>
          </m:sub>
        </m:sSub>
      </m:oMath>
      <w:r w:rsidRPr="00E51426">
        <w:rPr>
          <w:rFonts w:eastAsiaTheme="minorEastAsia"/>
        </w:rPr>
        <w:t xml:space="preserve"> та явній апроксимації по часовій координаті </w:t>
      </w:r>
      <w:r w:rsidRPr="00E51426">
        <w:rPr>
          <w:rFonts w:eastAsiaTheme="minorEastAsia"/>
          <w:lang w:val="en-US"/>
        </w:rPr>
        <w:t>t</w:t>
      </w:r>
      <w:r w:rsidRPr="00E51426">
        <w:rPr>
          <w:rFonts w:eastAsiaTheme="minorEastAsia"/>
        </w:rPr>
        <w:t xml:space="preserve">. </w:t>
      </w:r>
    </w:p>
    <w:p w14:paraId="7F7ABD9A" w14:textId="77777777" w:rsidR="00E51426" w:rsidRDefault="00E51426" w:rsidP="00E51426">
      <w:pPr>
        <w:ind w:firstLine="720"/>
        <w:rPr>
          <w:rFonts w:eastAsiaTheme="minorEastAsia"/>
        </w:rPr>
      </w:pPr>
      <w:r w:rsidRPr="00E51426">
        <w:rPr>
          <w:rFonts w:eastAsiaTheme="minorEastAsia"/>
        </w:rPr>
        <w:t xml:space="preserve">В </w:t>
      </w:r>
      <w:r w:rsidRPr="00E51426">
        <w:rPr>
          <w:rFonts w:eastAsiaTheme="minorEastAsia"/>
          <w:b/>
          <w:bCs/>
        </w:rPr>
        <w:t>четвертому</w:t>
      </w:r>
      <w:r w:rsidRPr="00E51426">
        <w:rPr>
          <w:rFonts w:eastAsiaTheme="minorEastAsia"/>
        </w:rPr>
        <w:t xml:space="preserve"> розділі чисельне досліджуються розв’язки коливань конічних оболонок змінної жорсткості при нестаціонарних навантаженнях. </w:t>
      </w:r>
      <w:bookmarkStart w:id="5" w:name="_Hlk55151463"/>
      <w:r w:rsidR="006622CC">
        <w:rPr>
          <w:rFonts w:eastAsiaTheme="minorEastAsia"/>
        </w:rPr>
        <w:t>Проведено порівняння отриманих результатів.</w:t>
      </w:r>
    </w:p>
    <w:p w14:paraId="22C8B3EF" w14:textId="77777777" w:rsidR="00E31C08" w:rsidRPr="006622CC" w:rsidRDefault="006622CC" w:rsidP="006622CC">
      <w:pPr>
        <w:ind w:firstLine="720"/>
        <w:rPr>
          <w:rFonts w:eastAsiaTheme="minorEastAsia"/>
        </w:rPr>
      </w:pPr>
      <w:r>
        <w:rPr>
          <w:rFonts w:eastAsiaTheme="minorEastAsia"/>
        </w:rPr>
        <w:t xml:space="preserve">У </w:t>
      </w:r>
      <w:r w:rsidRPr="006622CC">
        <w:rPr>
          <w:rFonts w:eastAsiaTheme="minorEastAsia"/>
          <w:b/>
        </w:rPr>
        <w:t>висновках</w:t>
      </w:r>
      <w:r>
        <w:rPr>
          <w:rFonts w:eastAsiaTheme="minorEastAsia"/>
        </w:rPr>
        <w:t xml:space="preserve"> приведені основні результати дисертаційної роботи.</w:t>
      </w:r>
      <w:bookmarkEnd w:id="5"/>
    </w:p>
    <w:p w14:paraId="08AB9C63" w14:textId="77777777" w:rsidR="00B752CB" w:rsidRDefault="003F519A" w:rsidP="00B11E76">
      <w:r w:rsidRPr="00755C92">
        <w:t xml:space="preserve">Автор висловлює щиру подяку своєму науковому керівнику доктору фізико – математичних наук, професору В.Ф. </w:t>
      </w:r>
      <w:proofErr w:type="spellStart"/>
      <w:r w:rsidRPr="00755C92">
        <w:t>Мейшу</w:t>
      </w:r>
      <w:proofErr w:type="spellEnd"/>
      <w:r w:rsidRPr="00755C92">
        <w:t xml:space="preserve"> за постійну увагу до роботи, допомогу та корисні поради при написанні дисертаційної роботи</w:t>
      </w:r>
    </w:p>
    <w:p w14:paraId="3A9B3D29" w14:textId="77777777" w:rsidR="007669E3" w:rsidRPr="00EB06EB" w:rsidRDefault="007669E3" w:rsidP="007669E3">
      <w:pPr>
        <w:pStyle w:val="1"/>
      </w:pPr>
      <w:bookmarkStart w:id="6" w:name="_Toc66184442"/>
      <w:bookmarkStart w:id="7" w:name="_Toc66265055"/>
      <w:bookmarkStart w:id="8" w:name="_Hlk65828627"/>
      <w:bookmarkEnd w:id="2"/>
      <w:bookmarkEnd w:id="4"/>
      <w:r>
        <w:t xml:space="preserve">РОЗДІЛ 1. </w:t>
      </w:r>
      <w:r w:rsidRPr="008A73CA">
        <w:t>Сучасний стан проблеми дослідження нестаціонарних коливань конічних оболонок змінної товщини</w:t>
      </w:r>
      <w:bookmarkEnd w:id="6"/>
      <w:bookmarkEnd w:id="7"/>
    </w:p>
    <w:p w14:paraId="70861466" w14:textId="77777777" w:rsidR="007669E3" w:rsidRPr="006622CC" w:rsidRDefault="007669E3" w:rsidP="007669E3">
      <w:pPr>
        <w:widowControl w:val="0"/>
        <w:shd w:val="clear" w:color="auto" w:fill="FFFFFF"/>
        <w:autoSpaceDE w:val="0"/>
        <w:autoSpaceDN w:val="0"/>
        <w:adjustRightInd w:val="0"/>
      </w:pPr>
      <w:r w:rsidRPr="006622CC">
        <w:t xml:space="preserve">Оболонкові конструкції найбільш оптимальним способом поєднують в собі, з одного боку, мінімальну вагу, а з іншого – необхідну міцність та жорсткість. Завдяки цим якостям їм надається перевага в таких галузях, як авіабудування, кораблебудування, ракетобудування, атомній енергетиці, а також в інших областях </w:t>
      </w:r>
      <w:r w:rsidRPr="006622CC">
        <w:lastRenderedPageBreak/>
        <w:t>техніки. Для конструкцій складної форми й неоднорідної структури актуальною є розробка ефективних чисельних методів розв’язку задач дослідження їх напружено-деформованого стану. На початку ескізного проектування складних тонкостінних конструкцій значну роль відіграють саме теорії оболонок, оскільки вони дозволяють найбільш просто визначити вплив тих чи інших факторів та передбачити шляхи вдосконалення конструкцій.</w:t>
      </w:r>
    </w:p>
    <w:p w14:paraId="62C98A55" w14:textId="77777777" w:rsidR="007669E3" w:rsidRDefault="007669E3" w:rsidP="007669E3">
      <w:pPr>
        <w:pStyle w:val="VMV"/>
      </w:pPr>
      <w:r w:rsidRPr="006622CC">
        <w:t>Складні умови експлуатації оболонкових конструкцій такого типу висувають підвищені вимоги до їхньої жорсткості, яка може</w:t>
      </w:r>
      <w:r w:rsidRPr="006622CC">
        <w:rPr>
          <w:color w:val="FF0000"/>
        </w:rPr>
        <w:t xml:space="preserve"> </w:t>
      </w:r>
      <w:r w:rsidRPr="006622CC">
        <w:t>варіюватися в залежності від якості матеріалу, з якого вони виготовлені, або зміни форми поперечного перерізу. Розв’язання відповідних крайових задач пов’язане зі значними труднощами обчислювального характеру. Тому проблема надійності елементів конструкції висуває на перший план питання про підвищення точності розрахунків, при цьому велику роль відіграє вибір розрахункової моделі. В зв’язку з цим, проводяться дослідження стосовно вдосконалення моделей напруженого стану і деформування оболонкових тіл та їх реалізація в методах розв’язку конкретних класів задач. Цей процес стимулюється з одного боку, бажанням розробити математично коректні моделі, які б достатньо точно визначали якості виробу, з іншого – необхідністю високого степеню точності розв’язання конкретних задач з розрахунків елементів конструкцій. Тому практичний інтерес викликає розгляд задач динаміки оболонок змінної товщини при нестаціонарних навантаженнях.</w:t>
      </w:r>
    </w:p>
    <w:p w14:paraId="68CCD3B1" w14:textId="77777777" w:rsidR="007669E3" w:rsidRDefault="007669E3" w:rsidP="007669E3">
      <w:pPr>
        <w:pStyle w:val="2"/>
      </w:pPr>
      <w:bookmarkStart w:id="9" w:name="_Toc66184443"/>
      <w:bookmarkStart w:id="10" w:name="_Toc66265056"/>
      <w:r>
        <w:t xml:space="preserve">1.1. </w:t>
      </w:r>
      <w:r w:rsidRPr="007F7703">
        <w:t>Загальна характеристика</w:t>
      </w:r>
      <w:r w:rsidRPr="00B83A53">
        <w:t xml:space="preserve"> </w:t>
      </w:r>
      <w:r w:rsidRPr="00FD02CE">
        <w:t>підходів дослідження динамічних процесів в оболонках</w:t>
      </w:r>
      <w:bookmarkEnd w:id="9"/>
      <w:bookmarkEnd w:id="10"/>
    </w:p>
    <w:p w14:paraId="14E20DF6" w14:textId="40FD73F1" w:rsidR="007669E3" w:rsidRDefault="007669E3" w:rsidP="007669E3">
      <w:pPr>
        <w:pStyle w:val="VMV"/>
      </w:pPr>
      <w:r>
        <w:t xml:space="preserve"> Однією з простих математичних моделей тонкостінних пружних  оболонок є модель, побудована на основі класичної теорії оболонки Кірхгофа – </w:t>
      </w:r>
      <w:proofErr w:type="spellStart"/>
      <w:r>
        <w:t>Лява</w:t>
      </w:r>
      <w:proofErr w:type="spellEnd"/>
      <w:r w:rsidR="00923D21">
        <w:t xml:space="preserve"> </w:t>
      </w:r>
      <m:oMath>
        <m:d>
          <m:dPr>
            <m:begChr m:val="["/>
            <m:endChr m:val="]"/>
            <m:ctrlPr>
              <w:rPr>
                <w:rFonts w:ascii="Cambria Math" w:hAnsi="Cambria Math"/>
                <w:i/>
              </w:rPr>
            </m:ctrlPr>
          </m:dPr>
          <m:e>
            <m:r>
              <w:rPr>
                <w:rFonts w:ascii="Cambria Math" w:hAnsi="Cambria Math"/>
              </w:rPr>
              <m:t>89</m:t>
            </m:r>
          </m:e>
        </m:d>
      </m:oMath>
      <w:r>
        <w:t xml:space="preserve">   Сучасні тонкостінні конструкції зазвичай складаються з матеріалів з істотно різними фізико – механічними властивостями, що забезпечують високу жорсткість, міцність, різного роду захист(тепловий, хімічний, радіаційний та ін.). Класична теорія ґрунтується на використанні двох </w:t>
      </w:r>
      <w:proofErr w:type="spellStart"/>
      <w:r>
        <w:t>спрощуючих</w:t>
      </w:r>
      <w:proofErr w:type="spellEnd"/>
      <w:r>
        <w:t xml:space="preserve"> гіпотез Кірхгофа, які </w:t>
      </w:r>
      <w:r>
        <w:lastRenderedPageBreak/>
        <w:t xml:space="preserve">використовувалися в теорії пластин, та були поширені </w:t>
      </w:r>
      <w:proofErr w:type="spellStart"/>
      <w:r>
        <w:t>Лявом</w:t>
      </w:r>
      <w:proofErr w:type="spellEnd"/>
      <w:r>
        <w:t xml:space="preserve"> на оболонки. Згідно теорії Кірхгофа – </w:t>
      </w:r>
      <w:proofErr w:type="spellStart"/>
      <w:r>
        <w:t>Лява</w:t>
      </w:r>
      <w:proofErr w:type="spellEnd"/>
      <w:r>
        <w:t xml:space="preserve"> прямі лінії, перпендикулярні до серединної поверхні, залишаються прямими і перпендикулярними лініями до деформованої серединної поверхні; нормальними напруженнями напрямленими перпендикулярно серединній поверхні. Згідно другої гіпотези, в співвідношеннях узагальненого закону </w:t>
      </w:r>
      <w:proofErr w:type="spellStart"/>
      <w:r>
        <w:t>Гука</w:t>
      </w:r>
      <w:proofErr w:type="spellEnd"/>
      <w:r>
        <w:t xml:space="preserve"> для пружних тіл можна знехтувати поперечним нормальним напруженням   в порівнянні з іншими напруженнями. Товщина пластини або оболонки мала в порівнянні з найменшим радіусом кривизни і розмірами серединної поверхні; переміщення малі в порівнянні з товщиною пластини або оболонки. </w:t>
      </w:r>
    </w:p>
    <w:p w14:paraId="3F3E55FB" w14:textId="791C31A4" w:rsidR="007669E3" w:rsidRPr="00470896" w:rsidRDefault="007669E3" w:rsidP="007669E3">
      <w:pPr>
        <w:pStyle w:val="VMV"/>
      </w:pPr>
      <w:r>
        <w:t>Згідно оглядових праць</w:t>
      </w:r>
      <m:oMath>
        <m:d>
          <m:dPr>
            <m:begChr m:val="["/>
            <m:endChr m:val="]"/>
            <m:ctrlPr>
              <w:rPr>
                <w:rFonts w:ascii="Cambria Math" w:hAnsi="Cambria Math"/>
                <w:i/>
              </w:rPr>
            </m:ctrlPr>
          </m:dPr>
          <m:e>
            <m:r>
              <w:rPr>
                <w:rFonts w:ascii="Cambria Math" w:hAnsi="Cambria Math"/>
              </w:rPr>
              <m:t>105,77</m:t>
            </m:r>
          </m:e>
        </m:d>
      </m:oMath>
      <w:r>
        <w:t xml:space="preserve"> основні результати досліджень по вивченню напружено – деформованого стану, коливань та стійкості оболонок, отримані за допомогою класичної теорії. В роботі </w:t>
      </w:r>
      <m:oMath>
        <m:d>
          <m:dPr>
            <m:begChr m:val="["/>
            <m:endChr m:val="]"/>
            <m:ctrlPr>
              <w:rPr>
                <w:rFonts w:ascii="Cambria Math" w:hAnsi="Cambria Math"/>
                <w:i/>
              </w:rPr>
            </m:ctrlPr>
          </m:dPr>
          <m:e>
            <m:r>
              <w:rPr>
                <w:rFonts w:ascii="Cambria Math" w:hAnsi="Cambria Math"/>
              </w:rPr>
              <m:t>113</m:t>
            </m:r>
          </m:e>
        </m:d>
      </m:oMath>
      <w:r>
        <w:t xml:space="preserve">досліджено питання </w:t>
      </w:r>
      <w:proofErr w:type="spellStart"/>
      <w:r>
        <w:t>обгрунтування</w:t>
      </w:r>
      <w:proofErr w:type="spellEnd"/>
      <w:r>
        <w:t xml:space="preserve"> розрахункових схем даної теорії та наведено оцінку похибки її застосування для розв’язування задач коливань оболонок</w:t>
      </w:r>
      <w:r w:rsidR="007F0820">
        <w:t>.</w:t>
      </w:r>
      <w:r>
        <w:t xml:space="preserve">  </w:t>
      </w:r>
    </w:p>
    <w:p w14:paraId="55756030" w14:textId="0668922D" w:rsidR="007669E3" w:rsidRPr="00F4399F" w:rsidRDefault="007669E3" w:rsidP="007669E3">
      <w:pPr>
        <w:pStyle w:val="VMV"/>
      </w:pPr>
      <w:r>
        <w:t xml:space="preserve">Спрощені гіпотези при побудові полів деформацій і напружень, що викладені вище, дозволяють розв’язати основну задачу теорії оболонок, яка полягає в зведенні тривимірних крайових задач механіки твердого </w:t>
      </w:r>
      <w:proofErr w:type="spellStart"/>
      <w:r>
        <w:t>деформівного</w:t>
      </w:r>
      <w:proofErr w:type="spellEnd"/>
      <w:r>
        <w:t xml:space="preserve"> тіла до деяких двовимірних крайових задач. Але дослідження динамічних питань механіки оболонок показало, що гіпотези Кірхгофа – </w:t>
      </w:r>
      <w:proofErr w:type="spellStart"/>
      <w:r>
        <w:t>Лява</w:t>
      </w:r>
      <w:proofErr w:type="spellEnd"/>
      <w:r>
        <w:t xml:space="preserve"> дозволяють отримувати розв’язок лише при певних обмеженнях, що накладаються на області частот коливань, довжини хвиль, переміщень, деформацій і напружень, що поширюються в оболонці, Це призвело до різноманітних способів побудови теорії оболонок, що не спираються на гіпотези Кірхгофа – </w:t>
      </w:r>
      <w:proofErr w:type="spellStart"/>
      <w:r>
        <w:t>Лява</w:t>
      </w:r>
      <w:proofErr w:type="spellEnd"/>
      <w:r>
        <w:t xml:space="preserve">. Більш складними являються моделі що базуються на некласичних уточнюючих двовимірних теоріях, що враховують поперечний зсув на основі інтегральних гіпотез лінійного розподілу переміщень по товщині оболонки. Вказаний підхід приводить до рівнянь восьмого порядку. Порівняння величин переміщень і напружень, знайдених по класичній і некласичній теоріях, що базуються на гіпотезах прямої лінії для всієї оболонки в </w:t>
      </w:r>
      <w:r>
        <w:lastRenderedPageBreak/>
        <w:t>цілому з відомими точними розв’язками тривимірної з дачі вказують на те, що двовимірні теорії оболонок на основі інтегральних гіпотез можуть приводити до значних похибок при визначенні напруженого стану не тільки в кількісному, але і в якісному відношенні для оболонок.  В рамках цих робіт слід відмітити варіант уточнюючої теорії оболонок і пластин, в основу якого покладені гіпотези про розподіл поперечних зсувних напружень, нормальних поперечних деформацій і поперечного нормального напруження</w:t>
      </w:r>
      <w:r w:rsidR="00DE7955" w:rsidRPr="00DE7955">
        <w:t xml:space="preserve"> </w:t>
      </w:r>
      <m:oMath>
        <m:d>
          <m:dPr>
            <m:begChr m:val="["/>
            <m:endChr m:val="]"/>
            <m:ctrlPr>
              <w:rPr>
                <w:rFonts w:ascii="Cambria Math" w:hAnsi="Cambria Math"/>
                <w:i/>
              </w:rPr>
            </m:ctrlPr>
          </m:dPr>
          <m:e>
            <m:r>
              <w:rPr>
                <w:rFonts w:ascii="Cambria Math" w:hAnsi="Cambria Math"/>
              </w:rPr>
              <m:t>56</m:t>
            </m:r>
          </m:e>
        </m:d>
      </m:oMath>
      <w:r>
        <w:t xml:space="preserve">.    </w:t>
      </w:r>
      <w:r w:rsidRPr="00F4399F">
        <w:t>В наш час більшість досягнень, пов’язаних з дослідженням пружних хвиль, основані насамперед на лінійній теорії поширення пружних хвиль, результати  якої викладені в численних фундаментальних монографічних виданнях</w:t>
      </w:r>
      <w:r w:rsidR="00C974BB" w:rsidRPr="00C974BB">
        <w:t xml:space="preserve"> </w:t>
      </w:r>
      <w:r w:rsidR="007F0820">
        <w:t xml:space="preserve">Л.А. </w:t>
      </w:r>
      <w:proofErr w:type="spellStart"/>
      <w:r w:rsidR="007F0820">
        <w:t>Айноли</w:t>
      </w:r>
      <w:proofErr w:type="spellEnd"/>
      <w:r w:rsidR="007F0820">
        <w:t xml:space="preserve"> </w:t>
      </w:r>
      <m:oMath>
        <m:d>
          <m:dPr>
            <m:begChr m:val="["/>
            <m:endChr m:val="]"/>
            <m:ctrlPr>
              <w:rPr>
                <w:rFonts w:ascii="Cambria Math" w:hAnsi="Cambria Math"/>
                <w:i/>
              </w:rPr>
            </m:ctrlPr>
          </m:dPr>
          <m:e>
            <m:r>
              <w:rPr>
                <w:rFonts w:ascii="Cambria Math" w:hAnsi="Cambria Math"/>
              </w:rPr>
              <m:t>15</m:t>
            </m:r>
          </m:e>
        </m:d>
      </m:oMath>
      <w:r w:rsidRPr="00F4399F">
        <w:t>, І. А. Вікторова</w:t>
      </w:r>
      <w:r w:rsidR="00C974BB" w:rsidRPr="00C974BB">
        <w:t xml:space="preserve"> </w:t>
      </w:r>
      <m:oMath>
        <m:d>
          <m:dPr>
            <m:begChr m:val="["/>
            <m:endChr m:val="]"/>
            <m:ctrlPr>
              <w:rPr>
                <w:rFonts w:ascii="Cambria Math" w:hAnsi="Cambria Math"/>
                <w:i/>
              </w:rPr>
            </m:ctrlPr>
          </m:dPr>
          <m:e>
            <m:r>
              <w:rPr>
                <w:rFonts w:ascii="Cambria Math" w:hAnsi="Cambria Math"/>
              </w:rPr>
              <m:t>38</m:t>
            </m:r>
          </m:e>
        </m:d>
      </m:oMath>
      <w:r w:rsidRPr="00F4399F">
        <w:t xml:space="preserve">, </w:t>
      </w:r>
      <w:r w:rsidR="00C974BB" w:rsidRPr="00C974BB">
        <w:t xml:space="preserve">В.В. Кабанова </w:t>
      </w:r>
      <m:oMath>
        <m:d>
          <m:dPr>
            <m:begChr m:val="["/>
            <m:endChr m:val="]"/>
            <m:ctrlPr>
              <w:rPr>
                <w:rFonts w:ascii="Cambria Math" w:hAnsi="Cambria Math"/>
                <w:i/>
              </w:rPr>
            </m:ctrlPr>
          </m:dPr>
          <m:e>
            <m:r>
              <w:rPr>
                <w:rFonts w:ascii="Cambria Math" w:hAnsi="Cambria Math"/>
              </w:rPr>
              <m:t>68</m:t>
            </m:r>
          </m:e>
        </m:d>
      </m:oMath>
      <w:r w:rsidRPr="00F4399F">
        <w:t>, Г. Кольського</w:t>
      </w:r>
      <w:r w:rsidR="00C974BB" w:rsidRPr="00C974BB">
        <w:t xml:space="preserve"> </w:t>
      </w:r>
      <m:oMath>
        <m:d>
          <m:dPr>
            <m:begChr m:val="["/>
            <m:endChr m:val="]"/>
            <m:ctrlPr>
              <w:rPr>
                <w:rFonts w:ascii="Cambria Math" w:hAnsi="Cambria Math"/>
                <w:i/>
              </w:rPr>
            </m:ctrlPr>
          </m:dPr>
          <m:e>
            <m:r>
              <w:rPr>
                <w:rFonts w:ascii="Cambria Math" w:hAnsi="Cambria Math"/>
              </w:rPr>
              <m:t>74</m:t>
            </m:r>
          </m:e>
        </m:d>
      </m:oMath>
      <w:r w:rsidRPr="00F4399F">
        <w:t>,</w:t>
      </w:r>
      <w:r w:rsidR="00C974BB" w:rsidRPr="00C974BB">
        <w:t xml:space="preserve"> А.О. </w:t>
      </w:r>
      <w:proofErr w:type="spellStart"/>
      <w:r w:rsidR="00C974BB" w:rsidRPr="00C974BB">
        <w:t>Рассказова</w:t>
      </w:r>
      <w:proofErr w:type="spellEnd"/>
      <w:r w:rsidR="00C974BB" w:rsidRPr="00C974BB">
        <w:t xml:space="preserve"> </w:t>
      </w:r>
      <m:oMath>
        <m:d>
          <m:dPr>
            <m:begChr m:val="["/>
            <m:endChr m:val="]"/>
            <m:ctrlPr>
              <w:rPr>
                <w:rFonts w:ascii="Cambria Math" w:hAnsi="Cambria Math"/>
                <w:i/>
              </w:rPr>
            </m:ctrlPr>
          </m:dPr>
          <m:e>
            <m:r>
              <w:rPr>
                <w:rFonts w:ascii="Cambria Math" w:hAnsi="Cambria Math"/>
              </w:rPr>
              <m:t>111</m:t>
            </m:r>
          </m:e>
        </m:d>
      </m:oMath>
      <w:r w:rsidR="00C974BB" w:rsidRPr="00F4399F">
        <w:t xml:space="preserve"> </w:t>
      </w:r>
      <w:r w:rsidRPr="00F4399F">
        <w:t xml:space="preserve">, </w:t>
      </w:r>
      <w:r w:rsidR="00C974BB" w:rsidRPr="00C974BB">
        <w:t xml:space="preserve"> А.П. </w:t>
      </w:r>
      <w:proofErr w:type="spellStart"/>
      <w:r w:rsidR="00C974BB" w:rsidRPr="00C974BB">
        <w:t>Ф</w:t>
      </w:r>
      <w:r w:rsidR="00C974BB">
        <w:t>і</w:t>
      </w:r>
      <w:r w:rsidR="00C974BB" w:rsidRPr="00C974BB">
        <w:t>л</w:t>
      </w:r>
      <w:r w:rsidR="00C974BB">
        <w:t>і</w:t>
      </w:r>
      <w:r w:rsidR="00C974BB" w:rsidRPr="00C974BB">
        <w:t>пова</w:t>
      </w:r>
      <w:proofErr w:type="spellEnd"/>
      <w:r w:rsidR="00C974BB" w:rsidRPr="00C974BB">
        <w:t xml:space="preserve"> </w:t>
      </w:r>
      <m:oMath>
        <m:d>
          <m:dPr>
            <m:begChr m:val="["/>
            <m:endChr m:val="]"/>
            <m:ctrlPr>
              <w:rPr>
                <w:rFonts w:ascii="Cambria Math" w:hAnsi="Cambria Math"/>
                <w:i/>
              </w:rPr>
            </m:ctrlPr>
          </m:dPr>
          <m:e>
            <m:r>
              <w:rPr>
                <w:rFonts w:ascii="Cambria Math" w:hAnsi="Cambria Math"/>
              </w:rPr>
              <m:t>125</m:t>
            </m:r>
          </m:e>
        </m:d>
      </m:oMath>
      <w:r w:rsidRPr="00F4399F">
        <w:t xml:space="preserve">,  та </w:t>
      </w:r>
      <w:r w:rsidRPr="00470896">
        <w:t xml:space="preserve">інших. </w:t>
      </w:r>
      <w:r w:rsidRPr="00F4399F">
        <w:t xml:space="preserve"> </w:t>
      </w:r>
    </w:p>
    <w:p w14:paraId="12F801C2" w14:textId="11C4DED2" w:rsidR="007669E3" w:rsidRDefault="007669E3" w:rsidP="007669E3">
      <w:r>
        <w:t>Більшість опублікованих праць присвячено вивченню власних коливань циліндричних оболонок в рамках класичної теорії</w:t>
      </w:r>
      <w:r w:rsidR="00C974BB">
        <w:t xml:space="preserve"> </w:t>
      </w:r>
      <m:oMath>
        <m:d>
          <m:dPr>
            <m:begChr m:val="["/>
            <m:endChr m:val="]"/>
            <m:ctrlPr>
              <w:rPr>
                <w:rFonts w:ascii="Cambria Math" w:hAnsi="Cambria Math"/>
                <w:i/>
              </w:rPr>
            </m:ctrlPr>
          </m:dPr>
          <m:e>
            <m:r>
              <w:rPr>
                <w:rFonts w:ascii="Cambria Math" w:hAnsi="Cambria Math"/>
              </w:rPr>
              <m:t>73, 58</m:t>
            </m:r>
          </m:e>
        </m:d>
      </m:oMath>
      <w:r>
        <w:t xml:space="preserve"> .</w:t>
      </w:r>
      <w:r w:rsidRPr="00EB06EB">
        <w:t xml:space="preserve"> </w:t>
      </w:r>
      <w:r>
        <w:t>В роботах приведено детальний аналіз впливу геометричних і фізичних параметрів оболонки, а також граничних умов на характеристики власних коливань. В рамках класичної теорії досліджено особливості власних коливань конічних оболонок, які пов’язані з більш складною, ніж у циліндричних оболонок, геометрією</w:t>
      </w:r>
      <w:r w:rsidR="003014E7">
        <w:t xml:space="preserve"> </w:t>
      </w:r>
      <m:oMath>
        <m:d>
          <m:dPr>
            <m:begChr m:val="["/>
            <m:endChr m:val="]"/>
            <m:ctrlPr>
              <w:rPr>
                <w:rFonts w:ascii="Cambria Math" w:hAnsi="Cambria Math"/>
                <w:i/>
              </w:rPr>
            </m:ctrlPr>
          </m:dPr>
          <m:e>
            <m:r>
              <w:rPr>
                <w:rFonts w:ascii="Cambria Math" w:hAnsi="Cambria Math"/>
              </w:rPr>
              <m:t>93, 97</m:t>
            </m:r>
          </m:e>
        </m:d>
      </m:oMath>
      <w:r>
        <w:t xml:space="preserve">. Значну увагу приділено висвітленню питання про вплив граничних умов, кута </w:t>
      </w:r>
      <w:proofErr w:type="spellStart"/>
      <w:r>
        <w:t>конусності</w:t>
      </w:r>
      <w:proofErr w:type="spellEnd"/>
      <w:r>
        <w:t xml:space="preserve"> та геометрично – </w:t>
      </w:r>
      <w:proofErr w:type="spellStart"/>
      <w:r>
        <w:t>жорсткісних</w:t>
      </w:r>
      <w:proofErr w:type="spellEnd"/>
      <w:r>
        <w:t xml:space="preserve"> параметрів на характеристики власних коливань. Власні коливання  оболонок</w:t>
      </w:r>
      <w:r w:rsidR="00035AEF">
        <w:t xml:space="preserve"> складної форми</w:t>
      </w:r>
      <w:r>
        <w:t xml:space="preserve"> та вплив граничних умов на процес коливання досліджено на основі класичної теорії в роботах</w:t>
      </w:r>
      <w:r w:rsidR="003014E7">
        <w:t xml:space="preserve"> </w:t>
      </w:r>
      <m:oMath>
        <m:d>
          <m:dPr>
            <m:begChr m:val="["/>
            <m:endChr m:val="]"/>
            <m:ctrlPr>
              <w:rPr>
                <w:rFonts w:ascii="Cambria Math" w:hAnsi="Cambria Math"/>
                <w:i/>
              </w:rPr>
            </m:ctrlPr>
          </m:dPr>
          <m:e>
            <m:r>
              <w:rPr>
                <w:rFonts w:ascii="Cambria Math" w:hAnsi="Cambria Math"/>
              </w:rPr>
              <m:t>65,  70</m:t>
            </m:r>
          </m:e>
        </m:d>
      </m:oMath>
      <w:r>
        <w:t>. В ряді випадків, при проведені досліджень динамічних процесів в неоднорідних оболонкових конструкціях є необхідним врахування деформацій поперечного зсуву і інерції обертання нормального елементу.</w:t>
      </w:r>
    </w:p>
    <w:p w14:paraId="4F682DAB" w14:textId="77777777" w:rsidR="007669E3" w:rsidRDefault="007669E3" w:rsidP="007669E3">
      <w:r w:rsidRPr="00387BFA">
        <w:t>Всі</w:t>
      </w:r>
      <w:r>
        <w:t xml:space="preserve"> ці підходи відносяться до класичної механіки оболонок. У другій половині ХХ століття в теорії поширення пружних хвиль почалося дослідження задач, які не можуть бути вирішені в рамках класичної лінійної теорії пружності.</w:t>
      </w:r>
    </w:p>
    <w:p w14:paraId="6AACC9D1" w14:textId="0C8E39CA" w:rsidR="007669E3" w:rsidRDefault="003014E7" w:rsidP="007669E3">
      <w:r>
        <w:lastRenderedPageBreak/>
        <w:t>В.</w:t>
      </w:r>
      <w:r w:rsidR="00035AEF">
        <w:t>І</w:t>
      </w:r>
      <w:r>
        <w:t xml:space="preserve">. </w:t>
      </w:r>
      <w:proofErr w:type="spellStart"/>
      <w:r>
        <w:t>Кар</w:t>
      </w:r>
      <w:r w:rsidR="00035AEF">
        <w:t>пман</w:t>
      </w:r>
      <w:proofErr w:type="spellEnd"/>
      <w:r>
        <w:t xml:space="preserve"> </w:t>
      </w:r>
      <m:oMath>
        <m:d>
          <m:dPr>
            <m:begChr m:val="["/>
            <m:endChr m:val="]"/>
            <m:ctrlPr>
              <w:rPr>
                <w:rFonts w:ascii="Cambria Math" w:hAnsi="Cambria Math"/>
                <w:i/>
              </w:rPr>
            </m:ctrlPr>
          </m:dPr>
          <m:e>
            <m:r>
              <w:rPr>
                <w:rFonts w:ascii="Cambria Math" w:hAnsi="Cambria Math"/>
              </w:rPr>
              <m:t>72</m:t>
            </m:r>
          </m:e>
        </m:d>
      </m:oMath>
      <w:r w:rsidR="007669E3" w:rsidRPr="00EB06EB">
        <w:t>, С.П. Тимошенко</w:t>
      </w:r>
      <m:oMath>
        <m:d>
          <m:dPr>
            <m:begChr m:val="["/>
            <m:endChr m:val="]"/>
            <m:ctrlPr>
              <w:rPr>
                <w:rFonts w:ascii="Cambria Math" w:hAnsi="Cambria Math"/>
                <w:i/>
              </w:rPr>
            </m:ctrlPr>
          </m:dPr>
          <m:e>
            <m:r>
              <w:rPr>
                <w:rFonts w:ascii="Cambria Math" w:hAnsi="Cambria Math"/>
              </w:rPr>
              <m:t>143</m:t>
            </m:r>
          </m:e>
        </m:d>
      </m:oMath>
      <w:r w:rsidR="007669E3" w:rsidRPr="00EB06EB">
        <w:t xml:space="preserve"> в своїх роботах сформулювали висновки про необхідність врахування нелінійних факторів при деформуванні пластин і панелей. Основоположником теоретичної розробки геометрично нелінійної теорії вважають Х.М. Муштарі</w:t>
      </w:r>
      <w:r w:rsidR="0027116B" w:rsidRPr="0027116B">
        <w:t xml:space="preserve"> </w:t>
      </w:r>
      <w:r w:rsidR="0027116B" w:rsidRPr="00EB06EB">
        <w:t>[</w:t>
      </w:r>
      <w:r w:rsidR="00416B1A">
        <w:t>100</w:t>
      </w:r>
      <w:r w:rsidR="0027116B" w:rsidRPr="00EB06EB">
        <w:t>]</w:t>
      </w:r>
      <w:r>
        <w:t xml:space="preserve"> </w:t>
      </w:r>
      <w:r w:rsidR="007669E3" w:rsidRPr="00EB06EB">
        <w:t xml:space="preserve">, який отримав основні співвідношення нелінійної теорії тонких </w:t>
      </w:r>
      <w:r w:rsidR="007669E3">
        <w:t xml:space="preserve">ізотропних </w:t>
      </w:r>
      <w:r w:rsidR="007669E3" w:rsidRPr="00EB06EB">
        <w:t xml:space="preserve">оболонок. Значний вклад у розробку нелінійної теорії оболонок внесли вітчизняні вчені:  С.О. </w:t>
      </w:r>
      <w:proofErr w:type="spellStart"/>
      <w:r w:rsidR="007669E3" w:rsidRPr="00EB06EB">
        <w:t>Амбарцумян</w:t>
      </w:r>
      <w:proofErr w:type="spellEnd"/>
      <w:r w:rsidR="007669E3" w:rsidRPr="00EB06EB">
        <w:t xml:space="preserve"> [</w:t>
      </w:r>
      <w:r w:rsidR="00642051">
        <w:t>16</w:t>
      </w:r>
      <w:r w:rsidR="007669E3" w:rsidRPr="00EB06EB">
        <w:t xml:space="preserve">];  В.В. </w:t>
      </w:r>
      <w:proofErr w:type="spellStart"/>
      <w:r w:rsidR="007669E3" w:rsidRPr="00EB06EB">
        <w:t>Болотін</w:t>
      </w:r>
      <w:proofErr w:type="spellEnd"/>
      <w:r w:rsidR="007669E3" w:rsidRPr="00EB06EB">
        <w:t xml:space="preserve"> [</w:t>
      </w:r>
      <w:r w:rsidR="0027116B" w:rsidRPr="0027116B">
        <w:t>2</w:t>
      </w:r>
      <w:r w:rsidR="00642051">
        <w:t>8</w:t>
      </w:r>
      <w:r w:rsidR="007669E3" w:rsidRPr="00EB06EB">
        <w:t>], В.З. Власов [</w:t>
      </w:r>
      <w:r w:rsidR="0027116B" w:rsidRPr="0027116B">
        <w:t>3</w:t>
      </w:r>
      <w:r w:rsidR="00642051">
        <w:t>6</w:t>
      </w:r>
      <w:r w:rsidR="0027116B" w:rsidRPr="0027116B">
        <w:t>, 3</w:t>
      </w:r>
      <w:r w:rsidR="00642051">
        <w:t>7</w:t>
      </w:r>
      <w:r w:rsidR="007669E3" w:rsidRPr="00EB06EB">
        <w:t xml:space="preserve">], А.С. </w:t>
      </w:r>
      <w:proofErr w:type="spellStart"/>
      <w:r w:rsidR="007669E3" w:rsidRPr="00EB06EB">
        <w:t>Вольмір</w:t>
      </w:r>
      <w:proofErr w:type="spellEnd"/>
      <w:r w:rsidR="007669E3" w:rsidRPr="00EB06EB">
        <w:t xml:space="preserve"> [</w:t>
      </w:r>
      <w:r w:rsidR="00642051">
        <w:t>40</w:t>
      </w:r>
      <w:r w:rsidR="007669E3" w:rsidRPr="00EB06EB">
        <w:t xml:space="preserve">], І.І. </w:t>
      </w:r>
      <w:proofErr w:type="spellStart"/>
      <w:r w:rsidR="007669E3" w:rsidRPr="00EB06EB">
        <w:t>Воровіч</w:t>
      </w:r>
      <w:proofErr w:type="spellEnd"/>
      <w:r w:rsidR="007669E3" w:rsidRPr="00EB06EB">
        <w:t xml:space="preserve"> [</w:t>
      </w:r>
      <w:r w:rsidR="0027116B" w:rsidRPr="0027116B">
        <w:t>4</w:t>
      </w:r>
      <w:r w:rsidR="00642051">
        <w:t>2</w:t>
      </w:r>
      <w:r w:rsidR="007669E3" w:rsidRPr="00EB06EB">
        <w:t xml:space="preserve">], Е.І. </w:t>
      </w:r>
      <w:proofErr w:type="spellStart"/>
      <w:r w:rsidR="007669E3" w:rsidRPr="00EB06EB">
        <w:t>Григолюк</w:t>
      </w:r>
      <w:proofErr w:type="spellEnd"/>
      <w:r w:rsidR="007669E3" w:rsidRPr="00EB06EB">
        <w:t xml:space="preserve"> [</w:t>
      </w:r>
      <w:r w:rsidR="0027116B" w:rsidRPr="0027116B">
        <w:t>5</w:t>
      </w:r>
      <w:r w:rsidR="00642051">
        <w:t>2</w:t>
      </w:r>
      <w:r w:rsidR="0027116B" w:rsidRPr="0027116B">
        <w:t>,5</w:t>
      </w:r>
      <w:r w:rsidR="00642051">
        <w:t>3</w:t>
      </w:r>
      <w:r w:rsidR="0027116B" w:rsidRPr="0027116B">
        <w:t>, 5</w:t>
      </w:r>
      <w:r w:rsidR="00642051">
        <w:t>4</w:t>
      </w:r>
      <w:r w:rsidR="007669E3" w:rsidRPr="00EB06EB">
        <w:t>], О.М. Гузь [</w:t>
      </w:r>
      <w:r w:rsidR="0027116B" w:rsidRPr="0027116B">
        <w:t>60</w:t>
      </w:r>
      <w:r w:rsidR="00642051">
        <w:t>, 61, 62</w:t>
      </w:r>
      <w:r w:rsidR="007669E3" w:rsidRPr="00EB06EB">
        <w:t>]</w:t>
      </w:r>
      <w:r w:rsidR="00B3374F">
        <w:t>,</w:t>
      </w:r>
      <w:r w:rsidR="007669E3" w:rsidRPr="00EB06EB">
        <w:t xml:space="preserve">  Б.Я. Кантор [</w:t>
      </w:r>
      <w:r w:rsidR="00642051">
        <w:t>70</w:t>
      </w:r>
      <w:r w:rsidR="007669E3" w:rsidRPr="00EB06EB">
        <w:t xml:space="preserve">], А.В. </w:t>
      </w:r>
      <w:proofErr w:type="spellStart"/>
      <w:r w:rsidR="007669E3" w:rsidRPr="00EB06EB">
        <w:t>Кармішин</w:t>
      </w:r>
      <w:proofErr w:type="spellEnd"/>
      <w:r w:rsidR="0027116B" w:rsidRPr="0027116B">
        <w:t xml:space="preserve"> </w:t>
      </w:r>
      <w:r w:rsidR="0027116B" w:rsidRPr="00EB06EB">
        <w:t>[</w:t>
      </w:r>
      <w:r w:rsidR="00642051">
        <w:t>71</w:t>
      </w:r>
      <w:r w:rsidR="0027116B" w:rsidRPr="00EB06EB">
        <w:t>]</w:t>
      </w:r>
      <w:r w:rsidR="007669E3" w:rsidRPr="00EB06EB">
        <w:t xml:space="preserve">, </w:t>
      </w:r>
      <w:r w:rsidR="0027116B" w:rsidRPr="0027116B">
        <w:t xml:space="preserve">Ю.И. </w:t>
      </w:r>
      <w:proofErr w:type="spellStart"/>
      <w:r w:rsidR="0027116B" w:rsidRPr="0027116B">
        <w:t>Кадашевич</w:t>
      </w:r>
      <w:proofErr w:type="spellEnd"/>
      <w:r w:rsidR="007669E3" w:rsidRPr="00EB06EB">
        <w:t>[</w:t>
      </w:r>
      <w:r w:rsidR="0027116B" w:rsidRPr="0027116B">
        <w:t>6</w:t>
      </w:r>
      <w:r w:rsidR="00FD1ABC">
        <w:t>9</w:t>
      </w:r>
      <w:r w:rsidR="007669E3" w:rsidRPr="00EB06EB">
        <w:t>]</w:t>
      </w:r>
      <w:r w:rsidR="00B3374F">
        <w:t>,</w:t>
      </w:r>
      <w:r w:rsidR="007669E3" w:rsidRPr="00EB06EB">
        <w:t xml:space="preserve">  </w:t>
      </w:r>
      <w:r w:rsidR="0027116B" w:rsidRPr="0027116B">
        <w:t xml:space="preserve">В.И. </w:t>
      </w:r>
      <w:proofErr w:type="spellStart"/>
      <w:r w:rsidR="0027116B" w:rsidRPr="0027116B">
        <w:t>Карпман</w:t>
      </w:r>
      <w:proofErr w:type="spellEnd"/>
      <w:r w:rsidR="0027116B" w:rsidRPr="0027116B">
        <w:t xml:space="preserve"> </w:t>
      </w:r>
      <w:r w:rsidR="007669E3" w:rsidRPr="00EB06EB">
        <w:t>[</w:t>
      </w:r>
      <w:r w:rsidR="00486028" w:rsidRPr="00486028">
        <w:t>7</w:t>
      </w:r>
      <w:r w:rsidR="00FD1ABC">
        <w:t>2</w:t>
      </w:r>
      <w:r w:rsidR="007669E3" w:rsidRPr="00EB06EB">
        <w:t xml:space="preserve">], </w:t>
      </w:r>
      <w:r w:rsidR="00486028" w:rsidRPr="00486028">
        <w:t xml:space="preserve"> П.З. </w:t>
      </w:r>
      <w:proofErr w:type="spellStart"/>
      <w:r w:rsidR="00486028" w:rsidRPr="00486028">
        <w:t>Луговой</w:t>
      </w:r>
      <w:proofErr w:type="spellEnd"/>
      <w:r w:rsidR="007669E3" w:rsidRPr="00EB06EB">
        <w:t>[</w:t>
      </w:r>
      <w:r w:rsidR="00486028" w:rsidRPr="00486028">
        <w:t>82, 83</w:t>
      </w:r>
      <w:r w:rsidR="00FD1ABC">
        <w:t>, 84, 85, 86, 87, 88</w:t>
      </w:r>
      <w:r w:rsidR="007669E3" w:rsidRPr="00EB06EB">
        <w:t>]</w:t>
      </w:r>
      <w:r w:rsidR="00B3374F">
        <w:t>,</w:t>
      </w:r>
      <w:r w:rsidR="007669E3" w:rsidRPr="00EB06EB">
        <w:t xml:space="preserve">  </w:t>
      </w:r>
      <w:r w:rsidR="00486028" w:rsidRPr="00486028">
        <w:t xml:space="preserve">В.В. </w:t>
      </w:r>
      <w:proofErr w:type="spellStart"/>
      <w:r w:rsidR="00486028" w:rsidRPr="00486028">
        <w:t>Митряйк</w:t>
      </w:r>
      <w:r w:rsidR="00486028">
        <w:t>і</w:t>
      </w:r>
      <w:r w:rsidR="00486028" w:rsidRPr="00486028">
        <w:t>н</w:t>
      </w:r>
      <w:proofErr w:type="spellEnd"/>
      <w:r w:rsidR="00486028" w:rsidRPr="00486028">
        <w:t xml:space="preserve"> </w:t>
      </w:r>
      <w:r w:rsidR="00486028" w:rsidRPr="00EB06EB">
        <w:t>[</w:t>
      </w:r>
      <w:r w:rsidR="00FD1ABC">
        <w:t>9</w:t>
      </w:r>
      <w:r w:rsidR="00486028" w:rsidRPr="00486028">
        <w:t>9</w:t>
      </w:r>
      <w:r w:rsidR="00486028" w:rsidRPr="00EB06EB">
        <w:t>]</w:t>
      </w:r>
      <w:r w:rsidR="00486028" w:rsidRPr="00486028">
        <w:t xml:space="preserve">, </w:t>
      </w:r>
      <w:r w:rsidR="007669E3" w:rsidRPr="00EB06EB">
        <w:t xml:space="preserve">К.З. </w:t>
      </w:r>
      <w:proofErr w:type="spellStart"/>
      <w:r w:rsidR="007669E3" w:rsidRPr="00EB06EB">
        <w:t>Га</w:t>
      </w:r>
      <w:r w:rsidR="00486028" w:rsidRPr="00486028">
        <w:t>л</w:t>
      </w:r>
      <w:r w:rsidR="00486028">
        <w:t>іньш</w:t>
      </w:r>
      <w:proofErr w:type="spellEnd"/>
      <w:r w:rsidR="007669E3" w:rsidRPr="00EB06EB">
        <w:t xml:space="preserve"> [</w:t>
      </w:r>
      <w:r w:rsidR="00486028">
        <w:t>4</w:t>
      </w:r>
      <w:r w:rsidR="00FD1ABC">
        <w:t>3</w:t>
      </w:r>
      <w:r w:rsidR="007669E3" w:rsidRPr="00EB06EB">
        <w:t>]</w:t>
      </w:r>
      <w:r w:rsidR="00B3374F">
        <w:t>,</w:t>
      </w:r>
      <w:r w:rsidR="007669E3" w:rsidRPr="00EB06EB">
        <w:t xml:space="preserve"> В.В. Новожилов [</w:t>
      </w:r>
      <w:r w:rsidR="00FD1ABC">
        <w:t>105</w:t>
      </w:r>
      <w:r w:rsidR="007669E3" w:rsidRPr="00EB06EB">
        <w:t xml:space="preserve">]; </w:t>
      </w:r>
      <w:r w:rsidR="00FD1ABC">
        <w:t>Н</w:t>
      </w:r>
      <w:r w:rsidR="00486028">
        <w:t>.</w:t>
      </w:r>
      <w:r w:rsidR="00FD1ABC">
        <w:t>Н</w:t>
      </w:r>
      <w:r w:rsidR="00486028">
        <w:t xml:space="preserve">. </w:t>
      </w:r>
      <w:r w:rsidR="00FD1ABC">
        <w:t>Попов</w:t>
      </w:r>
      <w:r w:rsidR="00486028">
        <w:t xml:space="preserve"> </w:t>
      </w:r>
      <w:r w:rsidR="00486028" w:rsidRPr="00EB06EB">
        <w:t>[</w:t>
      </w:r>
      <w:r w:rsidR="00FD1ABC">
        <w:t>108</w:t>
      </w:r>
      <w:r w:rsidR="00486028" w:rsidRPr="00EB06EB">
        <w:t>]</w:t>
      </w:r>
      <w:r w:rsidR="007669E3" w:rsidRPr="00EB06EB">
        <w:t>,</w:t>
      </w:r>
      <w:r w:rsidR="00486028">
        <w:t xml:space="preserve"> М</w:t>
      </w:r>
      <w:r w:rsidR="007669E3" w:rsidRPr="00EB06EB">
        <w:t>.</w:t>
      </w:r>
      <w:r w:rsidR="00486028">
        <w:t xml:space="preserve">С. </w:t>
      </w:r>
      <w:proofErr w:type="spellStart"/>
      <w:r w:rsidR="00486028">
        <w:t>Корнішин</w:t>
      </w:r>
      <w:proofErr w:type="spellEnd"/>
      <w:r w:rsidR="00486028">
        <w:t xml:space="preserve"> </w:t>
      </w:r>
      <w:r w:rsidR="00486028" w:rsidRPr="00EB06EB">
        <w:t>[</w:t>
      </w:r>
      <w:r w:rsidR="00486028">
        <w:t>7</w:t>
      </w:r>
      <w:r w:rsidR="00FD1ABC">
        <w:t>6</w:t>
      </w:r>
      <w:r w:rsidR="00486028" w:rsidRPr="00EB06EB">
        <w:t>]</w:t>
      </w:r>
      <w:r w:rsidR="00B3374F">
        <w:t>,</w:t>
      </w:r>
      <w:r w:rsidR="007669E3" w:rsidRPr="00EB06EB">
        <w:t xml:space="preserve"> </w:t>
      </w:r>
      <w:r w:rsidR="00B3374F">
        <w:t xml:space="preserve">В.Н. </w:t>
      </w:r>
      <w:proofErr w:type="spellStart"/>
      <w:r w:rsidR="00B3374F">
        <w:t>Кукуджанов</w:t>
      </w:r>
      <w:proofErr w:type="spellEnd"/>
      <w:r w:rsidR="007669E3" w:rsidRPr="00EB06EB">
        <w:t xml:space="preserve"> [</w:t>
      </w:r>
      <w:r w:rsidR="005D51BC">
        <w:t>80</w:t>
      </w:r>
      <w:r w:rsidR="007669E3" w:rsidRPr="00EB06EB">
        <w:t>]</w:t>
      </w:r>
      <w:r w:rsidR="00B3374F">
        <w:t>,</w:t>
      </w:r>
      <w:r w:rsidR="007669E3" w:rsidRPr="00EB06EB">
        <w:t>та багато інших.  У розробці нелінійної теорії оболонок брали активну участь і зарубіжні вчені</w:t>
      </w:r>
      <w:r w:rsidR="00534A6A">
        <w:t xml:space="preserve"> </w:t>
      </w:r>
      <w:r w:rsidR="007669E3" w:rsidRPr="00EB06EB">
        <w:t>:</w:t>
      </w:r>
      <w:r w:rsidR="00B3374F">
        <w:t xml:space="preserve">Р. </w:t>
      </w:r>
      <w:proofErr w:type="spellStart"/>
      <w:r w:rsidR="00B3374F">
        <w:t>Міндлін</w:t>
      </w:r>
      <w:proofErr w:type="spellEnd"/>
      <w:r w:rsidR="00B3374F">
        <w:t xml:space="preserve"> </w:t>
      </w:r>
      <w:r w:rsidR="00B3374F" w:rsidRPr="00EB06EB">
        <w:t>[</w:t>
      </w:r>
      <w:r w:rsidR="00B3374F">
        <w:t>1</w:t>
      </w:r>
      <w:r w:rsidR="005D51BC">
        <w:t>41</w:t>
      </w:r>
      <w:r w:rsidR="00B3374F" w:rsidRPr="00EB06EB">
        <w:t>]</w:t>
      </w:r>
      <w:r w:rsidR="00B3374F">
        <w:t>,</w:t>
      </w:r>
      <w:r w:rsidR="007669E3" w:rsidRPr="00EB06EB">
        <w:t xml:space="preserve">  Е. </w:t>
      </w:r>
      <w:proofErr w:type="spellStart"/>
      <w:r w:rsidR="007669E3" w:rsidRPr="00EB06EB">
        <w:t>Рейсснер</w:t>
      </w:r>
      <w:proofErr w:type="spellEnd"/>
      <w:r w:rsidR="00B3374F">
        <w:t xml:space="preserve"> </w:t>
      </w:r>
      <w:r w:rsidR="00B3374F" w:rsidRPr="00EB06EB">
        <w:t>[</w:t>
      </w:r>
      <w:r w:rsidR="00B3374F">
        <w:t>1</w:t>
      </w:r>
      <w:r w:rsidR="005D51BC">
        <w:t>42</w:t>
      </w:r>
      <w:r w:rsidR="00B3374F" w:rsidRPr="00EB06EB">
        <w:t>]</w:t>
      </w:r>
      <w:r w:rsidR="007669E3" w:rsidRPr="00EB06EB">
        <w:t xml:space="preserve">, В. </w:t>
      </w:r>
      <w:proofErr w:type="spellStart"/>
      <w:r w:rsidR="007669E3" w:rsidRPr="00EB06EB">
        <w:t>Флюгге</w:t>
      </w:r>
      <w:proofErr w:type="spellEnd"/>
      <w:r w:rsidR="00B3374F">
        <w:t xml:space="preserve"> </w:t>
      </w:r>
      <w:r w:rsidR="00B3374F" w:rsidRPr="00EB06EB">
        <w:t>[</w:t>
      </w:r>
      <w:r w:rsidR="00B3374F">
        <w:t>1</w:t>
      </w:r>
      <w:r w:rsidR="005D51BC">
        <w:t>37</w:t>
      </w:r>
      <w:r w:rsidR="00B3374F" w:rsidRPr="00EB06EB">
        <w:t>]</w:t>
      </w:r>
      <w:r w:rsidR="007669E3" w:rsidRPr="00EB06EB">
        <w:t xml:space="preserve"> та </w:t>
      </w:r>
      <w:r w:rsidR="007669E3" w:rsidRPr="00470896">
        <w:t>інші.</w:t>
      </w:r>
      <w:r w:rsidR="007669E3" w:rsidRPr="00EB06EB">
        <w:t xml:space="preserve"> </w:t>
      </w:r>
    </w:p>
    <w:p w14:paraId="01C748D2" w14:textId="579A25DF" w:rsidR="007669E3" w:rsidRDefault="007669E3" w:rsidP="007669E3">
      <w:r>
        <w:t>Модель для розв’язування задач поперечних коливань балок була розроблена С.П. Тимошенком</w:t>
      </w:r>
      <w:r w:rsidR="00B3374F">
        <w:t xml:space="preserve"> </w:t>
      </w:r>
      <w:r w:rsidR="00B3374F" w:rsidRPr="00EB06EB">
        <w:t>[</w:t>
      </w:r>
      <w:r w:rsidR="00B3374F">
        <w:t>12</w:t>
      </w:r>
      <w:r w:rsidR="005D51BC">
        <w:t>3</w:t>
      </w:r>
      <w:r w:rsidR="00B3374F" w:rsidRPr="00EB06EB">
        <w:t>]</w:t>
      </w:r>
      <w:r>
        <w:t xml:space="preserve">. В основі даної теорії лежать гіпотези, перша з яких полягає в тому, що елемент, перпендикулярний до вихідної поверхні, після деформації залишається прямолінійним, але вже не перпендикулярним до деформованої поверхні, а повертається на деякий кут і не змінює своєї довжини. Згідно другої гіпотези, у співвідношеннях узагальненого закону </w:t>
      </w:r>
      <w:proofErr w:type="spellStart"/>
      <w:r>
        <w:t>Гука</w:t>
      </w:r>
      <w:proofErr w:type="spellEnd"/>
      <w:r>
        <w:t xml:space="preserve"> для пружних тіл можна знехтувати поперечним нормальним напруженням в порівнянні з іншими. Теорія оболонок і стержнів типу Тимошенка дає можливість </w:t>
      </w:r>
      <w:r w:rsidR="0084709B">
        <w:t>розв’язати</w:t>
      </w:r>
      <w:r>
        <w:t xml:space="preserve"> більш широкий клас приклад</w:t>
      </w:r>
      <w:r w:rsidR="0084709B">
        <w:t>н</w:t>
      </w:r>
      <w:r>
        <w:t xml:space="preserve">их задач, в порівнянні з використанням класичної теорії. Оскільки рівняння коливань оболонок згідно теорії типу Тимошенка відносяться до гіперболічного типу, то даний факт дає змогу більш точно описати хвильові процеси в оболонках під дією короткочасних навантажень. Вважаємо, що при розгляді </w:t>
      </w:r>
      <w:r w:rsidR="0084709B">
        <w:t>і</w:t>
      </w:r>
      <w:r>
        <w:t xml:space="preserve">мпульсах тривалість навантаження менша часу пробігу пружною хвилею характерного розміру конструкції. Крім того, рівняння коливань типу Тимошенка можна застосовувати для досліджень оболонок з більш складними геометричними та фізико – механічними параметрами. </w:t>
      </w:r>
    </w:p>
    <w:p w14:paraId="5541575C" w14:textId="703326B4" w:rsidR="007669E3" w:rsidRDefault="007669E3" w:rsidP="007669E3">
      <w:r w:rsidRPr="00470896">
        <w:lastRenderedPageBreak/>
        <w:t>На основі теорії оболонок досліджено характеристики власних</w:t>
      </w:r>
      <w:r w:rsidRPr="00EB06EB">
        <w:t xml:space="preserve"> коливань конічних оболонок в роботах [1</w:t>
      </w:r>
      <w:r w:rsidR="005D51BC">
        <w:t>24</w:t>
      </w:r>
      <w:r w:rsidRPr="00EB06EB">
        <w:t>,</w:t>
      </w:r>
      <w:r w:rsidR="005D51BC">
        <w:t>127</w:t>
      </w:r>
      <w:r w:rsidRPr="00EB06EB">
        <w:t xml:space="preserve">]. Врахуванню геометрично – </w:t>
      </w:r>
      <w:proofErr w:type="spellStart"/>
      <w:r w:rsidRPr="00EB06EB">
        <w:t>жорсткісних</w:t>
      </w:r>
      <w:proofErr w:type="spellEnd"/>
      <w:r w:rsidRPr="00EB06EB">
        <w:t xml:space="preserve"> параметрів присвячені роботи [</w:t>
      </w:r>
      <w:r w:rsidR="00B3374F">
        <w:t>17,</w:t>
      </w:r>
      <w:r w:rsidR="001D4783">
        <w:t xml:space="preserve"> 30</w:t>
      </w:r>
      <w:r w:rsidRPr="00EB06EB">
        <w:t>,</w:t>
      </w:r>
      <w:r w:rsidR="00B3374F">
        <w:t xml:space="preserve"> </w:t>
      </w:r>
      <w:r w:rsidR="009B0C31">
        <w:t>69</w:t>
      </w:r>
      <w:r w:rsidR="00496A37">
        <w:t>,</w:t>
      </w:r>
      <w:r w:rsidRPr="00EB06EB">
        <w:t xml:space="preserve"> </w:t>
      </w:r>
      <w:r w:rsidR="009B0C31">
        <w:t>7</w:t>
      </w:r>
      <w:r w:rsidR="00B3374F">
        <w:t>5</w:t>
      </w:r>
      <w:r w:rsidR="00496A37">
        <w:t>,</w:t>
      </w:r>
      <w:r w:rsidRPr="00EB06EB">
        <w:t xml:space="preserve"> </w:t>
      </w:r>
      <w:r w:rsidR="009B0C31">
        <w:t>8</w:t>
      </w:r>
      <w:r w:rsidR="00496A37">
        <w:t>3,</w:t>
      </w:r>
      <w:r w:rsidRPr="00EB06EB">
        <w:t xml:space="preserve"> </w:t>
      </w:r>
      <w:r w:rsidR="009B0C31">
        <w:t>87</w:t>
      </w:r>
      <w:r w:rsidRPr="00EB06EB">
        <w:t xml:space="preserve">, </w:t>
      </w:r>
      <w:r w:rsidR="009B0C31">
        <w:t>94</w:t>
      </w:r>
      <w:r w:rsidRPr="00EB06EB">
        <w:t xml:space="preserve">, </w:t>
      </w:r>
      <w:r w:rsidR="009B0C31">
        <w:t>107, 121, 122</w:t>
      </w:r>
      <w:r w:rsidRPr="00EB06EB">
        <w:t xml:space="preserve">]. Оцінка похибки </w:t>
      </w:r>
      <w:proofErr w:type="spellStart"/>
      <w:r w:rsidRPr="00EB06EB">
        <w:t>конструктивно</w:t>
      </w:r>
      <w:proofErr w:type="spellEnd"/>
      <w:r w:rsidRPr="00EB06EB">
        <w:t>–</w:t>
      </w:r>
      <w:proofErr w:type="spellStart"/>
      <w:r w:rsidRPr="00EB06EB">
        <w:t>ортотропної</w:t>
      </w:r>
      <w:proofErr w:type="spellEnd"/>
      <w:r w:rsidRPr="00EB06EB">
        <w:t xml:space="preserve"> моделі наведена  [</w:t>
      </w:r>
      <w:r w:rsidR="001D4783">
        <w:t>23</w:t>
      </w:r>
      <w:r w:rsidRPr="00EB06EB">
        <w:t xml:space="preserve">, </w:t>
      </w:r>
      <w:r w:rsidR="001D4783">
        <w:t>27</w:t>
      </w:r>
      <w:r w:rsidRPr="00EB06EB">
        <w:t>]. В більшості з перерахованих вище робіт досліджувались лінійні власні коливання, а нелінійні описано в роботах [</w:t>
      </w:r>
      <w:r w:rsidR="001D4783">
        <w:t>14</w:t>
      </w:r>
      <w:r w:rsidRPr="00EB06EB">
        <w:t xml:space="preserve">, </w:t>
      </w:r>
      <w:r w:rsidR="001D4783">
        <w:t>25</w:t>
      </w:r>
      <w:r w:rsidRPr="00EB06EB">
        <w:t xml:space="preserve">, </w:t>
      </w:r>
      <w:r w:rsidR="001D4783">
        <w:t>33</w:t>
      </w:r>
      <w:r w:rsidRPr="00EB06EB">
        <w:t xml:space="preserve">]. Вплив кута </w:t>
      </w:r>
      <w:proofErr w:type="spellStart"/>
      <w:r w:rsidRPr="00EB06EB">
        <w:t>конусності</w:t>
      </w:r>
      <w:proofErr w:type="spellEnd"/>
      <w:r w:rsidRPr="00EB06EB">
        <w:t xml:space="preserve"> на власні коливання конічних оболонок досліджено в робот</w:t>
      </w:r>
      <w:r w:rsidR="001D4783">
        <w:t>ах</w:t>
      </w:r>
      <w:r w:rsidRPr="00EB06EB">
        <w:t xml:space="preserve"> [</w:t>
      </w:r>
      <w:r w:rsidR="001D4783">
        <w:t>95, 96</w:t>
      </w:r>
      <w:r w:rsidRPr="00EB06EB">
        <w:t xml:space="preserve">]. Приділялась увага </w:t>
      </w:r>
      <w:proofErr w:type="spellStart"/>
      <w:r w:rsidRPr="00EB06EB">
        <w:t>неосесиметричним</w:t>
      </w:r>
      <w:proofErr w:type="spellEnd"/>
      <w:r w:rsidRPr="00EB06EB">
        <w:t xml:space="preserve"> власним коливанням конічних оболонок</w:t>
      </w:r>
      <w:r w:rsidR="00496A37" w:rsidRPr="00EB06EB">
        <w:t>[</w:t>
      </w:r>
      <w:r w:rsidR="00524752">
        <w:t>110</w:t>
      </w:r>
      <w:r w:rsidR="00496A37" w:rsidRPr="00EB06EB">
        <w:t>]</w:t>
      </w:r>
      <w:r w:rsidR="00524752">
        <w:t>.</w:t>
      </w:r>
    </w:p>
    <w:p w14:paraId="46C151AB" w14:textId="01C61703" w:rsidR="007669E3" w:rsidRPr="00EF24CF" w:rsidRDefault="007669E3" w:rsidP="007669E3">
      <w:r w:rsidRPr="00470896">
        <w:t>Найбільша кількість робіт присвячена дослідженню вільних коливань</w:t>
      </w:r>
      <w:r w:rsidRPr="00EB06EB">
        <w:t xml:space="preserve"> оболонок. Зокрема,  аналіз впливу граничних умов, їх кількості і </w:t>
      </w:r>
      <w:proofErr w:type="spellStart"/>
      <w:r w:rsidRPr="00EB06EB">
        <w:t>жорсткісних</w:t>
      </w:r>
      <w:proofErr w:type="spellEnd"/>
      <w:r w:rsidRPr="00EB06EB">
        <w:t xml:space="preserve"> характеристик на вільні коливання оболонок,  наведені в роботах [</w:t>
      </w:r>
      <w:r w:rsidR="004A106B">
        <w:t>81</w:t>
      </w:r>
      <w:r w:rsidR="00496A37">
        <w:t>,</w:t>
      </w:r>
      <w:r w:rsidR="004A106B">
        <w:t>112</w:t>
      </w:r>
      <w:r w:rsidRPr="00EB06EB">
        <w:t xml:space="preserve">] або </w:t>
      </w:r>
      <w:r>
        <w:t xml:space="preserve">вимушені </w:t>
      </w:r>
      <w:r w:rsidRPr="00EB06EB">
        <w:t>[</w:t>
      </w:r>
      <w:r w:rsidR="00524752">
        <w:t>128</w:t>
      </w:r>
      <w:r w:rsidRPr="00EB06EB">
        <w:t xml:space="preserve">]. Нелінійні коливання  </w:t>
      </w:r>
      <w:proofErr w:type="spellStart"/>
      <w:r>
        <w:t>ортотропних</w:t>
      </w:r>
      <w:proofErr w:type="spellEnd"/>
      <w:r>
        <w:t xml:space="preserve"> </w:t>
      </w:r>
      <w:r w:rsidR="00524752">
        <w:t>конічних</w:t>
      </w:r>
      <w:r w:rsidRPr="00EB06EB">
        <w:t xml:space="preserve"> оболонок розглянуто в [</w:t>
      </w:r>
      <w:r w:rsidR="00524752">
        <w:t>129</w:t>
      </w:r>
      <w:r w:rsidRPr="00EB06EB">
        <w:t xml:space="preserve">]. </w:t>
      </w:r>
    </w:p>
    <w:p w14:paraId="0166F786" w14:textId="77777777" w:rsidR="007669E3" w:rsidRDefault="007669E3" w:rsidP="007669E3">
      <w:pPr>
        <w:pStyle w:val="2"/>
      </w:pPr>
      <w:bookmarkStart w:id="11" w:name="_Toc66184444"/>
      <w:bookmarkStart w:id="12" w:name="_Toc66265057"/>
      <w:r>
        <w:t xml:space="preserve">1.2. Вимушені коливання конічних оболонок </w:t>
      </w:r>
      <w:r w:rsidR="00044007">
        <w:t xml:space="preserve">змінної </w:t>
      </w:r>
      <w:bookmarkEnd w:id="11"/>
      <w:r w:rsidR="00044007">
        <w:t>жорсткості</w:t>
      </w:r>
      <w:bookmarkEnd w:id="12"/>
    </w:p>
    <w:p w14:paraId="66328075" w14:textId="77777777" w:rsidR="007669E3" w:rsidRDefault="007669E3" w:rsidP="007669E3">
      <w:r w:rsidRPr="00B3078F">
        <w:t>Переходячи</w:t>
      </w:r>
      <w:r w:rsidRPr="00EB06EB">
        <w:t xml:space="preserve"> до </w:t>
      </w:r>
      <w:r w:rsidRPr="00182714">
        <w:t>розгляду результатів</w:t>
      </w:r>
      <w:r w:rsidRPr="00EB06EB">
        <w:t xml:space="preserve"> вивчення вимушених коливань оболонок, відмітимо, що велику увагу вчені приділяли дослідженню коливань тонкостінних структур під дією гармонічних навантаженнях. </w:t>
      </w:r>
    </w:p>
    <w:p w14:paraId="3A76EBDC" w14:textId="4E612308" w:rsidR="007669E3" w:rsidRPr="00EB06EB" w:rsidRDefault="007669E3" w:rsidP="007669E3">
      <w:r>
        <w:t>Найбільша к</w:t>
      </w:r>
      <w:r w:rsidRPr="00EB06EB">
        <w:t xml:space="preserve">ількість робіт присвячена вивченню закономірностей протікання процесу вимушених гармонічних коливань </w:t>
      </w:r>
      <w:r w:rsidR="003014E7">
        <w:t>конічних</w:t>
      </w:r>
      <w:r w:rsidRPr="00EB06EB">
        <w:t xml:space="preserve"> оболонок [</w:t>
      </w:r>
      <w:r w:rsidR="007F531A">
        <w:t>57, 66</w:t>
      </w:r>
      <w:r w:rsidRPr="00EB06EB">
        <w:t xml:space="preserve">, </w:t>
      </w:r>
      <w:r w:rsidR="007F531A">
        <w:t>78, 88</w:t>
      </w:r>
      <w:r w:rsidRPr="00EB06EB">
        <w:t>]. Аналіз цих праць свідчить, що у випадку гармонічних навантажень, максимальні значення змінних по часу переміщень, зусиль та напружень, досягаються поблизу резонансу, коли частоти збурюючи навантажень близькі до частот власних коливань. В силу відносної простоти задачі, в основному розглянуто вимушені гармонічні коливання циліндричних оболонок. Також дослідниками розв’язано задачі для циліндричних</w:t>
      </w:r>
      <w:r>
        <w:t xml:space="preserve"> ізотропних</w:t>
      </w:r>
      <w:r w:rsidRPr="00EB06EB">
        <w:t xml:space="preserve"> оболонок. Особливості та основні характеристики напружено – деформованого стану</w:t>
      </w:r>
      <w:r>
        <w:t xml:space="preserve"> ізотропних</w:t>
      </w:r>
      <w:r w:rsidR="007F531A">
        <w:t xml:space="preserve"> конічних</w:t>
      </w:r>
      <w:r w:rsidRPr="00EB06EB">
        <w:t xml:space="preserve"> оболонок проаналізовано в [</w:t>
      </w:r>
      <w:r w:rsidR="00F142A6">
        <w:t>8</w:t>
      </w:r>
      <w:r w:rsidR="007F531A">
        <w:t>2</w:t>
      </w:r>
      <w:r w:rsidRPr="00EB06EB">
        <w:t xml:space="preserve">, </w:t>
      </w:r>
      <w:r w:rsidR="007F531A">
        <w:t>9</w:t>
      </w:r>
      <w:r w:rsidR="00F142A6">
        <w:t>8</w:t>
      </w:r>
      <w:r w:rsidRPr="00EB06EB">
        <w:t xml:space="preserve">]. </w:t>
      </w:r>
    </w:p>
    <w:p w14:paraId="7F4336AD" w14:textId="70CFA815" w:rsidR="007669E3" w:rsidRPr="00EB06EB" w:rsidRDefault="007669E3" w:rsidP="007669E3">
      <w:r w:rsidRPr="00EB06EB">
        <w:lastRenderedPageBreak/>
        <w:t>В роботах [</w:t>
      </w:r>
      <w:r w:rsidR="00EF2B5C">
        <w:t>7</w:t>
      </w:r>
      <w:r w:rsidR="00BA2399">
        <w:t>,9</w:t>
      </w:r>
      <w:r w:rsidR="00EF2B5C">
        <w:t>2</w:t>
      </w:r>
      <w:r w:rsidRPr="00EB06EB">
        <w:t xml:space="preserve">] на основі теорії </w:t>
      </w:r>
      <w:proofErr w:type="spellStart"/>
      <w:r w:rsidRPr="00EB06EB">
        <w:t>конструктивно</w:t>
      </w:r>
      <w:proofErr w:type="spellEnd"/>
      <w:r w:rsidRPr="00EB06EB">
        <w:t xml:space="preserve"> –</w:t>
      </w:r>
      <w:r>
        <w:t xml:space="preserve">ізотропних </w:t>
      </w:r>
      <w:r w:rsidRPr="00EB06EB">
        <w:t xml:space="preserve">оболонок одержано рівняння коливань для  </w:t>
      </w:r>
      <w:r w:rsidR="00EF2B5C">
        <w:t>конічних</w:t>
      </w:r>
      <w:r w:rsidRPr="00EB06EB">
        <w:t xml:space="preserve"> оболонок.     Досліджено вплив граничних умов та їх </w:t>
      </w:r>
      <w:proofErr w:type="spellStart"/>
      <w:r w:rsidRPr="00EB06EB">
        <w:t>жорсткісних</w:t>
      </w:r>
      <w:proofErr w:type="spellEnd"/>
      <w:r w:rsidRPr="00EB06EB">
        <w:t xml:space="preserve"> характеристик[</w:t>
      </w:r>
      <w:r w:rsidR="00BA2399">
        <w:t>8</w:t>
      </w:r>
      <w:r w:rsidR="00EF2B5C">
        <w:t>5</w:t>
      </w:r>
      <w:r w:rsidR="00BA2399">
        <w:t>,</w:t>
      </w:r>
      <w:r w:rsidR="00EF2B5C">
        <w:t>86</w:t>
      </w:r>
      <w:r w:rsidRPr="00EB06EB">
        <w:t>]</w:t>
      </w:r>
      <w:r w:rsidR="00BA2399">
        <w:t>.</w:t>
      </w:r>
      <w:r w:rsidRPr="00EB06EB">
        <w:t xml:space="preserve"> Наближене врахування при розв’язуванні задач про вимушені коливання розглянуто в роботі [</w:t>
      </w:r>
      <w:r w:rsidR="00EF2B5C">
        <w:t>84</w:t>
      </w:r>
      <w:r w:rsidRPr="00EB06EB">
        <w:t>]. Немало робіт присвячено вирішенню питання при вплив нелінійних факторів на коливання</w:t>
      </w:r>
      <w:r>
        <w:t xml:space="preserve"> ізотропних </w:t>
      </w:r>
      <w:r w:rsidR="00EF2B5C">
        <w:t>конічних</w:t>
      </w:r>
      <w:r w:rsidRPr="00EB06EB">
        <w:t xml:space="preserve"> оболонок [</w:t>
      </w:r>
      <w:r w:rsidR="00EF2B5C">
        <w:t>64, 76</w:t>
      </w:r>
      <w:r w:rsidRPr="00EB06EB">
        <w:t xml:space="preserve">]. </w:t>
      </w:r>
    </w:p>
    <w:p w14:paraId="5095904B" w14:textId="4AC8F903" w:rsidR="007669E3" w:rsidRPr="00EB06EB" w:rsidRDefault="007669E3" w:rsidP="007669E3">
      <w:r w:rsidRPr="008927C4">
        <w:t>В вище</w:t>
      </w:r>
      <w:r w:rsidRPr="00EB06EB">
        <w:t xml:space="preserve"> наведених роботах в основному розглянуто задачі про вимушені гармонічні коливання</w:t>
      </w:r>
      <w:r>
        <w:t xml:space="preserve"> ізотропних </w:t>
      </w:r>
      <w:r w:rsidRPr="00EB06EB">
        <w:t>оболонок</w:t>
      </w:r>
      <w:r>
        <w:t xml:space="preserve"> постійної </w:t>
      </w:r>
      <w:r w:rsidR="00EF2B5C">
        <w:t xml:space="preserve">і змінної </w:t>
      </w:r>
      <w:r>
        <w:t>товщини</w:t>
      </w:r>
      <w:r w:rsidRPr="00EB06EB">
        <w:t>.</w:t>
      </w:r>
    </w:p>
    <w:p w14:paraId="14CD7A6B" w14:textId="257158EA" w:rsidR="007669E3" w:rsidRPr="00EB06EB" w:rsidRDefault="007669E3" w:rsidP="007669E3">
      <w:r w:rsidRPr="005D4729">
        <w:t>Реакції</w:t>
      </w:r>
      <w:r w:rsidRPr="00EB06EB">
        <w:t xml:space="preserve"> оболонок  на гармонічне навантаження, досліджені в [</w:t>
      </w:r>
      <w:r w:rsidR="00EF2B5C">
        <w:t>90</w:t>
      </w:r>
      <w:r w:rsidRPr="00EB06EB">
        <w:t xml:space="preserve">]. На основі отриманих в цих роботах результатів, робиться висновок про те, що напружено – деформований стан </w:t>
      </w:r>
      <w:r>
        <w:t xml:space="preserve">ізотропних </w:t>
      </w:r>
      <w:r w:rsidRPr="00EB06EB">
        <w:t>оболонок може бути визначений з достатньою точністю. В роботі [</w:t>
      </w:r>
      <w:r w:rsidR="005D4729">
        <w:t>102</w:t>
      </w:r>
      <w:r w:rsidRPr="00EB06EB">
        <w:t xml:space="preserve">] розв’язана задача оптимізації </w:t>
      </w:r>
      <w:r w:rsidR="00EF2B5C">
        <w:t>конічних</w:t>
      </w:r>
      <w:r w:rsidRPr="00EB06EB">
        <w:t xml:space="preserve"> оболонок. </w:t>
      </w:r>
    </w:p>
    <w:p w14:paraId="29DE274D" w14:textId="4095876C" w:rsidR="007669E3" w:rsidRPr="00EB06EB" w:rsidRDefault="007669E3" w:rsidP="007669E3">
      <w:r w:rsidRPr="008927C4">
        <w:t>Аналізу</w:t>
      </w:r>
      <w:r w:rsidRPr="00EB06EB">
        <w:t xml:space="preserve"> напружено – деформованого стану конічних</w:t>
      </w:r>
      <w:r>
        <w:t xml:space="preserve"> </w:t>
      </w:r>
      <w:r w:rsidRPr="00EB06EB">
        <w:t>оболонок присвячені роботи [</w:t>
      </w:r>
      <w:r w:rsidR="005D4729">
        <w:t>46</w:t>
      </w:r>
      <w:r w:rsidRPr="00EB06EB">
        <w:t xml:space="preserve">, </w:t>
      </w:r>
      <w:r w:rsidR="00BA2399">
        <w:t>4</w:t>
      </w:r>
      <w:r w:rsidR="005D4729">
        <w:t>7</w:t>
      </w:r>
      <w:r w:rsidRPr="00EB06EB">
        <w:t>]. Коливання</w:t>
      </w:r>
      <w:r>
        <w:t xml:space="preserve"> </w:t>
      </w:r>
      <w:r w:rsidRPr="00EB06EB">
        <w:t>конічних оболонок під дією гармонічного навантаження та закономірності даного динамічного процесу висв</w:t>
      </w:r>
      <w:r w:rsidRPr="005D4729">
        <w:t>ітлені</w:t>
      </w:r>
      <w:r w:rsidRPr="00EB06EB">
        <w:t xml:space="preserve"> в [</w:t>
      </w:r>
      <w:r w:rsidR="005D4729" w:rsidRPr="00EB06EB">
        <w:t xml:space="preserve">48, </w:t>
      </w:r>
      <w:r w:rsidR="005D4729">
        <w:t xml:space="preserve">49, </w:t>
      </w:r>
      <w:r w:rsidR="00BA2399">
        <w:t>58</w:t>
      </w:r>
      <w:r w:rsidRPr="00EB06EB">
        <w:t>,</w:t>
      </w:r>
      <w:r w:rsidR="005D4729">
        <w:t xml:space="preserve"> 67, 80</w:t>
      </w:r>
      <w:r w:rsidRPr="00EB06EB">
        <w:t xml:space="preserve">]. З огляду робіт слідує, що в основному розглянуто гармонічні коливання конічних оболонок. </w:t>
      </w:r>
    </w:p>
    <w:p w14:paraId="4A9672F0" w14:textId="77777777" w:rsidR="007669E3" w:rsidRPr="00EB06EB" w:rsidRDefault="007669E3" w:rsidP="007669E3">
      <w:r w:rsidRPr="00EB06EB">
        <w:t xml:space="preserve">В </w:t>
      </w:r>
      <w:r w:rsidRPr="00D64D0A">
        <w:rPr>
          <w:highlight w:val="yellow"/>
        </w:rPr>
        <w:t>робо</w:t>
      </w:r>
      <w:r w:rsidRPr="00EB06EB">
        <w:t>тах [</w:t>
      </w:r>
      <w:r w:rsidR="00BA2399">
        <w:t>49,99</w:t>
      </w:r>
      <w:r w:rsidRPr="00EB06EB">
        <w:t xml:space="preserve">] розглянуто вимушені гармонічні коливання оболонок обертання при різних граничних умовах. Досліджено вплив геометрично – фізичних  параметрів оболонок на особливості протікання процесу коливань. Зокрема, в [57, </w:t>
      </w:r>
      <w:r w:rsidR="00BA2399">
        <w:t>103</w:t>
      </w:r>
      <w:r w:rsidRPr="00EB06EB">
        <w:t>] розв’язані задачі про  коливання</w:t>
      </w:r>
      <w:r>
        <w:t xml:space="preserve"> </w:t>
      </w:r>
      <w:r w:rsidRPr="00EB06EB">
        <w:t xml:space="preserve">оболонок. В [56] на основі моделі оболонок, проведено асимптотичний аналіз крайових задач гармонічних коливань оболонок обертання. </w:t>
      </w:r>
    </w:p>
    <w:p w14:paraId="08C44359" w14:textId="77777777" w:rsidR="007669E3" w:rsidRDefault="007669E3" w:rsidP="007669E3">
      <w:r w:rsidRPr="00EB06EB">
        <w:t>В роботі [</w:t>
      </w:r>
      <w:r w:rsidR="00650172">
        <w:t>110</w:t>
      </w:r>
      <w:r w:rsidRPr="00EB06EB">
        <w:t>] досліджено коливання оболонки при дії симетричного навантаження. Особливості динамічної поведінки оболонок під дією гармонічних навантажень та основні характеристики процесу коливань проаналізовано в [</w:t>
      </w:r>
      <w:r w:rsidR="00650172">
        <w:t>107</w:t>
      </w:r>
      <w:r>
        <w:t>]. В роботах [</w:t>
      </w:r>
      <w:r w:rsidR="00650172">
        <w:t>105</w:t>
      </w:r>
      <w:r w:rsidRPr="00EB06EB">
        <w:t xml:space="preserve">, </w:t>
      </w:r>
      <w:r w:rsidR="00650172">
        <w:t>106</w:t>
      </w:r>
      <w:r w:rsidRPr="00EB06EB">
        <w:t>]  досліджено вимушені гармонічні коливання  пологих оболонок</w:t>
      </w:r>
      <w:r w:rsidRPr="008927C4">
        <w:t xml:space="preserve">. Відомо, що динамічні процеси в конструкціях можна розділити на стаціонарні та нестаціонарні. До перших відноситься вібрація, динамічна втрата </w:t>
      </w:r>
      <w:r w:rsidRPr="008927C4">
        <w:lastRenderedPageBreak/>
        <w:t xml:space="preserve">стійкості, </w:t>
      </w:r>
      <w:proofErr w:type="spellStart"/>
      <w:r w:rsidRPr="008927C4">
        <w:t>флаттер</w:t>
      </w:r>
      <w:proofErr w:type="spellEnd"/>
      <w:r w:rsidRPr="008927C4">
        <w:t xml:space="preserve"> та інші. Аналіз перелічених вище праць свідчить, що більшість робіт про динамічну поведінку неоднорідних оболонок  присвячені стаціонарній постановці (поширення вільних хвиль, вимушені гармонічні коливання, рух хвилі тиску зі сталою швидкістю по поверхні оболонки).</w:t>
      </w:r>
    </w:p>
    <w:p w14:paraId="6C585EDB" w14:textId="77777777" w:rsidR="007669E3" w:rsidRPr="00470896" w:rsidRDefault="007669E3" w:rsidP="007669E3">
      <w:r w:rsidRPr="00470896">
        <w:t xml:space="preserve">Прогрес та розвиток сучасної техніки приводить до необхідності вивчення нестаціонарних динамічних процесів в різноманітних конструкціях. Нестаціонарні процеси виникають при дії на конструкції імпульсних, короткочасних та рухомих навантажень. Дослідженнями нестаціонарної поведінки тонкостінних структур займалися в своїх працях І.Я. </w:t>
      </w:r>
      <w:proofErr w:type="spellStart"/>
      <w:r w:rsidRPr="00470896">
        <w:t>А</w:t>
      </w:r>
      <w:r w:rsidR="002A2085">
        <w:t>гаміров</w:t>
      </w:r>
      <w:proofErr w:type="spellEnd"/>
      <w:r w:rsidRPr="00470896">
        <w:t xml:space="preserve"> [</w:t>
      </w:r>
      <w:r w:rsidR="002A2085">
        <w:t>11</w:t>
      </w:r>
      <w:r w:rsidRPr="00470896">
        <w:t>];  В.Г. Баженов [</w:t>
      </w:r>
      <w:r w:rsidR="002A2085">
        <w:t>18</w:t>
      </w:r>
      <w:r w:rsidRPr="00470896">
        <w:t xml:space="preserve">]; В.В. </w:t>
      </w:r>
      <w:proofErr w:type="spellStart"/>
      <w:r w:rsidRPr="00470896">
        <w:t>Болотін</w:t>
      </w:r>
      <w:proofErr w:type="spellEnd"/>
      <w:r w:rsidRPr="00470896">
        <w:t xml:space="preserve"> [</w:t>
      </w:r>
      <w:r w:rsidR="002A2085">
        <w:t>26</w:t>
      </w:r>
      <w:r w:rsidRPr="00470896">
        <w:t xml:space="preserve">)]; А.С. </w:t>
      </w:r>
      <w:proofErr w:type="spellStart"/>
      <w:r w:rsidRPr="00470896">
        <w:t>Вольмір</w:t>
      </w:r>
      <w:proofErr w:type="spellEnd"/>
      <w:r w:rsidRPr="00470896">
        <w:t xml:space="preserve"> [</w:t>
      </w:r>
      <w:r w:rsidR="002A2085">
        <w:t>38</w:t>
      </w:r>
      <w:r w:rsidRPr="00470896">
        <w:t xml:space="preserve">]; </w:t>
      </w:r>
      <w:r w:rsidR="002A2085">
        <w:t xml:space="preserve">А.Л. </w:t>
      </w:r>
      <w:proofErr w:type="spellStart"/>
      <w:r w:rsidR="002A2085">
        <w:t>Гольденвейзер</w:t>
      </w:r>
      <w:proofErr w:type="spellEnd"/>
      <w:r w:rsidRPr="00470896">
        <w:t>[</w:t>
      </w:r>
      <w:r w:rsidR="002A2085">
        <w:t>47</w:t>
      </w:r>
      <w:r w:rsidRPr="00470896">
        <w:t xml:space="preserve">]; Е.І. </w:t>
      </w:r>
      <w:proofErr w:type="spellStart"/>
      <w:r w:rsidRPr="00470896">
        <w:t>Григолюк</w:t>
      </w:r>
      <w:proofErr w:type="spellEnd"/>
      <w:r w:rsidRPr="00470896">
        <w:t xml:space="preserve"> і А.І. </w:t>
      </w:r>
      <w:proofErr w:type="spellStart"/>
      <w:r w:rsidRPr="00470896">
        <w:t>Сребовський</w:t>
      </w:r>
      <w:proofErr w:type="spellEnd"/>
      <w:r w:rsidRPr="00470896">
        <w:t xml:space="preserve"> [</w:t>
      </w:r>
      <w:r w:rsidR="00BD37A9">
        <w:t>51</w:t>
      </w:r>
      <w:r w:rsidRPr="00470896">
        <w:t xml:space="preserve">]; О.Н. Гузь і В.Д. </w:t>
      </w:r>
      <w:proofErr w:type="spellStart"/>
      <w:r w:rsidRPr="00470896">
        <w:t>Кубенко</w:t>
      </w:r>
      <w:proofErr w:type="spellEnd"/>
      <w:r w:rsidRPr="00470896">
        <w:t xml:space="preserve"> [</w:t>
      </w:r>
      <w:r w:rsidR="00BD37A9">
        <w:t>61</w:t>
      </w:r>
      <w:r w:rsidRPr="00470896">
        <w:t xml:space="preserve">]; П.З. Луговий  і В.Ф. </w:t>
      </w:r>
      <w:proofErr w:type="spellStart"/>
      <w:r w:rsidRPr="00470896">
        <w:t>Мейш</w:t>
      </w:r>
      <w:proofErr w:type="spellEnd"/>
      <w:r w:rsidRPr="00470896">
        <w:t xml:space="preserve"> [165, 169]. Аналіз перелічених робіт свідчить, що при розв’язуванні нестаціонарних задач деформування тривимірних тіл (пластин або оболонок) в основному тривимірну задачу теорії пружності зводять до двовимірної. Згідно з класифікацією </w:t>
      </w:r>
      <w:r w:rsidR="00BD37A9">
        <w:t>К</w:t>
      </w:r>
      <w:r w:rsidRPr="00470896">
        <w:t xml:space="preserve">. </w:t>
      </w:r>
      <w:proofErr w:type="spellStart"/>
      <w:r w:rsidR="00BD37A9">
        <w:t>Бате</w:t>
      </w:r>
      <w:proofErr w:type="spellEnd"/>
      <w:r w:rsidRPr="00470896">
        <w:t>[</w:t>
      </w:r>
      <w:r w:rsidR="00BD37A9">
        <w:t>2</w:t>
      </w:r>
      <w:r w:rsidRPr="00470896">
        <w:t xml:space="preserve">2], найбільш поширеними є методи гіпотез (ґрунтуються на певних гіпотезах) та аналітичні методи. </w:t>
      </w:r>
    </w:p>
    <w:p w14:paraId="153BFA3D" w14:textId="77777777" w:rsidR="007669E3" w:rsidRPr="00EB06EB" w:rsidRDefault="007669E3" w:rsidP="007669E3">
      <w:r w:rsidRPr="00EB06EB">
        <w:t>Серед перелічених вище структур, особливе місце займають оболонки</w:t>
      </w:r>
      <w:r>
        <w:t xml:space="preserve"> змінної товщини</w:t>
      </w:r>
      <w:r w:rsidRPr="00EB06EB">
        <w:t>. Динамічні процеси в конструкціях, які складаються з оболонок, як правило, досить складні. Тому дослідження таких процесів в загалом розділяється на етапи: визначення діючих на конструкцію зовнішніх сил; вибір розрахункової моделі, яка схематизує реальний об’єкт (фізична модель); складання рівнянь руху розрахункової моделі (математична модель); визначення механічних характеристик матеріалу в динаміці; вибір методу розв'язання задачі, отримання розв'язку і дослідження фізичних процесів; експериментальна перевірка теоретичних результатів, вибір критеріїв міцності та руйнування конструкції, створення розрахункової методики [</w:t>
      </w:r>
      <w:r w:rsidR="00BD37A9">
        <w:t>20</w:t>
      </w:r>
      <w:r w:rsidRPr="00EB06EB">
        <w:t>].</w:t>
      </w:r>
    </w:p>
    <w:p w14:paraId="38FBA13F" w14:textId="77777777" w:rsidR="007669E3" w:rsidRDefault="007669E3" w:rsidP="007669E3">
      <w:r w:rsidRPr="00EC2CEB">
        <w:t>В останні</w:t>
      </w:r>
      <w:r w:rsidRPr="00EB06EB">
        <w:t xml:space="preserve"> роки </w:t>
      </w:r>
      <w:r w:rsidRPr="00EC2CEB">
        <w:t xml:space="preserve">виріс інтерес дослідників до теорії оболонок, яка </w:t>
      </w:r>
      <w:r w:rsidRPr="00EB06EB">
        <w:t>враховує</w:t>
      </w:r>
      <w:r>
        <w:t xml:space="preserve"> зміну товщини оболонки.</w:t>
      </w:r>
      <w:r w:rsidRPr="00EB06EB">
        <w:t xml:space="preserve"> На основі припущень даної теорії виведені рівняння руху оболонок довільної форми, а також оболонок обертання в роботах </w:t>
      </w:r>
      <w:r w:rsidR="00BD37A9">
        <w:t xml:space="preserve">Г.Г. </w:t>
      </w:r>
      <w:proofErr w:type="spellStart"/>
      <w:r w:rsidR="00BD37A9">
        <w:t>Влайкова</w:t>
      </w:r>
      <w:proofErr w:type="spellEnd"/>
      <w:r w:rsidR="00BD37A9">
        <w:t xml:space="preserve"> </w:t>
      </w:r>
      <w:r w:rsidRPr="00EB06EB">
        <w:lastRenderedPageBreak/>
        <w:t>[3</w:t>
      </w:r>
      <w:r w:rsidR="00D92FE6">
        <w:t>6</w:t>
      </w:r>
      <w:r w:rsidRPr="00EB06EB">
        <w:t xml:space="preserve">]; І.Я. </w:t>
      </w:r>
      <w:proofErr w:type="spellStart"/>
      <w:r w:rsidRPr="00EB06EB">
        <w:t>Аміро</w:t>
      </w:r>
      <w:proofErr w:type="spellEnd"/>
      <w:r w:rsidRPr="00EB06EB">
        <w:t xml:space="preserve">, В.О. </w:t>
      </w:r>
      <w:proofErr w:type="spellStart"/>
      <w:r w:rsidRPr="00EB06EB">
        <w:t>Заруцького</w:t>
      </w:r>
      <w:proofErr w:type="spellEnd"/>
      <w:r w:rsidRPr="00EB06EB">
        <w:t xml:space="preserve"> [</w:t>
      </w:r>
      <w:r w:rsidR="00BD37A9">
        <w:t>16</w:t>
      </w:r>
      <w:r w:rsidRPr="00EB06EB">
        <w:t xml:space="preserve">, </w:t>
      </w:r>
      <w:r w:rsidR="00BD37A9">
        <w:t>64</w:t>
      </w:r>
      <w:r w:rsidRPr="00EB06EB">
        <w:t xml:space="preserve">]; </w:t>
      </w:r>
      <w:r w:rsidR="00D92FE6">
        <w:t xml:space="preserve">К.Г. Головка </w:t>
      </w:r>
      <w:r w:rsidRPr="00EB06EB">
        <w:t>[</w:t>
      </w:r>
      <w:r w:rsidR="00D92FE6">
        <w:t>45,</w:t>
      </w:r>
      <w:r w:rsidRPr="00EB06EB">
        <w:t xml:space="preserve">]; П.З. Лугового, В.Ф. </w:t>
      </w:r>
      <w:proofErr w:type="spellStart"/>
      <w:r w:rsidRPr="00EB06EB">
        <w:t>Мейша</w:t>
      </w:r>
      <w:proofErr w:type="spellEnd"/>
      <w:r w:rsidRPr="00EB06EB">
        <w:t xml:space="preserve"> [</w:t>
      </w:r>
      <w:r w:rsidR="00D92FE6">
        <w:t>80,81</w:t>
      </w:r>
      <w:r w:rsidRPr="00EB06EB">
        <w:t>,</w:t>
      </w:r>
      <w:r w:rsidR="00D92FE6">
        <w:t>85,86</w:t>
      </w:r>
      <w:r w:rsidRPr="00EB06EB">
        <w:t xml:space="preserve">]; </w:t>
      </w:r>
      <w:r w:rsidR="00D92FE6">
        <w:t>Ю.С.</w:t>
      </w:r>
      <w:r w:rsidRPr="00EB06EB">
        <w:t xml:space="preserve"> </w:t>
      </w:r>
      <w:r w:rsidR="00D92FE6">
        <w:t xml:space="preserve">Воробйова </w:t>
      </w:r>
      <w:r w:rsidRPr="00EB06EB">
        <w:t>[</w:t>
      </w:r>
      <w:r w:rsidR="00D92FE6">
        <w:t>40</w:t>
      </w:r>
      <w:r w:rsidRPr="00EB06EB">
        <w:t xml:space="preserve">]; Ю.В. </w:t>
      </w:r>
      <w:proofErr w:type="spellStart"/>
      <w:r w:rsidRPr="00EB06EB">
        <w:t>Скосаренка</w:t>
      </w:r>
      <w:proofErr w:type="spellEnd"/>
      <w:r w:rsidRPr="00EB06EB">
        <w:t xml:space="preserve"> [</w:t>
      </w:r>
      <w:r w:rsidR="00D92FE6">
        <w:t>102</w:t>
      </w:r>
      <w:r w:rsidRPr="00EB06EB">
        <w:t>];  [258]. та інших вчених.</w:t>
      </w:r>
      <w:r>
        <w:t xml:space="preserve"> </w:t>
      </w:r>
    </w:p>
    <w:p w14:paraId="2865B25F" w14:textId="77777777" w:rsidR="007669E3" w:rsidRPr="00EB06EB" w:rsidRDefault="007669E3" w:rsidP="007669E3">
      <w:r w:rsidRPr="00EC2CEB">
        <w:t>Як</w:t>
      </w:r>
      <w:r w:rsidRPr="00EB06EB">
        <w:t xml:space="preserve"> випливає з огляду робіт, на сьогоднішній день в основному розглянуто </w:t>
      </w:r>
      <w:proofErr w:type="spellStart"/>
      <w:r w:rsidRPr="00EB06EB">
        <w:t>осесиметричні</w:t>
      </w:r>
      <w:proofErr w:type="spellEnd"/>
      <w:r w:rsidRPr="00EB06EB">
        <w:t xml:space="preserve"> та </w:t>
      </w:r>
      <w:proofErr w:type="spellStart"/>
      <w:r w:rsidRPr="00EB06EB">
        <w:t>неосесиметричні</w:t>
      </w:r>
      <w:proofErr w:type="spellEnd"/>
      <w:r w:rsidRPr="00EB06EB">
        <w:t xml:space="preserve"> вільні коливання оболонок простої геометрії (циліндричні, сферичні і конічні).</w:t>
      </w:r>
    </w:p>
    <w:p w14:paraId="6078C119" w14:textId="77777777" w:rsidR="007669E3" w:rsidRPr="00EB06EB" w:rsidRDefault="007669E3" w:rsidP="007669E3">
      <w:r w:rsidRPr="00EB06EB">
        <w:t xml:space="preserve">В роботах [44, 48,] на основі теорії </w:t>
      </w:r>
      <w:proofErr w:type="spellStart"/>
      <w:r w:rsidRPr="00EB06EB">
        <w:t>конструктивно</w:t>
      </w:r>
      <w:proofErr w:type="spellEnd"/>
      <w:r w:rsidRPr="00EB06EB">
        <w:t xml:space="preserve"> –</w:t>
      </w:r>
      <w:r>
        <w:t xml:space="preserve"> ізотропних </w:t>
      </w:r>
      <w:r w:rsidRPr="00EB06EB">
        <w:t xml:space="preserve">оболонок проведено аналіз і досліджені частоти власних коливань циліндричних оболонок. Розрахункові формули, наведені в роботах  [15, 16, 21, 47,  58]. </w:t>
      </w:r>
    </w:p>
    <w:p w14:paraId="1394CD14" w14:textId="77777777" w:rsidR="007669E3" w:rsidRDefault="007669E3" w:rsidP="007669E3">
      <w:r w:rsidRPr="00EB06EB">
        <w:t xml:space="preserve">Найбільша кількість робіт присвячена дослідженню вільних коливань циліндричних оболонок. Зокрема,  аналіз впливу граничних умов, їх кількості і </w:t>
      </w:r>
      <w:proofErr w:type="spellStart"/>
      <w:r w:rsidRPr="00EB06EB">
        <w:t>жорсткісних</w:t>
      </w:r>
      <w:proofErr w:type="spellEnd"/>
      <w:r w:rsidRPr="00EB06EB">
        <w:t xml:space="preserve"> характеристик на вільні коливання оболонок,  наведені в роботах [4</w:t>
      </w:r>
      <w:r w:rsidR="00B53D68">
        <w:t>2</w:t>
      </w:r>
      <w:r w:rsidRPr="00EB06EB">
        <w:t xml:space="preserve">, 43] або </w:t>
      </w:r>
      <w:r>
        <w:t xml:space="preserve">вимушені </w:t>
      </w:r>
      <w:r w:rsidRPr="00EB06EB">
        <w:t>[14, 28, 44, 62,]. Також розглянуто задачі для циліндричних</w:t>
      </w:r>
      <w:r>
        <w:t xml:space="preserve"> </w:t>
      </w:r>
      <w:proofErr w:type="spellStart"/>
      <w:r>
        <w:t>ортотропних</w:t>
      </w:r>
      <w:proofErr w:type="spellEnd"/>
      <w:r w:rsidRPr="00EB06EB">
        <w:t xml:space="preserve"> оболонок [</w:t>
      </w:r>
      <w:r w:rsidR="00B53D68">
        <w:t>21</w:t>
      </w:r>
      <w:r w:rsidRPr="00EB06EB">
        <w:t xml:space="preserve">, </w:t>
      </w:r>
      <w:r w:rsidR="00B53D68">
        <w:t>22</w:t>
      </w:r>
      <w:r w:rsidRPr="00EB06EB">
        <w:t xml:space="preserve">, </w:t>
      </w:r>
      <w:r w:rsidR="00B53D68">
        <w:t>28</w:t>
      </w:r>
      <w:r w:rsidRPr="00EB06EB">
        <w:t xml:space="preserve">, </w:t>
      </w:r>
      <w:r w:rsidR="00B53D68">
        <w:t>32</w:t>
      </w:r>
      <w:r w:rsidRPr="00EB06EB">
        <w:t>]. Ці дослідження узагальнені в огляді [45], монографіях [</w:t>
      </w:r>
      <w:r w:rsidR="00B53D68">
        <w:t>37</w:t>
      </w:r>
      <w:r w:rsidRPr="00EB06EB">
        <w:t>, 4</w:t>
      </w:r>
      <w:r w:rsidR="00B53D68">
        <w:t>1</w:t>
      </w:r>
      <w:r w:rsidRPr="00EB06EB">
        <w:t xml:space="preserve">, 43, 48, ]. Нелінійні коливання  </w:t>
      </w:r>
      <w:proofErr w:type="spellStart"/>
      <w:r>
        <w:t>ортотропних</w:t>
      </w:r>
      <w:proofErr w:type="spellEnd"/>
      <w:r>
        <w:t xml:space="preserve"> </w:t>
      </w:r>
      <w:r w:rsidRPr="00EB06EB">
        <w:t>циліндричних оболонок розглянуто в [59, 1</w:t>
      </w:r>
      <w:r w:rsidR="00B53D68">
        <w:t>10</w:t>
      </w:r>
      <w:r w:rsidRPr="00EB06EB">
        <w:t xml:space="preserve">]. </w:t>
      </w:r>
    </w:p>
    <w:p w14:paraId="4E8C2872" w14:textId="77777777" w:rsidR="007669E3" w:rsidRPr="00EC2CEB" w:rsidRDefault="007669E3" w:rsidP="007669E3">
      <w:r w:rsidRPr="00EB06EB">
        <w:t>В роботі [97] досліджено коливання оболонки при дії симетричного навантаження. Особливості динамічної поведінки оболонок під дією гармонічних навантажень та основні характеристики процесу коливань проаналізовано в [116</w:t>
      </w:r>
      <w:r>
        <w:t>]. В роботах [</w:t>
      </w:r>
      <w:r w:rsidRPr="00EB06EB">
        <w:t xml:space="preserve">34, 111, 112, 113]  досліджено вимушені гармонічні коливання  пологих оболонок. </w:t>
      </w:r>
    </w:p>
    <w:p w14:paraId="71F86F62" w14:textId="77777777" w:rsidR="007669E3" w:rsidRPr="00EC2CEB" w:rsidRDefault="007669E3" w:rsidP="007669E3">
      <w:r w:rsidRPr="00EC2CEB">
        <w:t xml:space="preserve">Крім циліндричних оболонок, розглядались  </w:t>
      </w:r>
      <w:r w:rsidR="00B53D68">
        <w:t xml:space="preserve">ізотропні </w:t>
      </w:r>
      <w:r w:rsidRPr="00EC2CEB">
        <w:t xml:space="preserve">оболонки іншої геометрії, зокрема конічні. Постановка динамічних задач теорії </w:t>
      </w:r>
      <w:proofErr w:type="spellStart"/>
      <w:r w:rsidR="00B53D68">
        <w:t>ізотропннх</w:t>
      </w:r>
      <w:proofErr w:type="spellEnd"/>
      <w:r w:rsidR="00B53D68">
        <w:t xml:space="preserve"> </w:t>
      </w:r>
      <w:r w:rsidRPr="00EC2CEB">
        <w:t>конічних оболонок під дією нестаціонарних навантажень та аналіз напружено – деформованого стану наведені в роботах [</w:t>
      </w:r>
      <w:r w:rsidR="00B53D68">
        <w:t>80, 83, 85</w:t>
      </w:r>
      <w:r w:rsidRPr="00EC2CEB">
        <w:t xml:space="preserve">].  Задачі нестаціонарних коливань </w:t>
      </w:r>
      <w:proofErr w:type="spellStart"/>
      <w:r w:rsidRPr="00EC2CEB">
        <w:t>ортотропних</w:t>
      </w:r>
      <w:proofErr w:type="spellEnd"/>
      <w:r w:rsidRPr="00EC2CEB">
        <w:t xml:space="preserve"> конічних оболонок розв’язано в [40, 105,</w:t>
      </w:r>
      <w:r w:rsidR="00B53D68">
        <w:t xml:space="preserve"> 106, 112</w:t>
      </w:r>
      <w:r w:rsidRPr="00EC2CEB">
        <w:t xml:space="preserve">]. Динамічні задачі в вище наведених роботах розглядалися для конічних оболонок під дією різних видів нестаціонарних навантажень. Особливості процесу коливань для неоднорідних структур під дією осьового динамічного навантаження </w:t>
      </w:r>
      <w:r w:rsidRPr="00EC2CEB">
        <w:lastRenderedPageBreak/>
        <w:t>досліджено в роботах [40</w:t>
      </w:r>
      <w:r w:rsidR="00B53D68">
        <w:t>,59</w:t>
      </w:r>
      <w:r w:rsidRPr="00EC2CEB">
        <w:t xml:space="preserve">]. Рівняння коливань для конічних оболонок під дією імпульсного і рухомого навантаження отримані в [105, 150]. </w:t>
      </w:r>
    </w:p>
    <w:p w14:paraId="62D5F7DD" w14:textId="77777777" w:rsidR="007669E3" w:rsidRPr="00EB06EB" w:rsidRDefault="007669E3" w:rsidP="007669E3">
      <w:r w:rsidRPr="00EC2CEB">
        <w:t>В роботі [1</w:t>
      </w:r>
      <w:r w:rsidR="00B53D68">
        <w:t>19</w:t>
      </w:r>
      <w:r w:rsidRPr="00EC2CEB">
        <w:t xml:space="preserve">] досліджено питання нелінійних коливань конічних </w:t>
      </w:r>
      <w:proofErr w:type="spellStart"/>
      <w:r w:rsidRPr="00EC2CEB">
        <w:t>ортотропних</w:t>
      </w:r>
      <w:proofErr w:type="spellEnd"/>
      <w:r w:rsidRPr="00EC2CEB">
        <w:t xml:space="preserve"> оболонок. Розглянуто питання стійкості коливань </w:t>
      </w:r>
      <w:proofErr w:type="spellStart"/>
      <w:r w:rsidRPr="00EC2CEB">
        <w:t>ортотропних</w:t>
      </w:r>
      <w:proofErr w:type="spellEnd"/>
      <w:r w:rsidRPr="00EC2CEB">
        <w:t xml:space="preserve"> конічних оболонок при різних  граничних умовах та  геометрично – </w:t>
      </w:r>
      <w:proofErr w:type="spellStart"/>
      <w:r w:rsidRPr="00EC2CEB">
        <w:t>жорсткісних</w:t>
      </w:r>
      <w:proofErr w:type="spellEnd"/>
      <w:r w:rsidRPr="00EC2CEB">
        <w:t xml:space="preserve"> параметрів [40, 105]. Література по динамічній стійкості </w:t>
      </w:r>
      <w:proofErr w:type="spellStart"/>
      <w:r w:rsidRPr="00EC2CEB">
        <w:t>ортотропних</w:t>
      </w:r>
      <w:proofErr w:type="spellEnd"/>
      <w:r w:rsidRPr="00EC2CEB">
        <w:t xml:space="preserve"> конічних оболонок наводиться в [</w:t>
      </w:r>
      <w:r w:rsidR="00B53D68">
        <w:t>85</w:t>
      </w:r>
      <w:r w:rsidRPr="00EC2CEB">
        <w:t>].</w:t>
      </w:r>
    </w:p>
    <w:p w14:paraId="4592BD77" w14:textId="77777777" w:rsidR="007669E3" w:rsidRPr="00B64F80" w:rsidRDefault="007669E3" w:rsidP="00DB7B10">
      <w:pPr>
        <w:pStyle w:val="2"/>
      </w:pPr>
      <w:bookmarkStart w:id="13" w:name="_Toc66265058"/>
      <w:r w:rsidRPr="00B64F80">
        <w:t>1.</w:t>
      </w:r>
      <w:r>
        <w:t>3</w:t>
      </w:r>
      <w:r w:rsidRPr="00B64F80">
        <w:t xml:space="preserve"> Характеристика основних чисельних методів дослідження задач нестаціонарних коливань неоднорідних оболонок</w:t>
      </w:r>
      <w:bookmarkEnd w:id="13"/>
    </w:p>
    <w:p w14:paraId="297B5274" w14:textId="77777777" w:rsidR="007669E3" w:rsidRDefault="007669E3" w:rsidP="007669E3">
      <w:r w:rsidRPr="00EB06EB">
        <w:t>Рівняння коливань</w:t>
      </w:r>
      <w:r>
        <w:t xml:space="preserve"> </w:t>
      </w:r>
      <w:r w:rsidRPr="00EB06EB">
        <w:t xml:space="preserve">оболонок </w:t>
      </w:r>
      <w:r>
        <w:t xml:space="preserve">і оболонкових структур </w:t>
      </w:r>
      <w:r w:rsidRPr="00EB06EB">
        <w:t>являють собою системи лінійних або нелінійних диференціальних рівнянь в частинних похідних. Для їх інтегрування використовуються точні та наближені методи.</w:t>
      </w:r>
      <w:r>
        <w:t xml:space="preserve"> Умовно, методи </w:t>
      </w:r>
      <w:r w:rsidR="00D92FE6">
        <w:t>розв’язку</w:t>
      </w:r>
      <w:r>
        <w:t xml:space="preserve"> таких рівнянь можна розділити на дві групи – аналітичні (</w:t>
      </w:r>
      <w:proofErr w:type="spellStart"/>
      <w:r>
        <w:t>чисельно</w:t>
      </w:r>
      <w:proofErr w:type="spellEnd"/>
      <w:r>
        <w:t xml:space="preserve"> - аналітичні) і просто чисельні методи. Використання аналітичних методів дозволяє отримати </w:t>
      </w:r>
      <w:r w:rsidR="00D92FE6">
        <w:t>розв’язки</w:t>
      </w:r>
      <w:r>
        <w:t xml:space="preserve"> динамічних задач теорії оболонок простої геометрії (циліндр, конус, сфера) і відносно простих граничних умов. Повний аналіз розв’язку динамічних задач аналітичними методами представлено в </w:t>
      </w:r>
      <w:r w:rsidR="00534A6A" w:rsidRPr="00EB06EB">
        <w:t>[</w:t>
      </w:r>
      <w:r w:rsidR="00534A6A">
        <w:t>45,56,78,89</w:t>
      </w:r>
      <w:r w:rsidR="00534A6A" w:rsidRPr="00EB06EB">
        <w:t>]</w:t>
      </w:r>
      <w:r w:rsidR="00534A6A">
        <w:t>.</w:t>
      </w:r>
      <w:r w:rsidRPr="00EB06EB">
        <w:t xml:space="preserve"> </w:t>
      </w:r>
    </w:p>
    <w:p w14:paraId="7B16E5E8" w14:textId="77777777" w:rsidR="007669E3" w:rsidRPr="00EB06EB" w:rsidRDefault="007669E3" w:rsidP="007669E3">
      <w:r w:rsidRPr="00A5534A">
        <w:t>Перевагою</w:t>
      </w:r>
      <w:r w:rsidRPr="00EB06EB">
        <w:t xml:space="preserve"> точних методів є те, що вони дозволяють представляти розв'язок або за допомогою елементарних та спеціальних функцій, або в вигляді інтегралів. Така форма розв'язку зручна для аналізу загальних закономірностей динамічних процесів, а в найпростіших випадках дозволяє проводити розрахунок вручну. В більш складних випадках приходиться проводити розрахунок за допомогою  ЕОМ, але зазвичай скласти програму для точного розв'язку задачі нескладно. </w:t>
      </w:r>
    </w:p>
    <w:p w14:paraId="387EF735" w14:textId="77777777" w:rsidR="007669E3" w:rsidRPr="00EB06EB" w:rsidRDefault="007669E3" w:rsidP="007669E3">
      <w:r w:rsidRPr="00EB06EB">
        <w:t>Точні розв'язки задач про власні і вимушені гармонічні коливання циліндричних оболонок</w:t>
      </w:r>
      <w:r>
        <w:t xml:space="preserve"> </w:t>
      </w:r>
      <w:r w:rsidRPr="00EB06EB">
        <w:t>і конусів з мали</w:t>
      </w:r>
      <w:r>
        <w:t>м</w:t>
      </w:r>
      <w:r w:rsidRPr="00EB06EB">
        <w:t xml:space="preserve"> кутом </w:t>
      </w:r>
      <w:proofErr w:type="spellStart"/>
      <w:r>
        <w:t>конусності</w:t>
      </w:r>
      <w:proofErr w:type="spellEnd"/>
      <w:r>
        <w:t xml:space="preserve"> </w:t>
      </w:r>
      <w:r w:rsidRPr="00EB06EB">
        <w:t>та при відносно простих граничних умовах (наприклад, шарнірного закріплення), отримані в роботах [4</w:t>
      </w:r>
      <w:r w:rsidR="00B53D68">
        <w:t>1</w:t>
      </w:r>
      <w:r w:rsidRPr="00EB06EB">
        <w:t xml:space="preserve">, 44, 46, </w:t>
      </w:r>
      <w:r w:rsidR="00B53D68">
        <w:t>82</w:t>
      </w:r>
      <w:r w:rsidRPr="00EB06EB">
        <w:t xml:space="preserve">, </w:t>
      </w:r>
      <w:r w:rsidR="00B53D68">
        <w:t>84</w:t>
      </w:r>
      <w:r w:rsidRPr="00EB06EB">
        <w:t xml:space="preserve">, </w:t>
      </w:r>
      <w:r w:rsidR="00B53D68">
        <w:t>86</w:t>
      </w:r>
      <w:r w:rsidRPr="00EB06EB">
        <w:t xml:space="preserve">, </w:t>
      </w:r>
      <w:r w:rsidR="00B53D68">
        <w:t>87,</w:t>
      </w:r>
      <w:r w:rsidR="00534A6A">
        <w:t xml:space="preserve"> </w:t>
      </w:r>
      <w:r w:rsidRPr="00EB06EB">
        <w:t>9</w:t>
      </w:r>
      <w:r w:rsidR="00B53D68">
        <w:t>2</w:t>
      </w:r>
      <w:r w:rsidRPr="00EB06EB">
        <w:t>]. Аналіз робіт, присвячених вивченню вимушених гармонічних коливань, приведений в оглядовій роботі [5</w:t>
      </w:r>
      <w:r w:rsidR="00B53D68">
        <w:t>2</w:t>
      </w:r>
      <w:r w:rsidRPr="00EB06EB">
        <w:t xml:space="preserve">]. Точні </w:t>
      </w:r>
      <w:r w:rsidRPr="00EB06EB">
        <w:lastRenderedPageBreak/>
        <w:t xml:space="preserve">розв'язки рівнянь руху для оболонок, в наш час не отримані  Точні розв'язки мають важливе значення для оцінок похибок, які отримуються при використанні наближених методів, та можуть бути використанні в якості еталонних при оцінюванні наближених </w:t>
      </w:r>
      <w:r w:rsidR="00534A6A" w:rsidRPr="00EB06EB">
        <w:t>роз в’яз</w:t>
      </w:r>
      <w:r w:rsidR="00534A6A">
        <w:t>ків</w:t>
      </w:r>
      <w:r w:rsidRPr="00EB06EB">
        <w:t xml:space="preserve">.  </w:t>
      </w:r>
    </w:p>
    <w:p w14:paraId="79DE84E4" w14:textId="77777777" w:rsidR="007669E3" w:rsidRPr="00EB06EB" w:rsidRDefault="007669E3" w:rsidP="007669E3">
      <w:r w:rsidRPr="00EB06EB">
        <w:t xml:space="preserve">Оскільки визначення характеристик напружено – деформованого стану та дослідження процесу коливань </w:t>
      </w:r>
      <w:r>
        <w:t xml:space="preserve">конічних </w:t>
      </w:r>
      <w:r w:rsidRPr="00EB06EB">
        <w:t>оболонок</w:t>
      </w:r>
      <w:r>
        <w:t xml:space="preserve"> змінної жорсткості</w:t>
      </w:r>
      <w:r w:rsidRPr="00EB06EB">
        <w:t xml:space="preserve"> в загальному випадку пов’язано з обчислювальними труднощами, то велике значення мають наближені методи (аналітичні методи, асимптотичний метод, метод</w:t>
      </w:r>
      <w:r>
        <w:t xml:space="preserve"> збурення</w:t>
      </w:r>
      <w:r w:rsidRPr="00EB06EB">
        <w:t xml:space="preserve">, чисельні методи, </w:t>
      </w:r>
      <w:proofErr w:type="spellStart"/>
      <w:r w:rsidRPr="00EB06EB">
        <w:t>чисельно</w:t>
      </w:r>
      <w:proofErr w:type="spellEnd"/>
      <w:r w:rsidRPr="00EB06EB">
        <w:t xml:space="preserve"> – аналітичні методи та ін.),  які дозволяють правильно описати і з певною точністю визначити напружений стан </w:t>
      </w:r>
      <w:r>
        <w:t xml:space="preserve">конічних </w:t>
      </w:r>
      <w:r w:rsidRPr="00EB06EB">
        <w:t xml:space="preserve">оболонок, хоча при цьому і не досягається рівень загальності отриманих результатів, яких характерний для точних методів. </w:t>
      </w:r>
    </w:p>
    <w:p w14:paraId="689D1A75" w14:textId="77777777" w:rsidR="007669E3" w:rsidRPr="00EB06EB" w:rsidRDefault="007669E3" w:rsidP="007669E3">
      <w:r w:rsidRPr="00EB06EB">
        <w:t xml:space="preserve">Для розв’язування задач про коливання </w:t>
      </w:r>
      <w:r>
        <w:t xml:space="preserve">конічних </w:t>
      </w:r>
      <w:r w:rsidRPr="00EB06EB">
        <w:t>оболонок</w:t>
      </w:r>
      <w:r>
        <w:t xml:space="preserve"> змінної жорсткості</w:t>
      </w:r>
      <w:r w:rsidRPr="00EB06EB">
        <w:t xml:space="preserve"> використовуються аналітичні методи, які дозволяють виявити основні якісні і кількісні особливості динамічних характеристик оболонкових конструкцій. До аналітичних методів можна віднести метод розподілу змінних (метод Фур’є), інтегральні перетворення (перетворення Лапласа, перетворення Фур’є), варіаційні методи, енергетичні методи та ін. На основі аналітичних методів проводили свої дослідження рівнянь коливань </w:t>
      </w:r>
      <w:r>
        <w:t xml:space="preserve">неоднорідних </w:t>
      </w:r>
      <w:r w:rsidRPr="00EB06EB">
        <w:t xml:space="preserve">циліндричних оболонок при дії нестаціонарних навантажень. Зокрема, в </w:t>
      </w:r>
      <w:r w:rsidRPr="002A2085">
        <w:t>[</w:t>
      </w:r>
      <w:r w:rsidR="002A2085">
        <w:t>41</w:t>
      </w:r>
      <w:r w:rsidRPr="002A2085">
        <w:t>]</w:t>
      </w:r>
      <w:r w:rsidRPr="00EB06EB">
        <w:t xml:space="preserve"> наведено наближені оцінки </w:t>
      </w:r>
      <w:r>
        <w:t xml:space="preserve">конічної </w:t>
      </w:r>
      <w:r w:rsidRPr="00EB06EB">
        <w:t>оболонки</w:t>
      </w:r>
      <w:r>
        <w:t xml:space="preserve"> постійної товщини при </w:t>
      </w:r>
      <w:proofErr w:type="spellStart"/>
      <w:r>
        <w:t>осесиметричних</w:t>
      </w:r>
      <w:proofErr w:type="spellEnd"/>
      <w:r>
        <w:t xml:space="preserve"> навантаженнях</w:t>
      </w:r>
      <w:r w:rsidRPr="00EB06EB">
        <w:t xml:space="preserve">. Питання динамічної стійкості циліндричних оболонок при навантаженні імпульсом тиску розглянуто в </w:t>
      </w:r>
      <w:r w:rsidRPr="002A2085">
        <w:t>[52</w:t>
      </w:r>
      <w:r w:rsidRPr="00EB06EB">
        <w:t>]. Досліджено вплив форми імпульсу зовнішнього тиску і конструктивних параметрів тонких кругових циліндричних оболонок на їх стійкість [102]. В роботі [</w:t>
      </w:r>
      <w:r w:rsidR="00B53D68">
        <w:t>92</w:t>
      </w:r>
      <w:r w:rsidRPr="00EB06EB">
        <w:t>] вивчено особливості динамічного розрахунку оболонкових конструкцій при імпульсному навантаженні. В роботах [</w:t>
      </w:r>
      <w:r w:rsidR="00B53D68">
        <w:t>54,62</w:t>
      </w:r>
      <w:r w:rsidRPr="00EB06EB">
        <w:t xml:space="preserve">] отримано аналітичні розв'язки задач динамічної поведінки циліндричних оболонок при нестаціонарних навантаженнях. Ці розв'язки використовуються як тестові </w:t>
      </w:r>
      <w:r w:rsidRPr="00EB06EB">
        <w:lastRenderedPageBreak/>
        <w:t xml:space="preserve">задачі для відпрацювання і достовірності чисельних алгоритмів розв'язку задач теорії оболонок. </w:t>
      </w:r>
    </w:p>
    <w:p w14:paraId="6E0CEF9D" w14:textId="77777777" w:rsidR="007669E3" w:rsidRPr="00EB06EB" w:rsidRDefault="007669E3" w:rsidP="007669E3">
      <w:r w:rsidRPr="00EB06EB">
        <w:t>Відмітимо, що в лінійних задачах динаміки конструкцій широкого застосування знаходять методи розподілу змінних (метод Фур’є [</w:t>
      </w:r>
      <w:r w:rsidR="00B53D68">
        <w:t>24</w:t>
      </w:r>
      <w:r w:rsidRPr="00EB06EB">
        <w:t>]), інтегральні перетворення (Лапласа [</w:t>
      </w:r>
      <w:r w:rsidR="00B53D68">
        <w:t>20,25</w:t>
      </w:r>
      <w:r w:rsidRPr="00EB06EB">
        <w:t>] та Фур’є [</w:t>
      </w:r>
      <w:r w:rsidR="00B53D68">
        <w:t>17,24</w:t>
      </w:r>
      <w:r w:rsidRPr="00EB06EB">
        <w:t>]) та ряд інших. Більш детально методи розв'язання задач динаміки конструкцій викладені в спеціальній літературі [</w:t>
      </w:r>
      <w:r w:rsidR="00B53D68">
        <w:t>63</w:t>
      </w:r>
      <w:r w:rsidR="00454769">
        <w:t>,66,72, 101</w:t>
      </w:r>
      <w:r w:rsidRPr="00EB06EB">
        <w:t xml:space="preserve">]. Зупинимось на основних. </w:t>
      </w:r>
    </w:p>
    <w:p w14:paraId="01515692" w14:textId="77777777" w:rsidR="007669E3" w:rsidRPr="00EB06EB" w:rsidRDefault="007669E3" w:rsidP="007669E3">
      <w:r w:rsidRPr="00EB06EB">
        <w:t xml:space="preserve">Метод Фур’є полягає в тому, що при вимушених коливаннях розв'язок (переміщення) </w:t>
      </w:r>
      <w:proofErr w:type="spellStart"/>
      <w:r w:rsidR="00534A6A" w:rsidRPr="00EB06EB">
        <w:t>шукається</w:t>
      </w:r>
      <w:proofErr w:type="spellEnd"/>
      <w:r w:rsidRPr="00EB06EB">
        <w:t xml:space="preserve"> в вигляді ряду. Загальний розв'язок задачі отримується в вигляді суми загального розв'язку однорідного рівняння руху (вільні коливання) та часткового розв'язку неоднорідного рівняння руху (вимушені коливання). Тобто, розв'язок задачі про вимушені конструкції представляється в вигляді суми коливань по формам власних коливань. При цьому рух по кожній з форм описується рівнянням вимушених коливань і відбувається незалежно від інших. В цьому і полягає основна перевага методу Фур’є. Недоліком методу є необхідність в деяких випадках утримувати в ряді розкладу шуканого розв'язку велику кількість членів. </w:t>
      </w:r>
    </w:p>
    <w:p w14:paraId="2872CE52" w14:textId="77777777" w:rsidR="007669E3" w:rsidRPr="00EB06EB" w:rsidRDefault="007669E3" w:rsidP="007669E3">
      <w:r w:rsidRPr="00EB06EB">
        <w:t xml:space="preserve"> Інтегральні перетворення є ефективним методом розв'язання лінійних диференціальних рівнянь в частинних похідних [</w:t>
      </w:r>
      <w:r w:rsidR="00454769">
        <w:t>85, 100</w:t>
      </w:r>
      <w:r w:rsidRPr="00EB06EB">
        <w:t xml:space="preserve">]. Ці перетворення дозволяють тимчасово виключати одну з незалежних змінних і, послідовним застосуванням декількох інтегральних перетворень, звести задачу до звичайних диференціальних рівнянь або навіть алгебраїчних рівнянь. </w:t>
      </w:r>
      <w:r>
        <w:t xml:space="preserve">Відновлення </w:t>
      </w:r>
      <w:r w:rsidRPr="00EB06EB">
        <w:t>тимчасово виключених змінних відбувається за допомогою формул</w:t>
      </w:r>
      <w:r>
        <w:t xml:space="preserve"> перетворення</w:t>
      </w:r>
      <w:r w:rsidRPr="00EB06EB">
        <w:t xml:space="preserve">. </w:t>
      </w:r>
    </w:p>
    <w:p w14:paraId="5761EADE" w14:textId="0B260B43" w:rsidR="007669E3" w:rsidRPr="00EB06EB" w:rsidRDefault="007669E3" w:rsidP="007669E3">
      <w:r w:rsidRPr="00EB06EB">
        <w:t xml:space="preserve">В нелінійних задачах частіше використовуються варіаційні та енергетичні методи. З їх допомогою системи диференціальних рівнянь в частинних похідних зводяться до системи звичайних диференціальних рівнянь, які зазвичай розв’язують </w:t>
      </w:r>
      <w:proofErr w:type="spellStart"/>
      <w:r w:rsidRPr="00EB06EB">
        <w:t>чисельно</w:t>
      </w:r>
      <w:proofErr w:type="spellEnd"/>
      <w:r w:rsidRPr="00EB06EB">
        <w:t xml:space="preserve">. Варіаційні методи: метод </w:t>
      </w:r>
      <w:proofErr w:type="spellStart"/>
      <w:r w:rsidRPr="00EB06EB">
        <w:t>Рітца</w:t>
      </w:r>
      <w:proofErr w:type="spellEnd"/>
      <w:r w:rsidRPr="00EB06EB">
        <w:t xml:space="preserve"> (для координатних функцій (задані функції координати </w:t>
      </w:r>
      <w:r w:rsidRPr="00EB06EB">
        <w:rPr>
          <w:i/>
        </w:rPr>
        <w:t>х</w:t>
      </w:r>
      <w:r w:rsidRPr="00EB06EB">
        <w:t xml:space="preserve">) –  вимога виконання лише кінематичних граничних умов); метод </w:t>
      </w:r>
      <w:proofErr w:type="spellStart"/>
      <w:r w:rsidRPr="00EB06EB">
        <w:t>Треффца</w:t>
      </w:r>
      <w:proofErr w:type="spellEnd"/>
      <w:r w:rsidRPr="00EB06EB">
        <w:t xml:space="preserve"> (в якості координатних функцій обирають власні функції </w:t>
      </w:r>
      <w:r w:rsidRPr="00EB06EB">
        <w:lastRenderedPageBreak/>
        <w:t>однорідного диференціального рівняння задачі (лінійного) при однорідних граничних умовах); метод Бубнова–</w:t>
      </w:r>
      <w:proofErr w:type="spellStart"/>
      <w:r w:rsidRPr="00EB06EB">
        <w:t>Галеркіна</w:t>
      </w:r>
      <w:proofErr w:type="spellEnd"/>
      <w:r w:rsidRPr="00EB06EB">
        <w:t xml:space="preserve"> (вимога виконання всіх граничних умов) та його різні модифікації: наприклад, узагальнений метод Бубнова–</w:t>
      </w:r>
      <w:proofErr w:type="spellStart"/>
      <w:r w:rsidRPr="00EB06EB">
        <w:t>Галеркіна</w:t>
      </w:r>
      <w:proofErr w:type="spellEnd"/>
      <w:r w:rsidRPr="00EB06EB">
        <w:t xml:space="preserve"> (вимога виконання лише кінематичних граничних умов). Всі варіаційні методи засновані на наближеному заданні переміщень конструкції і в результаті зводять задачу до інтегрування системи звичайних диференціальних рівнянь. Більш детально варіаційні методи описані в монографії [</w:t>
      </w:r>
      <w:r w:rsidR="00454769">
        <w:t>21</w:t>
      </w:r>
      <w:r w:rsidRPr="00EB06EB">
        <w:t>]. Метод Бубнова–</w:t>
      </w:r>
      <w:proofErr w:type="spellStart"/>
      <w:r w:rsidRPr="00EB06EB">
        <w:t>Галеркіна</w:t>
      </w:r>
      <w:proofErr w:type="spellEnd"/>
      <w:r w:rsidRPr="00EB06EB">
        <w:t xml:space="preserve"> використовували при наближеному розв'язанні рівнянь руху оболонок, шарнірно опертих по краям. На основі даного методу отримана формула для обчислення власних частот коливань, формули для обчислень параметрів критичного напруження при різних випадках деформації [124]. Експериментально – теоретичні дослідження динамічної (гармонічні коливання) роботи підкріплених пологих оболонок наведено в [29]. Основи методу Бубнова–</w:t>
      </w:r>
      <w:proofErr w:type="spellStart"/>
      <w:r w:rsidRPr="00EB06EB">
        <w:t>Галеркіна</w:t>
      </w:r>
      <w:proofErr w:type="spellEnd"/>
      <w:r w:rsidRPr="00EB06EB">
        <w:t xml:space="preserve"> та його різні модифікації стосовно одновимірних та двовимірних задач динаміки оболонок описано в монографії [21].</w:t>
      </w:r>
    </w:p>
    <w:p w14:paraId="627C2C23" w14:textId="77777777" w:rsidR="007669E3" w:rsidRPr="00EB06EB" w:rsidRDefault="007669E3" w:rsidP="007669E3">
      <w:r w:rsidRPr="00EB06EB">
        <w:t>На основі узагальненого методу Бубнова–</w:t>
      </w:r>
      <w:proofErr w:type="spellStart"/>
      <w:r w:rsidRPr="00EB06EB">
        <w:t>Галеркіна</w:t>
      </w:r>
      <w:proofErr w:type="spellEnd"/>
      <w:r w:rsidRPr="00EB06EB">
        <w:t xml:space="preserve"> в роботі [</w:t>
      </w:r>
      <w:r w:rsidR="00454769">
        <w:t>24</w:t>
      </w:r>
      <w:r w:rsidRPr="00EB06EB">
        <w:t xml:space="preserve">] розв’язана задача лінійних гармонічних коливань для підкріплених оболонок обертання. </w:t>
      </w:r>
    </w:p>
    <w:p w14:paraId="50B62902" w14:textId="77777777" w:rsidR="007669E3" w:rsidRPr="00EB06EB" w:rsidRDefault="007669E3" w:rsidP="007669E3">
      <w:r w:rsidRPr="00EB06EB">
        <w:t>Вперше енергетичний метод застосовано в [</w:t>
      </w:r>
      <w:r w:rsidR="00454769">
        <w:t>76</w:t>
      </w:r>
      <w:r w:rsidRPr="00EB06EB">
        <w:t>] для дослідження впливу осьових стискаючих сил на частоти і форми власних коливань циліндричних оболонок. Застосування енергетичного методу для розв'язування нестаціонарних задач динаміки оболонок розглянуто в [</w:t>
      </w:r>
      <w:r w:rsidR="00454769">
        <w:t>82</w:t>
      </w:r>
      <w:r w:rsidRPr="00EB06EB">
        <w:t>].</w:t>
      </w:r>
    </w:p>
    <w:p w14:paraId="775019F3" w14:textId="45F9D439" w:rsidR="007669E3" w:rsidRPr="00EB06EB" w:rsidRDefault="007669E3" w:rsidP="007669E3">
      <w:r w:rsidRPr="00EB06EB">
        <w:t xml:space="preserve">Широкого застосування набув асимптотичний метод, який  дозволяє відкинути з вихідних співвідношень величини, які суттєво не впливають на кінцеві результати, але створюють невиправдані по суті справи труднощі в розрахунках. Даний метод отримав розвиток в </w:t>
      </w:r>
      <w:r w:rsidRPr="00DB57D6">
        <w:t>робота</w:t>
      </w:r>
      <w:r w:rsidRPr="00EB06EB">
        <w:t>х</w:t>
      </w:r>
      <w:r w:rsidR="00454769">
        <w:t xml:space="preserve"> Н. А. </w:t>
      </w:r>
      <w:proofErr w:type="spellStart"/>
      <w:r w:rsidR="00454769">
        <w:t>Абросимова</w:t>
      </w:r>
      <w:proofErr w:type="spellEnd"/>
      <w:r w:rsidR="00DB57D6">
        <w:t xml:space="preserve"> </w:t>
      </w:r>
      <w:r w:rsidR="00DB57D6" w:rsidRPr="00EB06EB">
        <w:t>[</w:t>
      </w:r>
      <w:r w:rsidR="00DB57D6">
        <w:t>13</w:t>
      </w:r>
      <w:r w:rsidR="00DB57D6" w:rsidRPr="00EB06EB">
        <w:t>]</w:t>
      </w:r>
      <w:r w:rsidRPr="00EB06EB">
        <w:t xml:space="preserve">, </w:t>
      </w:r>
      <w:r w:rsidR="00454769">
        <w:t xml:space="preserve">В.Л. </w:t>
      </w:r>
      <w:proofErr w:type="spellStart"/>
      <w:r w:rsidR="00454769">
        <w:t>Агамірова</w:t>
      </w:r>
      <w:proofErr w:type="spellEnd"/>
      <w:r w:rsidR="00DB57D6" w:rsidRPr="00EB06EB">
        <w:t>[</w:t>
      </w:r>
      <w:r w:rsidR="00DB57D6">
        <w:t>14</w:t>
      </w:r>
      <w:r w:rsidR="00DB57D6" w:rsidRPr="00EB06EB">
        <w:t>]</w:t>
      </w:r>
      <w:r w:rsidRPr="00EB06EB">
        <w:t xml:space="preserve">, В.А. </w:t>
      </w:r>
      <w:proofErr w:type="spellStart"/>
      <w:r w:rsidRPr="00EB06EB">
        <w:t>Лєснічої</w:t>
      </w:r>
      <w:proofErr w:type="spellEnd"/>
      <w:r w:rsidR="00DB57D6" w:rsidRPr="00EB06EB">
        <w:t>[</w:t>
      </w:r>
      <w:r w:rsidR="00DB57D6">
        <w:t>81</w:t>
      </w:r>
      <w:r w:rsidR="00DB57D6" w:rsidRPr="00EB06EB">
        <w:t>]</w:t>
      </w:r>
      <w:r w:rsidRPr="00EB06EB">
        <w:t xml:space="preserve">, </w:t>
      </w:r>
      <w:r w:rsidR="00454769">
        <w:t>В.Г. Баженова</w:t>
      </w:r>
      <w:r w:rsidR="00DB57D6" w:rsidRPr="00EB06EB">
        <w:t>[</w:t>
      </w:r>
      <w:r w:rsidR="00DB57D6">
        <w:t>23</w:t>
      </w:r>
      <w:r w:rsidR="00DB57D6" w:rsidRPr="00EB06EB">
        <w:t>]</w:t>
      </w:r>
      <w:r w:rsidR="00D64D0A">
        <w:t xml:space="preserve">, </w:t>
      </w:r>
      <w:r w:rsidRPr="00EB06EB">
        <w:t xml:space="preserve">Л.І. </w:t>
      </w:r>
      <w:proofErr w:type="spellStart"/>
      <w:r w:rsidRPr="00EB06EB">
        <w:t>Маневича</w:t>
      </w:r>
      <w:proofErr w:type="spellEnd"/>
      <w:r w:rsidR="00DB57D6" w:rsidRPr="00EB06EB">
        <w:t>[</w:t>
      </w:r>
      <w:r w:rsidR="00DB57D6">
        <w:t>90</w:t>
      </w:r>
      <w:r w:rsidR="00DB57D6" w:rsidRPr="00EB06EB">
        <w:t>]</w:t>
      </w:r>
      <w:r w:rsidRPr="00EB06EB">
        <w:t xml:space="preserve"> та інших вчених. Гармонічні коливання циліндричних оболонок розглянуті в </w:t>
      </w:r>
      <w:r w:rsidRPr="00A518BF">
        <w:t>роботах</w:t>
      </w:r>
      <w:r w:rsidRPr="00EB06EB">
        <w:t xml:space="preserve"> [4</w:t>
      </w:r>
      <w:r w:rsidR="00A518BF" w:rsidRPr="00A518BF">
        <w:t>7</w:t>
      </w:r>
      <w:r w:rsidRPr="00EB06EB">
        <w:t xml:space="preserve">, </w:t>
      </w:r>
      <w:r w:rsidR="00A85C72" w:rsidRPr="00B71835">
        <w:t>80</w:t>
      </w:r>
      <w:r w:rsidRPr="00EB06EB">
        <w:t>, 91,  5</w:t>
      </w:r>
      <w:r w:rsidR="00A518BF" w:rsidRPr="00A518BF">
        <w:t>9</w:t>
      </w:r>
      <w:r w:rsidRPr="00EB06EB">
        <w:t>]. Класифікація крайових задач лінійної теорії циліндричних оболонок міститься в робо</w:t>
      </w:r>
      <w:r w:rsidRPr="00A85C72">
        <w:t>тах</w:t>
      </w:r>
      <w:r w:rsidRPr="00EB06EB">
        <w:t xml:space="preserve"> [5</w:t>
      </w:r>
      <w:r w:rsidR="00A518BF" w:rsidRPr="00A518BF">
        <w:t>0</w:t>
      </w:r>
      <w:r w:rsidRPr="00EB06EB">
        <w:t xml:space="preserve">, </w:t>
      </w:r>
      <w:r w:rsidR="00AE6A5F">
        <w:t>6</w:t>
      </w:r>
      <w:r w:rsidR="00A518BF" w:rsidRPr="00B71835">
        <w:t>0</w:t>
      </w:r>
      <w:r w:rsidRPr="00EB06EB">
        <w:t xml:space="preserve">, </w:t>
      </w:r>
      <w:r w:rsidR="00A518BF" w:rsidRPr="00B71835">
        <w:t>131</w:t>
      </w:r>
      <w:r w:rsidRPr="00EB06EB">
        <w:t xml:space="preserve">]. Класифікація граничних співвідношень </w:t>
      </w:r>
      <w:r w:rsidRPr="00EB06EB">
        <w:lastRenderedPageBreak/>
        <w:t>асимптотичного аналізу нелінійних динамічних рівнянь теорії циліндричних оболонок наведена в роботі [</w:t>
      </w:r>
      <w:r w:rsidR="00A518BF" w:rsidRPr="00A518BF">
        <w:t>11</w:t>
      </w:r>
      <w:r w:rsidR="00A518BF" w:rsidRPr="00A85C72">
        <w:t>4</w:t>
      </w:r>
      <w:r w:rsidRPr="00EB06EB">
        <w:t>]. Асимптотичний аналіз крайових задач динаміки  оболонок обертання проведений в [5</w:t>
      </w:r>
      <w:r w:rsidR="00A85C72" w:rsidRPr="00B71835">
        <w:rPr>
          <w:lang w:val="ru-RU"/>
        </w:rPr>
        <w:t>1</w:t>
      </w:r>
      <w:r w:rsidRPr="00EB06EB">
        <w:t>]. Отримано аналітичний розв'язок задачі про визначення характеристик напружено – деформованого стану конструкцій [60]. Асимптотичний аналіз нестаціонарного напружено–деформованого стану складених оболонок при ударних торцевих навантаженнях наведено в [</w:t>
      </w:r>
      <w:r w:rsidR="00A85C72" w:rsidRPr="00A85C72">
        <w:rPr>
          <w:lang w:val="ru-RU"/>
        </w:rPr>
        <w:t>7</w:t>
      </w:r>
      <w:r w:rsidRPr="00EB06EB">
        <w:t xml:space="preserve">9]. </w:t>
      </w:r>
    </w:p>
    <w:p w14:paraId="57007284" w14:textId="77777777" w:rsidR="007669E3" w:rsidRPr="00EB06EB" w:rsidRDefault="007669E3" w:rsidP="007669E3">
      <w:r w:rsidRPr="00EB06EB">
        <w:t>Запропонована методика дозволяє отримувати аналітичний розв'язок на</w:t>
      </w:r>
      <w:r>
        <w:t xml:space="preserve"> </w:t>
      </w:r>
      <w:r w:rsidRPr="00EB06EB">
        <w:t xml:space="preserve">оболонки, динамічні і нелінійні задачі. </w:t>
      </w:r>
    </w:p>
    <w:p w14:paraId="473619E1" w14:textId="77777777" w:rsidR="007669E3" w:rsidRPr="00EB06EB" w:rsidRDefault="007669E3" w:rsidP="007669E3">
      <w:r w:rsidRPr="00EB06EB">
        <w:t>У зв’язку з інтенсивним розвитком обчислювальної техніки, на сьогоднішній день широкого використання для дослідження власних коливань циліндричних оболонок набули чисельні методи: граничних елементів,  скінчених елементів, скінчених різниць, ортогональної прогонки. Ці методи досить універсальні і застосовуються для розв'язування досить складних нелінійних задач.</w:t>
      </w:r>
    </w:p>
    <w:p w14:paraId="018BA41C" w14:textId="7F5CECA3" w:rsidR="007669E3" w:rsidRPr="00EB06EB" w:rsidRDefault="007669E3" w:rsidP="007669E3">
      <w:r w:rsidRPr="00EB06EB">
        <w:t>Метод граничних елементів (МГЕ) дозволяє здійснити перехід від розв'язування системи диференціальних рівнянь і відповідних їм граничних умов до розв'язування системи інтегральних рівнянь по границі області. Даний метод зручний тим, що дає можливість зменшити розмірність вихідної задачі на одиницю. Більш детально МГЕ описаний в монографіях [</w:t>
      </w:r>
      <w:r w:rsidR="00A85C72" w:rsidRPr="00B71835">
        <w:rPr>
          <w:lang w:val="ru-RU"/>
        </w:rPr>
        <w:t>101</w:t>
      </w:r>
      <w:r w:rsidRPr="00EB06EB">
        <w:t xml:space="preserve">, </w:t>
      </w:r>
      <w:r w:rsidR="00A85C72" w:rsidRPr="00B71835">
        <w:rPr>
          <w:lang w:val="ru-RU"/>
        </w:rPr>
        <w:t>104</w:t>
      </w:r>
      <w:r w:rsidRPr="00EB06EB">
        <w:t>].</w:t>
      </w:r>
    </w:p>
    <w:p w14:paraId="652371B4" w14:textId="7578F315" w:rsidR="007669E3" w:rsidRPr="00EB06EB" w:rsidRDefault="007669E3" w:rsidP="007669E3">
      <w:r w:rsidRPr="00EB06EB">
        <w:t>Метод скінчених елементів (МСЕ) базується на варіаційних принципах. МСЕ зручний при розв’язуванні задач в областях складної геометрії, оскільки він дає можливість представити складну вихідну область у вигляді сукупності достатньо простих під</w:t>
      </w:r>
      <w:r w:rsidR="00534A6A">
        <w:t xml:space="preserve"> </w:t>
      </w:r>
      <w:r w:rsidRPr="00EB06EB">
        <w:t xml:space="preserve">областей. Перевагою МСЕ є його велика фізична наочність і те, що він дозволяє отримувати високу точність </w:t>
      </w:r>
      <w:r w:rsidR="00534A6A" w:rsidRPr="00EB06EB">
        <w:t>роз в’язків</w:t>
      </w:r>
      <w:r w:rsidRPr="00EB06EB">
        <w:t xml:space="preserve"> на нерегулярних сітках. Основи МСЕ в теорії пластин і оболонок викладено в мо</w:t>
      </w:r>
      <w:r w:rsidRPr="00A85C72">
        <w:rPr>
          <w:highlight w:val="yellow"/>
        </w:rPr>
        <w:t>ног</w:t>
      </w:r>
      <w:r w:rsidRPr="00EB06EB">
        <w:t>рафії [</w:t>
      </w:r>
      <w:r w:rsidR="00A85C72" w:rsidRPr="00A85C72">
        <w:rPr>
          <w:lang w:val="ru-RU"/>
        </w:rPr>
        <w:t>8</w:t>
      </w:r>
      <w:r w:rsidR="00A85C72">
        <w:t xml:space="preserve">, </w:t>
      </w:r>
      <w:r w:rsidR="00A85C72" w:rsidRPr="00A85C72">
        <w:rPr>
          <w:lang w:val="ru-RU"/>
        </w:rPr>
        <w:t>12</w:t>
      </w:r>
      <w:r w:rsidRPr="00EB06EB">
        <w:t>, 32, 68,  1</w:t>
      </w:r>
      <w:r w:rsidR="005D564C">
        <w:t>1</w:t>
      </w:r>
      <w:r w:rsidR="00A85C72">
        <w:t>5</w:t>
      </w:r>
      <w:r w:rsidRPr="00EB06EB">
        <w:t>]. В статті [80] розроблений алгоритм підвищення ефективності МСЕ при розв’язуванні задач. Досліджено нелінійні невстановлені реакції конструкцій на основі МСЕ [94]. В роботі [</w:t>
      </w:r>
      <w:r w:rsidR="00A85C72">
        <w:t>116</w:t>
      </w:r>
      <w:r w:rsidRPr="00EB06EB">
        <w:t xml:space="preserve">] на основі МСЕ розв’язана двовимірна динамічна задача для оболонок обертання під дією нестаціонарних навантажень. </w:t>
      </w:r>
    </w:p>
    <w:p w14:paraId="1BCDF4B0" w14:textId="04408F99" w:rsidR="007669E3" w:rsidRPr="00EB06EB" w:rsidRDefault="007669E3" w:rsidP="007669E3">
      <w:r w:rsidRPr="00EB06EB">
        <w:lastRenderedPageBreak/>
        <w:t>Метод скінчених різниць (МСР) полягає в тому, що область неперервної зміни аргументів шуканих функцій заміняють дискретною множиною точок – вузлів розрахункової сітки. Частинні похідні, які входять в досліджувану систему диференціальних рівнянь, замінюють скінченими різницями. При цьому диференціальні рівняння переходять в систему алгебраїчних рівнянь, шуканими в яких є значення шуканих функцій в вузлах сітки. Різницева задача повинна бути поставлена так, щоб при зменшенні кроку сітки її розв'язок наближався до розв'язку диференціальної задачі, тобто процес обчислень збігався до точного розв’язку. Теоретичні основи МСР описано в монографіях [</w:t>
      </w:r>
      <w:r w:rsidR="00A85C72">
        <w:t>9</w:t>
      </w:r>
      <w:r w:rsidR="00534A6A">
        <w:t>,</w:t>
      </w:r>
      <w:r w:rsidR="00A85C72">
        <w:t xml:space="preserve"> 10</w:t>
      </w:r>
      <w:r w:rsidR="00D75557">
        <w:t>, 109</w:t>
      </w:r>
      <w:r w:rsidRPr="00EB06EB">
        <w:t>,</w:t>
      </w:r>
      <w:r w:rsidR="00534A6A">
        <w:t xml:space="preserve"> 117</w:t>
      </w:r>
      <w:r w:rsidRPr="00EB06EB">
        <w:t xml:space="preserve">]. Застосовували для досліджень вільних та гармонічних коливань </w:t>
      </w:r>
      <w:r>
        <w:t>неоднорідних</w:t>
      </w:r>
      <w:r w:rsidRPr="00EB06EB">
        <w:t xml:space="preserve"> циліндричних оболонок МСР в своїх </w:t>
      </w:r>
      <w:r w:rsidRPr="00C53628">
        <w:t>роб</w:t>
      </w:r>
      <w:r w:rsidRPr="00EB06EB">
        <w:t>отах</w:t>
      </w:r>
      <w:r w:rsidR="00492B9D">
        <w:t xml:space="preserve"> В.В. </w:t>
      </w:r>
      <w:proofErr w:type="spellStart"/>
      <w:r w:rsidR="00492B9D">
        <w:t>Болотін</w:t>
      </w:r>
      <w:proofErr w:type="spellEnd"/>
      <w:r w:rsidR="00492B9D">
        <w:t xml:space="preserve"> [2</w:t>
      </w:r>
      <w:r w:rsidR="00D75557">
        <w:t>9</w:t>
      </w:r>
      <w:r w:rsidR="00492B9D">
        <w:t>]</w:t>
      </w:r>
      <w:r w:rsidRPr="00EB06EB">
        <w:t xml:space="preserve">, В.О. </w:t>
      </w:r>
      <w:proofErr w:type="spellStart"/>
      <w:r w:rsidRPr="00EB06EB">
        <w:t>Заруцький</w:t>
      </w:r>
      <w:proofErr w:type="spellEnd"/>
      <w:r w:rsidR="00492B9D">
        <w:t xml:space="preserve"> [6</w:t>
      </w:r>
      <w:r w:rsidR="00D75557">
        <w:t>5</w:t>
      </w:r>
      <w:r w:rsidR="00492B9D">
        <w:t>]</w:t>
      </w:r>
      <w:r w:rsidRPr="00EB06EB">
        <w:t xml:space="preserve">, </w:t>
      </w:r>
      <w:r w:rsidR="00492B9D">
        <w:t>О.В. Руденко</w:t>
      </w:r>
      <w:r w:rsidRPr="00EB06EB">
        <w:t>[</w:t>
      </w:r>
      <w:r w:rsidR="00D75557">
        <w:t>114</w:t>
      </w:r>
      <w:r w:rsidRPr="00EB06EB">
        <w:t>], А.Я. Григоренко [</w:t>
      </w:r>
      <w:r w:rsidR="00492B9D">
        <w:t>5</w:t>
      </w:r>
      <w:r w:rsidR="00D75557">
        <w:t>5</w:t>
      </w:r>
      <w:r w:rsidRPr="00EB06EB">
        <w:t xml:space="preserve">], </w:t>
      </w:r>
      <w:r w:rsidR="00454769">
        <w:t>С.Ю Богданов</w:t>
      </w:r>
      <w:r w:rsidR="00492B9D">
        <w:t xml:space="preserve"> [2</w:t>
      </w:r>
      <w:r w:rsidR="00D75557">
        <w:t>6</w:t>
      </w:r>
      <w:r w:rsidR="00492B9D">
        <w:t>]</w:t>
      </w:r>
      <w:r w:rsidRPr="00EB06EB">
        <w:t xml:space="preserve">, А.В. </w:t>
      </w:r>
      <w:proofErr w:type="spellStart"/>
      <w:r w:rsidRPr="00EB06EB">
        <w:t>К</w:t>
      </w:r>
      <w:r w:rsidR="00454769">
        <w:t>о</w:t>
      </w:r>
      <w:r w:rsidRPr="00EB06EB">
        <w:t>р</w:t>
      </w:r>
      <w:r w:rsidR="00454769">
        <w:t>н</w:t>
      </w:r>
      <w:r w:rsidRPr="00EB06EB">
        <w:t>ішин</w:t>
      </w:r>
      <w:proofErr w:type="spellEnd"/>
      <w:r w:rsidRPr="00EB06EB">
        <w:t xml:space="preserve"> [</w:t>
      </w:r>
      <w:r w:rsidR="00454769">
        <w:t>7</w:t>
      </w:r>
      <w:r w:rsidR="00D75557">
        <w:t>6</w:t>
      </w:r>
      <w:r w:rsidRPr="00EB06EB">
        <w:t>],. МСР для знаходження власних частот і форм вільних та вимушених гармонічних коливань конічних оболонок використовували в [</w:t>
      </w:r>
      <w:r w:rsidR="00D75557">
        <w:t>6</w:t>
      </w:r>
      <w:r w:rsidRPr="00EB06EB">
        <w:t>,</w:t>
      </w:r>
      <w:r w:rsidR="00D75557">
        <w:t xml:space="preserve"> 1</w:t>
      </w:r>
      <w:r w:rsidR="00454769">
        <w:t>8</w:t>
      </w:r>
      <w:r w:rsidRPr="00EB06EB">
        <w:t>]. Автори вважають, що наведені алгоритми можуть бути ефективним засобом при розв'язанні задач динаміки тонкостінних оболонкових конструкцій.</w:t>
      </w:r>
    </w:p>
    <w:p w14:paraId="4730D143" w14:textId="0F9CC062" w:rsidR="007669E3" w:rsidRPr="00EB06EB" w:rsidRDefault="007669E3" w:rsidP="007669E3">
      <w:r w:rsidRPr="00EB06EB">
        <w:t xml:space="preserve">Переходячи до висвітлення робіт, які присвячені вивченню нестаціонарних коливань оболонок, потрібно відмітити, що одним із методів побудови скінчено – різницевих схем є </w:t>
      </w:r>
      <w:proofErr w:type="spellStart"/>
      <w:r w:rsidRPr="00EB06EB">
        <w:t>інтегро</w:t>
      </w:r>
      <w:proofErr w:type="spellEnd"/>
      <w:r w:rsidRPr="00EB06EB">
        <w:t xml:space="preserve"> – інтерполяційний метод, який розробили А.А. Самарський [</w:t>
      </w:r>
      <w:r w:rsidR="00454769">
        <w:t>1</w:t>
      </w:r>
      <w:r w:rsidR="00D75557">
        <w:t>18</w:t>
      </w:r>
      <w:r w:rsidRPr="00EB06EB">
        <w:t xml:space="preserve">] та </w:t>
      </w:r>
      <w:r w:rsidR="00454769">
        <w:t xml:space="preserve">В.І. </w:t>
      </w:r>
      <w:proofErr w:type="spellStart"/>
      <w:r w:rsidR="00454769">
        <w:t>Мяченков</w:t>
      </w:r>
      <w:proofErr w:type="spellEnd"/>
      <w:r w:rsidRPr="00EB06EB">
        <w:t xml:space="preserve"> [</w:t>
      </w:r>
      <w:r w:rsidR="00D75557">
        <w:t>101</w:t>
      </w:r>
      <w:r w:rsidRPr="00EB06EB">
        <w:t>]. Надалі цей підхід був розвинений і поширений для розв'язання рівнянь коливань оболонок в роботах [</w:t>
      </w:r>
      <w:r w:rsidR="00D75557">
        <w:t>3</w:t>
      </w:r>
      <w:r w:rsidRPr="00EB06EB">
        <w:t xml:space="preserve">, 19, </w:t>
      </w:r>
      <w:r w:rsidR="00D75557">
        <w:t>31</w:t>
      </w:r>
      <w:r w:rsidRPr="00EB06EB">
        <w:t xml:space="preserve">, </w:t>
      </w:r>
      <w:r w:rsidR="00C53628">
        <w:t>100</w:t>
      </w:r>
      <w:r w:rsidRPr="00EB06EB">
        <w:t xml:space="preserve">, </w:t>
      </w:r>
      <w:r w:rsidR="00C53628">
        <w:t>126</w:t>
      </w:r>
      <w:r w:rsidRPr="00EB06EB">
        <w:t>].</w:t>
      </w:r>
    </w:p>
    <w:p w14:paraId="36D8E290" w14:textId="5178F931" w:rsidR="007669E3" w:rsidRPr="00EB06EB" w:rsidRDefault="007669E3" w:rsidP="007669E3">
      <w:r w:rsidRPr="00EB06EB">
        <w:t xml:space="preserve">Для виконання збіжності необхідно виконання двох умов. По–перше, різницеві рівняння повинні апроксимувати диференціальні рівняння з похибкою </w:t>
      </w:r>
      <w:r w:rsidRPr="00EB06EB">
        <w:rPr>
          <w:position w:val="-12"/>
        </w:rPr>
        <w:object w:dxaOrig="1340" w:dyaOrig="440" w14:anchorId="7EF493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5pt;height:21.35pt" o:ole="">
            <v:imagedata r:id="rId10" o:title=""/>
          </v:shape>
          <o:OLEObject Type="Embed" ProgID="Equation.3" ShapeID="_x0000_i1025" DrawAspect="Content" ObjectID="_1679752411" r:id="rId11"/>
        </w:object>
      </w:r>
      <w:r w:rsidRPr="00EB06EB">
        <w:t xml:space="preserve"> (</w:t>
      </w:r>
      <w:r w:rsidRPr="00EB06EB">
        <w:rPr>
          <w:position w:val="-6"/>
        </w:rPr>
        <w:object w:dxaOrig="340" w:dyaOrig="300" w14:anchorId="07B9CF63">
          <v:shape id="_x0000_i1026" type="#_x0000_t75" style="width:16pt;height:14.2pt" o:ole="">
            <v:imagedata r:id="rId12" o:title=""/>
          </v:shape>
          <o:OLEObject Type="Embed" ProgID="Equation.3" ShapeID="_x0000_i1026" DrawAspect="Content" ObjectID="_1679752412" r:id="rId13"/>
        </w:object>
      </w:r>
      <w:r w:rsidRPr="00EB06EB">
        <w:t xml:space="preserve"> – крок по часу, </w:t>
      </w:r>
      <w:r w:rsidRPr="00EB06EB">
        <w:rPr>
          <w:position w:val="-4"/>
        </w:rPr>
        <w:object w:dxaOrig="380" w:dyaOrig="279" w14:anchorId="7E55BA0A">
          <v:shape id="_x0000_i1027" type="#_x0000_t75" style="width:16pt;height:14.2pt" o:ole="">
            <v:imagedata r:id="rId14" o:title=""/>
          </v:shape>
          <o:OLEObject Type="Embed" ProgID="Equation.3" ShapeID="_x0000_i1027" DrawAspect="Content" ObjectID="_1679752413" r:id="rId15"/>
        </w:object>
      </w:r>
      <w:r w:rsidRPr="00EB06EB">
        <w:t xml:space="preserve"> – вектор кроку по координатам). Числа </w:t>
      </w:r>
      <w:r w:rsidRPr="00EB06EB">
        <w:rPr>
          <w:position w:val="-4"/>
        </w:rPr>
        <w:object w:dxaOrig="220" w:dyaOrig="279" w14:anchorId="39CF10DD">
          <v:shape id="_x0000_i1028" type="#_x0000_t75" style="width:11.55pt;height:14.2pt" o:ole="">
            <v:imagedata r:id="rId16" o:title=""/>
          </v:shape>
          <o:OLEObject Type="Embed" ProgID="Equation.3" ShapeID="_x0000_i1028" DrawAspect="Content" ObjectID="_1679752414" r:id="rId17"/>
        </w:object>
      </w:r>
      <w:r w:rsidRPr="00EB06EB">
        <w:t xml:space="preserve"> та </w:t>
      </w:r>
      <w:r w:rsidRPr="00EB06EB">
        <w:rPr>
          <w:position w:val="-4"/>
        </w:rPr>
        <w:object w:dxaOrig="139" w:dyaOrig="279" w14:anchorId="57C6B23E">
          <v:shape id="_x0000_i1029" type="#_x0000_t75" style="width:5.35pt;height:14.2pt" o:ole="">
            <v:imagedata r:id="rId18" o:title=""/>
          </v:shape>
          <o:OLEObject Type="Embed" ProgID="Equation.3" ShapeID="_x0000_i1029" DrawAspect="Content" ObjectID="_1679752415" r:id="rId19"/>
        </w:object>
      </w:r>
      <w:r w:rsidRPr="00EB06EB">
        <w:t xml:space="preserve"> називаються порядком апроксимації і характеризують ступінь близькості різницевої та диференціальної задач. По–друге, різницева задача повинна бути стійкою. В нестійкій схемі відбувається швидке накопичення похибок обчислень і вона непридатна для розрахунків. Стійкість є внутрішньою властивістю різницевої </w:t>
      </w:r>
      <w:r w:rsidRPr="00EB06EB">
        <w:lastRenderedPageBreak/>
        <w:t xml:space="preserve">схеми і не залежить від умов апроксимації. Для підвищення точності чисельних </w:t>
      </w:r>
      <w:proofErr w:type="spellStart"/>
      <w:r w:rsidRPr="00EB06EB">
        <w:t>розв’язків</w:t>
      </w:r>
      <w:proofErr w:type="spellEnd"/>
      <w:r w:rsidRPr="00EB06EB">
        <w:t xml:space="preserve"> дослідники застосовують різні методи. Один з варіантів полягає в застосуванні більш точних апроксимацій диференціальних рівнянь за допомогою схем вищого порядку точності [</w:t>
      </w:r>
      <w:r w:rsidR="00C53628">
        <w:t>110</w:t>
      </w:r>
      <w:r w:rsidRPr="00EB06EB">
        <w:t>].</w:t>
      </w:r>
    </w:p>
    <w:p w14:paraId="39788561" w14:textId="7B97A905" w:rsidR="007669E3" w:rsidRPr="00EB06EB" w:rsidRDefault="007669E3" w:rsidP="007669E3">
      <w:r w:rsidRPr="00C53628">
        <w:t>На</w:t>
      </w:r>
      <w:r w:rsidRPr="00EB06EB">
        <w:t xml:space="preserve"> основі МСР визначено напружено – деформований стан </w:t>
      </w:r>
      <w:r>
        <w:t xml:space="preserve">неоднорідних </w:t>
      </w:r>
      <w:r w:rsidRPr="00EB06EB">
        <w:t xml:space="preserve">оболонок різної геометрії (циліндричних, конічних, сферичних) в роботах, огляд яких наведений в [73]. Зокрема, з використанням </w:t>
      </w:r>
      <w:proofErr w:type="spellStart"/>
      <w:r w:rsidRPr="00EB06EB">
        <w:t>інтегро</w:t>
      </w:r>
      <w:proofErr w:type="spellEnd"/>
      <w:r w:rsidRPr="00EB06EB">
        <w:t xml:space="preserve"> – інтерполяційного методу побудови скінчено – різницевих схем розв’язано задачі нестаціонарних коливань </w:t>
      </w:r>
      <w:r w:rsidR="00C53628">
        <w:t xml:space="preserve">конічних </w:t>
      </w:r>
      <w:r w:rsidRPr="00EB06EB">
        <w:t>обо</w:t>
      </w:r>
      <w:r w:rsidRPr="00C53628">
        <w:t>лонок</w:t>
      </w:r>
      <w:r w:rsidRPr="00EB06EB">
        <w:t xml:space="preserve"> [</w:t>
      </w:r>
      <w:r w:rsidR="00C53628">
        <w:t>2</w:t>
      </w:r>
      <w:r w:rsidRPr="00EB06EB">
        <w:t xml:space="preserve">, </w:t>
      </w:r>
      <w:r w:rsidR="00C53628">
        <w:t>13</w:t>
      </w:r>
      <w:r w:rsidRPr="00EB06EB">
        <w:t xml:space="preserve">, </w:t>
      </w:r>
      <w:r w:rsidR="00492B9D">
        <w:t>2</w:t>
      </w:r>
      <w:r w:rsidR="00C53628">
        <w:t>0</w:t>
      </w:r>
      <w:r w:rsidRPr="00EB06EB">
        <w:t xml:space="preserve">, </w:t>
      </w:r>
      <w:r w:rsidR="00C53628">
        <w:t>133</w:t>
      </w:r>
      <w:r w:rsidRPr="00EB06EB">
        <w:t xml:space="preserve">, </w:t>
      </w:r>
      <w:r w:rsidR="00C53628">
        <w:t>134</w:t>
      </w:r>
      <w:r w:rsidRPr="00EB06EB">
        <w:t>]. В монографії [</w:t>
      </w:r>
      <w:r w:rsidR="00C53628">
        <w:t>120</w:t>
      </w:r>
      <w:r w:rsidRPr="00EB06EB">
        <w:t xml:space="preserve">] наведено чисельний алгоритм розв'язування динамічних задач теорії </w:t>
      </w:r>
      <w:proofErr w:type="spellStart"/>
      <w:r w:rsidRPr="00EB06EB">
        <w:t>осесиметричних</w:t>
      </w:r>
      <w:proofErr w:type="spellEnd"/>
      <w:r w:rsidRPr="00EB06EB">
        <w:t xml:space="preserve"> та </w:t>
      </w:r>
      <w:proofErr w:type="spellStart"/>
      <w:r w:rsidRPr="00EB06EB">
        <w:t>неосесиметричних</w:t>
      </w:r>
      <w:proofErr w:type="spellEnd"/>
      <w:r w:rsidRPr="00EB06EB">
        <w:t xml:space="preserve"> коливань </w:t>
      </w:r>
      <w:r>
        <w:t xml:space="preserve">неоднорідних </w:t>
      </w:r>
      <w:r w:rsidRPr="00EB06EB">
        <w:t xml:space="preserve">циліндричних оболонок та оболонок обертання. Розглянуто питання практичної збіжності чисельних алгоритмів. Досліджено деякі математичні аспекти обґрунтованості чисельних алгоритмів та відмічені особливості побудови різницевих схем. Досліджено питання стійкості скінчено – різницевих рівнянь при </w:t>
      </w:r>
      <w:proofErr w:type="spellStart"/>
      <w:r w:rsidRPr="00EB06EB">
        <w:t>неосесиметричних</w:t>
      </w:r>
      <w:proofErr w:type="spellEnd"/>
      <w:r w:rsidRPr="00EB06EB">
        <w:t xml:space="preserve"> коливаннях. Нестаціонарна поведінка </w:t>
      </w:r>
      <w:r>
        <w:t xml:space="preserve">неоднорідних </w:t>
      </w:r>
      <w:r w:rsidRPr="00EB06EB">
        <w:t>конічних оболонок досл</w:t>
      </w:r>
      <w:r w:rsidRPr="00C53628">
        <w:rPr>
          <w:highlight w:val="yellow"/>
        </w:rPr>
        <w:t>ідж</w:t>
      </w:r>
      <w:r w:rsidRPr="00EB06EB">
        <w:t>ена в [</w:t>
      </w:r>
      <w:r w:rsidR="00C53628">
        <w:t>135</w:t>
      </w:r>
      <w:r w:rsidRPr="00EB06EB">
        <w:t xml:space="preserve">]. </w:t>
      </w:r>
      <w:proofErr w:type="spellStart"/>
      <w:r w:rsidRPr="00EB06EB">
        <w:t>Осесиметричні</w:t>
      </w:r>
      <w:proofErr w:type="spellEnd"/>
      <w:r w:rsidRPr="00EB06EB">
        <w:t xml:space="preserve"> коливання </w:t>
      </w:r>
      <w:r w:rsidR="00C53628">
        <w:t xml:space="preserve">конічних </w:t>
      </w:r>
      <w:r w:rsidRPr="00EB06EB">
        <w:t xml:space="preserve">оболонок </w:t>
      </w:r>
      <w:r w:rsidR="00C53628">
        <w:t xml:space="preserve">змінної товщини </w:t>
      </w:r>
      <w:r w:rsidRPr="00EB06EB">
        <w:t>при імпульсному навантаженні розглянуто в [</w:t>
      </w:r>
      <w:r w:rsidR="00C53628">
        <w:t>4</w:t>
      </w:r>
      <w:r w:rsidR="00492B9D">
        <w:t>,</w:t>
      </w:r>
      <w:r w:rsidR="00C53628">
        <w:t xml:space="preserve"> 5, 82</w:t>
      </w:r>
      <w:r w:rsidRPr="00EB06EB">
        <w:t xml:space="preserve">]. З використанням МСР розв’язана задача динаміки </w:t>
      </w:r>
      <w:r>
        <w:t xml:space="preserve">неоднорідних </w:t>
      </w:r>
      <w:r w:rsidR="00D27559">
        <w:t xml:space="preserve">конічних </w:t>
      </w:r>
      <w:r w:rsidRPr="00EB06EB">
        <w:t>оболонок при нестаціонарних навантаженнях в [</w:t>
      </w:r>
      <w:r w:rsidR="00D27559">
        <w:t>11</w:t>
      </w:r>
      <w:r w:rsidRPr="00EB06EB">
        <w:t xml:space="preserve">]. Задача нестаціонарних коливань </w:t>
      </w:r>
      <w:r>
        <w:t xml:space="preserve">неоднорідних </w:t>
      </w:r>
      <w:r w:rsidRPr="00EB06EB">
        <w:t>оболонок розв’язана в роботах [</w:t>
      </w:r>
      <w:r w:rsidR="00D27559">
        <w:t>19</w:t>
      </w:r>
      <w:r w:rsidR="00492B9D">
        <w:t xml:space="preserve">, </w:t>
      </w:r>
      <w:r w:rsidR="00D27559">
        <w:t>34</w:t>
      </w:r>
      <w:r w:rsidR="00492B9D">
        <w:t>,</w:t>
      </w:r>
      <w:r w:rsidR="00D27559">
        <w:t>3</w:t>
      </w:r>
      <w:r w:rsidR="00492B9D">
        <w:t>9</w:t>
      </w:r>
      <w:r w:rsidRPr="00EB06EB">
        <w:t xml:space="preserve">]. Нелінійне деформування складених </w:t>
      </w:r>
      <w:r>
        <w:t xml:space="preserve">неоднорідних </w:t>
      </w:r>
      <w:r w:rsidRPr="00EB06EB">
        <w:t>конструкцій досліджено в [7</w:t>
      </w:r>
      <w:r w:rsidR="00D27559">
        <w:t>1</w:t>
      </w:r>
      <w:r w:rsidRPr="00EB06EB">
        <w:t xml:space="preserve">]. Чисельне моделювання динамічної поведінки </w:t>
      </w:r>
      <w:r>
        <w:t xml:space="preserve">неоднорідних </w:t>
      </w:r>
      <w:r w:rsidRPr="00EB06EB">
        <w:t>оболонок обертання проведено в [</w:t>
      </w:r>
      <w:r w:rsidR="00D27559">
        <w:t>63</w:t>
      </w:r>
      <w:r w:rsidRPr="00EB06EB">
        <w:t>]. Застосування МСР до розв'язування задач  нестаціонарних коливань оболонок</w:t>
      </w:r>
      <w:r w:rsidR="00D27559">
        <w:t xml:space="preserve"> різної геометрії</w:t>
      </w:r>
      <w:r w:rsidRPr="00EB06EB">
        <w:t xml:space="preserve"> проведено в [</w:t>
      </w:r>
      <w:r w:rsidR="00492B9D">
        <w:t>1</w:t>
      </w:r>
      <w:r w:rsidRPr="00EB06EB">
        <w:t xml:space="preserve">, </w:t>
      </w:r>
      <w:r w:rsidR="00D27559">
        <w:t>35</w:t>
      </w:r>
      <w:r w:rsidRPr="00EB06EB">
        <w:t xml:space="preserve">, </w:t>
      </w:r>
      <w:r w:rsidR="00D27559">
        <w:t>62</w:t>
      </w:r>
      <w:r w:rsidRPr="00EB06EB">
        <w:t xml:space="preserve">, </w:t>
      </w:r>
      <w:r w:rsidR="00D27559">
        <w:t>103</w:t>
      </w:r>
      <w:r w:rsidRPr="00EB06EB">
        <w:t xml:space="preserve">]. Проведено </w:t>
      </w:r>
      <w:r w:rsidRPr="00D27559">
        <w:t>дослідження стійкості нелінійних різницевих схем [</w:t>
      </w:r>
      <w:r w:rsidR="00D27559" w:rsidRPr="00D27559">
        <w:t>21</w:t>
      </w:r>
      <w:r w:rsidR="00492B9D" w:rsidRPr="00D27559">
        <w:t xml:space="preserve">, </w:t>
      </w:r>
      <w:r w:rsidR="00D27559" w:rsidRPr="00D27559">
        <w:t>2</w:t>
      </w:r>
      <w:r w:rsidR="00492B9D" w:rsidRPr="00D27559">
        <w:t>4</w:t>
      </w:r>
      <w:r w:rsidRPr="00D27559">
        <w:t>].</w:t>
      </w:r>
    </w:p>
    <w:p w14:paraId="5FA1B6A0" w14:textId="78D1D970" w:rsidR="007669E3" w:rsidRPr="00EB06EB" w:rsidRDefault="007669E3" w:rsidP="007669E3">
      <w:r w:rsidRPr="00EB06EB">
        <w:t xml:space="preserve">На основі чисельного методу  розв’язана задача стійкості і проектування циліндричних оболонок при швидкому навантаженні осьовою </w:t>
      </w:r>
      <w:r w:rsidRPr="006372FE">
        <w:t>силою</w:t>
      </w:r>
      <w:r w:rsidRPr="00EB06EB">
        <w:t xml:space="preserve"> [</w:t>
      </w:r>
      <w:r w:rsidR="008162D9">
        <w:t>7</w:t>
      </w:r>
      <w:r w:rsidR="00D27559">
        <w:t>9</w:t>
      </w:r>
      <w:r w:rsidRPr="00EB06EB">
        <w:t xml:space="preserve">]. </w:t>
      </w:r>
      <w:proofErr w:type="spellStart"/>
      <w:r w:rsidRPr="00EB06EB">
        <w:t>Чисельно</w:t>
      </w:r>
      <w:proofErr w:type="spellEnd"/>
      <w:r w:rsidRPr="00EB06EB">
        <w:t xml:space="preserve"> промодельована нелінійна поведінка конічної оболонки з приєднаними масами при співударі з перешкодою проаналізовано в [</w:t>
      </w:r>
      <w:r w:rsidR="00D27559">
        <w:t>141</w:t>
      </w:r>
      <w:r w:rsidRPr="00EB06EB">
        <w:t>].</w:t>
      </w:r>
    </w:p>
    <w:p w14:paraId="59E7F08A" w14:textId="0BE240E6" w:rsidR="007669E3" w:rsidRPr="00EB06EB" w:rsidRDefault="007669E3" w:rsidP="007669E3">
      <w:r w:rsidRPr="00EB06EB">
        <w:lastRenderedPageBreak/>
        <w:t>Крім перерахованих вище методів, в роботі [1</w:t>
      </w:r>
      <w:r w:rsidR="00D27559">
        <w:t>19</w:t>
      </w:r>
      <w:r w:rsidRPr="00EB06EB">
        <w:t xml:space="preserve">] використовувався метод ортогональної прогонки для дослідження динаміки оболонкових конструкцій. </w:t>
      </w:r>
    </w:p>
    <w:p w14:paraId="3203C4DC" w14:textId="77777777" w:rsidR="007669E3" w:rsidRPr="00EB06EB" w:rsidRDefault="007669E3" w:rsidP="007669E3">
      <w:r w:rsidRPr="00EB06EB">
        <w:t xml:space="preserve">Недоліком чисельних методів є те, що вони потребують великої підготовчої роботи, значних затрат машинного часу і дають відповідь в формі таблиць або графіків, що не дуже зручно для аналізу загальних закономірностей процесу. З розвитком ЕОМ все частіше спостерігається захоплення чисельними методами і нехтування аналітичним апаратом. Віддаючи </w:t>
      </w:r>
      <w:r>
        <w:t xml:space="preserve">належне </w:t>
      </w:r>
      <w:r w:rsidRPr="00EB06EB">
        <w:t>універсальності та ефективності чисельних методів, все ж необхідно відмітити, що робота з аналітичними методами привчає дослідника до тонкого аналізу фізичних процесів, без якого важко розібратись в тому потоці інформації, який видає ЕОМ. Тому при розв’язуванні складних задач доцільно використовувати в поєднанні аналітичні і чисельні методи. Перші з них слід використовувати при дослідженні найпростіших моделей конструкцій, а другі доцільно застосовувати до більш складних і повних моделей. При цьому значно полегшується аналіз фізичних процесів і з'являється можливість контролю роботи ЕОМ.</w:t>
      </w:r>
    </w:p>
    <w:p w14:paraId="55A406E2" w14:textId="77777777" w:rsidR="007669E3" w:rsidRPr="00EB06EB" w:rsidRDefault="007669E3" w:rsidP="007669E3">
      <w:r w:rsidRPr="00EB06EB">
        <w:t xml:space="preserve">Як видно з приведеного огляду робіт, при розгляді оболонок обертання застосовуються переважно чисельні або наближені аналітичні методи (енергетичний та </w:t>
      </w:r>
      <w:proofErr w:type="spellStart"/>
      <w:r w:rsidRPr="00EB06EB">
        <w:t>ін</w:t>
      </w:r>
      <w:proofErr w:type="spellEnd"/>
      <w:r w:rsidRPr="00EB06EB">
        <w:t xml:space="preserve">). Зазвичай при використанні вказаних методів розв'язання задачі зводиться до розв'язання системи алгебраїчних рівнянь, порядок яких залежить від кількості точок розбиття або від кількості членів, які утримуються в ряді по двом координатам. </w:t>
      </w:r>
    </w:p>
    <w:p w14:paraId="10A8F993" w14:textId="04D39F86" w:rsidR="007669E3" w:rsidRPr="00EB06EB" w:rsidRDefault="007669E3" w:rsidP="007669E3">
      <w:r w:rsidRPr="00EB06EB">
        <w:t>В роботі [</w:t>
      </w:r>
      <w:r w:rsidR="006372FE">
        <w:t>130</w:t>
      </w:r>
      <w:r w:rsidRPr="00EB06EB">
        <w:t xml:space="preserve">] розглянуто </w:t>
      </w:r>
      <w:proofErr w:type="spellStart"/>
      <w:r w:rsidRPr="00EB06EB">
        <w:t>чисельно</w:t>
      </w:r>
      <w:proofErr w:type="spellEnd"/>
      <w:r w:rsidRPr="00EB06EB">
        <w:t xml:space="preserve"> – аналітичного метод, який дозволяє звести розв'язання задачі до розв'язання ряду систем алгебраїчних рівнянь, порядок яких залежить лише від числа точок розбиття по одній координаті – вздовж твірної оболонки. Кількість таких систем пропорційна кількості членів, які утримуються в рядах по другій координаті.  На основі даного методу проведено дослідження вільних та гармонічних коливань зрізаних оболонок обертання. </w:t>
      </w:r>
    </w:p>
    <w:p w14:paraId="3D7B3E57" w14:textId="4CFB3D85" w:rsidR="007669E3" w:rsidRPr="00EB06EB" w:rsidRDefault="007669E3" w:rsidP="007669E3">
      <w:r w:rsidRPr="00EB06EB">
        <w:t xml:space="preserve">На основі </w:t>
      </w:r>
      <w:proofErr w:type="spellStart"/>
      <w:r w:rsidRPr="00EB06EB">
        <w:t>чисельно</w:t>
      </w:r>
      <w:proofErr w:type="spellEnd"/>
      <w:r w:rsidRPr="00EB06EB">
        <w:t xml:space="preserve"> – аналітичного методу проведено дослідження нестаціонарної динаміки </w:t>
      </w:r>
      <w:r w:rsidR="006372FE">
        <w:t xml:space="preserve">конічної </w:t>
      </w:r>
      <w:r w:rsidRPr="00EB06EB">
        <w:t>оболонки [</w:t>
      </w:r>
      <w:r w:rsidR="006372FE">
        <w:t>118</w:t>
      </w:r>
      <w:r w:rsidR="00454769">
        <w:t>,1</w:t>
      </w:r>
      <w:r w:rsidR="006372FE">
        <w:t>30</w:t>
      </w:r>
      <w:r w:rsidRPr="00EB06EB">
        <w:t xml:space="preserve">]. З використанням даного </w:t>
      </w:r>
      <w:r w:rsidRPr="00EB06EB">
        <w:lastRenderedPageBreak/>
        <w:t>методу проведено дослідження про межі використання динамічної теорії оболонок обертання [</w:t>
      </w:r>
      <w:r w:rsidR="006372FE">
        <w:t>130</w:t>
      </w:r>
      <w:r w:rsidRPr="00EB06EB">
        <w:t xml:space="preserve">]. </w:t>
      </w:r>
    </w:p>
    <w:p w14:paraId="3C136373" w14:textId="77777777" w:rsidR="007669E3" w:rsidRPr="00EB06EB" w:rsidRDefault="007669E3" w:rsidP="007669E3">
      <w:r w:rsidRPr="00EB06EB">
        <w:t xml:space="preserve">Для розв'язання двовимірних задач динаміки оболонок можна застосовувати явні і неявні різницеві схеми. </w:t>
      </w:r>
    </w:p>
    <w:p w14:paraId="4EDB166E" w14:textId="77777777" w:rsidR="007669E3" w:rsidRPr="00EB06EB" w:rsidRDefault="007669E3" w:rsidP="007669E3">
      <w:r w:rsidRPr="00EB06EB">
        <w:t xml:space="preserve">Явна різницева схема типу “хрест”: </w:t>
      </w:r>
      <w:proofErr w:type="spellStart"/>
      <w:r w:rsidRPr="00EB06EB">
        <w:t>оберемо</w:t>
      </w:r>
      <w:proofErr w:type="spellEnd"/>
      <w:r w:rsidRPr="00EB06EB">
        <w:t xml:space="preserve"> на площині x, у – t ( х, у – координати, t – час) прямокутну рівномірну сітку з кроком </w:t>
      </w:r>
      <w:r w:rsidRPr="00EB06EB">
        <w:rPr>
          <w:position w:val="-4"/>
        </w:rPr>
        <w:object w:dxaOrig="400" w:dyaOrig="279" w14:anchorId="7CB0EB0E">
          <v:shape id="_x0000_i1030" type="#_x0000_t75" style="width:18.65pt;height:14.2pt" o:ole="">
            <v:imagedata r:id="rId20" o:title=""/>
          </v:shape>
          <o:OLEObject Type="Embed" ProgID="Equation.3" ShapeID="_x0000_i1030" DrawAspect="Content" ObjectID="_1679752416" r:id="rId21"/>
        </w:object>
      </w:r>
      <w:r w:rsidRPr="00EB06EB">
        <w:t xml:space="preserve">, </w:t>
      </w:r>
      <w:r w:rsidRPr="00EB06EB">
        <w:rPr>
          <w:position w:val="-12"/>
        </w:rPr>
        <w:object w:dxaOrig="380" w:dyaOrig="360" w14:anchorId="2A3685ED">
          <v:shape id="_x0000_i1031" type="#_x0000_t75" style="width:16pt;height:16pt" o:ole="">
            <v:imagedata r:id="rId22" o:title=""/>
          </v:shape>
          <o:OLEObject Type="Embed" ProgID="Equation.3" ShapeID="_x0000_i1031" DrawAspect="Content" ObjectID="_1679752417" r:id="rId23"/>
        </w:object>
      </w:r>
      <w:r w:rsidRPr="00EB06EB">
        <w:t xml:space="preserve"> і </w:t>
      </w:r>
      <w:r w:rsidRPr="00EB06EB">
        <w:rPr>
          <w:position w:val="-6"/>
        </w:rPr>
        <w:object w:dxaOrig="340" w:dyaOrig="300" w14:anchorId="08BCA919">
          <v:shape id="_x0000_i1032" type="#_x0000_t75" style="width:16pt;height:14.2pt" o:ole="">
            <v:imagedata r:id="rId12" o:title=""/>
          </v:shape>
          <o:OLEObject Type="Embed" ProgID="Equation.3" ShapeID="_x0000_i1032" DrawAspect="Content" ObjectID="_1679752418" r:id="rId24"/>
        </w:object>
      </w:r>
      <w:r w:rsidRPr="00EB06EB">
        <w:t xml:space="preserve">. Шукані </w:t>
      </w:r>
      <w:proofErr w:type="spellStart"/>
      <w:r w:rsidRPr="00EB06EB">
        <w:t>сіточні</w:t>
      </w:r>
      <w:proofErr w:type="spellEnd"/>
      <w:r w:rsidRPr="00EB06EB">
        <w:t xml:space="preserve"> функції позначимо </w:t>
      </w:r>
      <w:r w:rsidRPr="00EB06EB">
        <w:rPr>
          <w:position w:val="-12"/>
        </w:rPr>
        <w:object w:dxaOrig="520" w:dyaOrig="440" w14:anchorId="48AFC8F2">
          <v:shape id="_x0000_i1033" type="#_x0000_t75" style="width:25.8pt;height:21.35pt" o:ole="">
            <v:imagedata r:id="rId25" o:title=""/>
          </v:shape>
          <o:OLEObject Type="Embed" ProgID="Equation.3" ShapeID="_x0000_i1033" DrawAspect="Content" ObjectID="_1679752419" r:id="rId26"/>
        </w:object>
      </w:r>
      <w:r w:rsidRPr="00EB06EB">
        <w:t xml:space="preserve"> ( k, m – число вузлів по двом координатам, n – номер кроку по часу, f(x, у, t) – одна з функцій, яка входить в розглядуване рівняння). На кожному кроці по часу проводиться (К–1)(М–1) обчислювальних операцій. Замінюючи в системі всі частинні похідні скінченими різницями, отримаємо систему алгебраїчних рівнянь відносно </w:t>
      </w:r>
      <w:proofErr w:type="spellStart"/>
      <w:r w:rsidRPr="00EB06EB">
        <w:t>сіточних</w:t>
      </w:r>
      <w:proofErr w:type="spellEnd"/>
      <w:r w:rsidRPr="00EB06EB">
        <w:t xml:space="preserve"> функцій </w:t>
      </w:r>
      <w:r w:rsidRPr="00EB06EB">
        <w:rPr>
          <w:position w:val="-12"/>
        </w:rPr>
        <w:object w:dxaOrig="440" w:dyaOrig="440" w14:anchorId="1ABCD3D8">
          <v:shape id="_x0000_i1034" type="#_x0000_t75" style="width:21.35pt;height:21.35pt" o:ole="">
            <v:imagedata r:id="rId27" o:title=""/>
          </v:shape>
          <o:OLEObject Type="Embed" ProgID="Equation.3" ShapeID="_x0000_i1034" DrawAspect="Content" ObjectID="_1679752420" r:id="rId28"/>
        </w:object>
      </w:r>
      <w:r w:rsidRPr="00EB06EB">
        <w:t xml:space="preserve">. Ця система доповнюється рівняннями, отриманими при апроксимації граничних умов скінченими різницями. Складена таким шляхом система алгебраїчних рівнянь легко розв’язуються відносно </w:t>
      </w:r>
      <w:proofErr w:type="spellStart"/>
      <w:r w:rsidRPr="00EB06EB">
        <w:t>сіточних</w:t>
      </w:r>
      <w:proofErr w:type="spellEnd"/>
      <w:r w:rsidRPr="00EB06EB">
        <w:t xml:space="preserve"> функцій </w:t>
      </w:r>
      <w:r w:rsidRPr="00EB06EB">
        <w:rPr>
          <w:position w:val="-12"/>
        </w:rPr>
        <w:object w:dxaOrig="540" w:dyaOrig="440" w14:anchorId="5917B678">
          <v:shape id="_x0000_i1035" type="#_x0000_t75" style="width:27.55pt;height:21.35pt" o:ole="">
            <v:imagedata r:id="rId29" o:title=""/>
          </v:shape>
          <o:OLEObject Type="Embed" ProgID="Equation.3" ShapeID="_x0000_i1035" DrawAspect="Content" ObjectID="_1679752421" r:id="rId30"/>
        </w:object>
      </w:r>
      <w:r w:rsidRPr="00EB06EB">
        <w:t xml:space="preserve">. Це дозволяє розраховувати </w:t>
      </w:r>
      <w:proofErr w:type="spellStart"/>
      <w:r w:rsidRPr="00EB06EB">
        <w:t>сіточні</w:t>
      </w:r>
      <w:proofErr w:type="spellEnd"/>
      <w:r w:rsidRPr="00EB06EB">
        <w:t xml:space="preserve"> функції послідовно крок за кроком (на першому кроці використовуються початкові умови). Подібні схеми називаються явними. Відмітимо, що для визначення функції в точці </w:t>
      </w:r>
      <w:r w:rsidR="0084709B" w:rsidRPr="00EB06EB">
        <w:rPr>
          <w:position w:val="-12"/>
        </w:rPr>
        <w:object w:dxaOrig="1340" w:dyaOrig="380" w14:anchorId="7DC011DA">
          <v:shape id="_x0000_i1036" type="#_x0000_t75" style="width:67.55pt;height:16pt" o:ole="">
            <v:imagedata r:id="rId31" o:title=""/>
          </v:shape>
          <o:OLEObject Type="Embed" ProgID="Equation.3" ShapeID="_x0000_i1036" DrawAspect="Content" ObjectID="_1679752422" r:id="rId32"/>
        </w:object>
      </w:r>
      <w:r w:rsidRPr="00EB06EB">
        <w:t xml:space="preserve"> необхідно знати значення функцій в точках </w:t>
      </w:r>
      <w:r w:rsidR="0084709B" w:rsidRPr="00EB06EB">
        <w:rPr>
          <w:position w:val="-12"/>
        </w:rPr>
        <w:object w:dxaOrig="1340" w:dyaOrig="380" w14:anchorId="4C79C67D">
          <v:shape id="_x0000_i1037" type="#_x0000_t75" style="width:67.55pt;height:16pt" o:ole="">
            <v:imagedata r:id="rId33" o:title=""/>
          </v:shape>
          <o:OLEObject Type="Embed" ProgID="Equation.3" ShapeID="_x0000_i1037" DrawAspect="Content" ObjectID="_1679752423" r:id="rId34"/>
        </w:object>
      </w:r>
      <w:r w:rsidRPr="00EB06EB">
        <w:t xml:space="preserve">, </w:t>
      </w:r>
      <w:r w:rsidR="0084709B" w:rsidRPr="00EB06EB">
        <w:rPr>
          <w:position w:val="-12"/>
        </w:rPr>
        <w:object w:dxaOrig="1680" w:dyaOrig="380" w14:anchorId="76C091A2">
          <v:shape id="_x0000_i1038" type="#_x0000_t75" style="width:83.6pt;height:16pt" o:ole="">
            <v:imagedata r:id="rId35" o:title=""/>
          </v:shape>
          <o:OLEObject Type="Embed" ProgID="Equation.3" ShapeID="_x0000_i1038" DrawAspect="Content" ObjectID="_1679752424" r:id="rId36"/>
        </w:object>
      </w:r>
      <w:r w:rsidRPr="00EB06EB">
        <w:t xml:space="preserve">, </w:t>
      </w:r>
      <w:r w:rsidR="0084709B" w:rsidRPr="00EB06EB">
        <w:rPr>
          <w:position w:val="-12"/>
        </w:rPr>
        <w:object w:dxaOrig="1719" w:dyaOrig="380" w14:anchorId="549FE717">
          <v:shape id="_x0000_i1039" type="#_x0000_t75" style="width:86.2pt;height:16pt" o:ole="">
            <v:imagedata r:id="rId37" o:title=""/>
          </v:shape>
          <o:OLEObject Type="Embed" ProgID="Equation.3" ShapeID="_x0000_i1039" DrawAspect="Content" ObjectID="_1679752425" r:id="rId38"/>
        </w:object>
      </w:r>
      <w:r w:rsidRPr="00EB06EB">
        <w:t xml:space="preserve">, </w:t>
      </w:r>
      <w:r w:rsidRPr="00EB06EB">
        <w:rPr>
          <w:position w:val="-12"/>
        </w:rPr>
        <w:object w:dxaOrig="1040" w:dyaOrig="380" w14:anchorId="15714549">
          <v:shape id="_x0000_i1040" type="#_x0000_t75" style="width:53.35pt;height:16pt" o:ole="">
            <v:imagedata r:id="rId39" o:title=""/>
          </v:shape>
          <o:OLEObject Type="Embed" ProgID="Equation.3" ShapeID="_x0000_i1040" DrawAspect="Content" ObjectID="_1679752426" r:id="rId40"/>
        </w:object>
      </w:r>
      <w:r w:rsidRPr="00EB06EB">
        <w:t xml:space="preserve">, </w:t>
      </w:r>
      <w:r w:rsidRPr="00EB06EB">
        <w:rPr>
          <w:position w:val="-12"/>
        </w:rPr>
        <w:object w:dxaOrig="1400" w:dyaOrig="380" w14:anchorId="357BB286">
          <v:shape id="_x0000_i1041" type="#_x0000_t75" style="width:71.1pt;height:16pt" o:ole="">
            <v:imagedata r:id="rId41" o:title=""/>
          </v:shape>
          <o:OLEObject Type="Embed" ProgID="Equation.3" ShapeID="_x0000_i1041" DrawAspect="Content" ObjectID="_1679752427" r:id="rId42"/>
        </w:object>
      </w:r>
      <w:r w:rsidRPr="00EB06EB">
        <w:t xml:space="preserve">, </w:t>
      </w:r>
      <w:r w:rsidRPr="00EB06EB">
        <w:rPr>
          <w:position w:val="-12"/>
        </w:rPr>
        <w:object w:dxaOrig="1400" w:dyaOrig="380" w14:anchorId="657C9093">
          <v:shape id="_x0000_i1042" type="#_x0000_t75" style="width:71.1pt;height:16pt" o:ole="">
            <v:imagedata r:id="rId43" o:title=""/>
          </v:shape>
          <o:OLEObject Type="Embed" ProgID="Equation.3" ShapeID="_x0000_i1042" DrawAspect="Content" ObjectID="_1679752428" r:id="rId44"/>
        </w:object>
      </w:r>
      <w:r w:rsidRPr="00EB06EB">
        <w:t xml:space="preserve">, </w:t>
      </w:r>
      <w:r w:rsidRPr="00EB06EB">
        <w:rPr>
          <w:position w:val="-12"/>
        </w:rPr>
        <w:object w:dxaOrig="1400" w:dyaOrig="380" w14:anchorId="76C345B2">
          <v:shape id="_x0000_i1043" type="#_x0000_t75" style="width:71.1pt;height:16pt" o:ole="">
            <v:imagedata r:id="rId45" o:title=""/>
          </v:shape>
          <o:OLEObject Type="Embed" ProgID="Equation.3" ShapeID="_x0000_i1043" DrawAspect="Content" ObjectID="_1679752429" r:id="rId46"/>
        </w:object>
      </w:r>
      <w:r w:rsidRPr="00EB06EB">
        <w:t xml:space="preserve">, </w:t>
      </w:r>
      <w:r w:rsidRPr="00EB06EB">
        <w:rPr>
          <w:position w:val="-12"/>
        </w:rPr>
        <w:object w:dxaOrig="1760" w:dyaOrig="380" w14:anchorId="3C55A5E4">
          <v:shape id="_x0000_i1044" type="#_x0000_t75" style="width:88pt;height:16pt" o:ole="">
            <v:imagedata r:id="rId47" o:title=""/>
          </v:shape>
          <o:OLEObject Type="Embed" ProgID="Equation.3" ShapeID="_x0000_i1044" DrawAspect="Content" ObjectID="_1679752430" r:id="rId48"/>
        </w:object>
      </w:r>
      <w:r w:rsidRPr="00EB06EB">
        <w:t xml:space="preserve">, </w:t>
      </w:r>
      <w:r w:rsidRPr="00EB06EB">
        <w:rPr>
          <w:position w:val="-12"/>
        </w:rPr>
        <w:object w:dxaOrig="1760" w:dyaOrig="380" w14:anchorId="3CC9E8C8">
          <v:shape id="_x0000_i1045" type="#_x0000_t75" style="width:88pt;height:16pt" o:ole="">
            <v:imagedata r:id="rId49" o:title=""/>
          </v:shape>
          <o:OLEObject Type="Embed" ProgID="Equation.3" ShapeID="_x0000_i1045" DrawAspect="Content" ObjectID="_1679752431" r:id="rId50"/>
        </w:object>
      </w:r>
      <w:r w:rsidRPr="00EB06EB">
        <w:t xml:space="preserve">, </w:t>
      </w:r>
      <w:r w:rsidRPr="00EB06EB">
        <w:rPr>
          <w:position w:val="-12"/>
        </w:rPr>
        <w:object w:dxaOrig="1400" w:dyaOrig="380" w14:anchorId="28F4090A">
          <v:shape id="_x0000_i1046" type="#_x0000_t75" style="width:71.1pt;height:16pt" o:ole="">
            <v:imagedata r:id="rId51" o:title=""/>
          </v:shape>
          <o:OLEObject Type="Embed" ProgID="Equation.3" ShapeID="_x0000_i1046" DrawAspect="Content" ObjectID="_1679752432" r:id="rId52"/>
        </w:object>
      </w:r>
      <w:r w:rsidRPr="00EB06EB">
        <w:t xml:space="preserve">, </w:t>
      </w:r>
      <w:r w:rsidRPr="00EB06EB">
        <w:rPr>
          <w:position w:val="-12"/>
        </w:rPr>
        <w:object w:dxaOrig="1760" w:dyaOrig="380" w14:anchorId="350B89F1">
          <v:shape id="_x0000_i1047" type="#_x0000_t75" style="width:88pt;height:16pt" o:ole="">
            <v:imagedata r:id="rId53" o:title=""/>
          </v:shape>
          <o:OLEObject Type="Embed" ProgID="Equation.3" ShapeID="_x0000_i1047" DrawAspect="Content" ObjectID="_1679752433" r:id="rId54"/>
        </w:object>
      </w:r>
      <w:r w:rsidRPr="00EB06EB">
        <w:t xml:space="preserve">, </w:t>
      </w:r>
      <w:r w:rsidRPr="00EB06EB">
        <w:rPr>
          <w:position w:val="-12"/>
        </w:rPr>
        <w:object w:dxaOrig="1760" w:dyaOrig="380" w14:anchorId="16B7BD11">
          <v:shape id="_x0000_i1048" type="#_x0000_t75" style="width:88pt;height:16pt" o:ole="">
            <v:imagedata r:id="rId55" o:title=""/>
          </v:shape>
          <o:OLEObject Type="Embed" ProgID="Equation.3" ShapeID="_x0000_i1048" DrawAspect="Content" ObjectID="_1679752434" r:id="rId56"/>
        </w:object>
      </w:r>
      <w:r w:rsidRPr="00EB06EB">
        <w:t>. Всі ці точки утворюють на різницевій сітці “хрест”, звідки і назва схеми.</w:t>
      </w:r>
    </w:p>
    <w:p w14:paraId="45F86A21" w14:textId="63AF078A" w:rsidR="007669E3" w:rsidRPr="00EB06EB" w:rsidRDefault="007669E3" w:rsidP="007669E3">
      <w:r w:rsidRPr="00EB06EB">
        <w:t xml:space="preserve">Дана схема є умовно стійкою. Умови апроксимації і стійкості схеми в основному вивчені лише для лінійних диференціальних рівнянь. Оцінки стійкості явної </w:t>
      </w:r>
      <w:proofErr w:type="spellStart"/>
      <w:r w:rsidRPr="00EB06EB">
        <w:t>скінченно</w:t>
      </w:r>
      <w:proofErr w:type="spellEnd"/>
      <w:r w:rsidRPr="00EB06EB">
        <w:t xml:space="preserve"> – різницевої схеми “хрест”, яка застосовується при розв’язуванні неоднорідних задач теорії пружності і теорії оболонок наведені в [</w:t>
      </w:r>
      <w:r w:rsidR="006372FE">
        <w:t>136</w:t>
      </w:r>
      <w:r w:rsidRPr="00EB06EB">
        <w:t xml:space="preserve">]. </w:t>
      </w:r>
    </w:p>
    <w:p w14:paraId="660C4A9A" w14:textId="77777777" w:rsidR="007669E3" w:rsidRPr="00EB06EB" w:rsidRDefault="007669E3" w:rsidP="007669E3">
      <w:r w:rsidRPr="00EB06EB">
        <w:t>Якщо система диференціальних рівнянь є гіперболічною, то порядок апроксимації різницевої схеми другий, і умова стійкості має вид</w:t>
      </w:r>
    </w:p>
    <w:p w14:paraId="0096F541" w14:textId="77777777" w:rsidR="007669E3" w:rsidRPr="00EB06EB" w:rsidRDefault="007669E3" w:rsidP="007669E3">
      <w:pPr>
        <w:jc w:val="center"/>
      </w:pPr>
      <w:r w:rsidRPr="00EB06EB">
        <w:rPr>
          <w:position w:val="-26"/>
        </w:rPr>
        <w:object w:dxaOrig="960" w:dyaOrig="700" w14:anchorId="21DCF8D7">
          <v:shape id="_x0000_i1049" type="#_x0000_t75" style="width:48pt;height:36.45pt" o:ole="">
            <v:imagedata r:id="rId57" o:title=""/>
          </v:shape>
          <o:OLEObject Type="Embed" ProgID="Equation.3" ShapeID="_x0000_i1049" DrawAspect="Content" ObjectID="_1679752435" r:id="rId58"/>
        </w:object>
      </w:r>
      <w:r>
        <w:t xml:space="preserve"> або</w:t>
      </w:r>
      <w:r w:rsidRPr="00EB06EB">
        <w:rPr>
          <w:position w:val="-34"/>
        </w:rPr>
        <w:object w:dxaOrig="980" w:dyaOrig="780" w14:anchorId="35430468">
          <v:shape id="_x0000_i1050" type="#_x0000_t75" style="width:49.8pt;height:37.35pt" o:ole="">
            <v:imagedata r:id="rId59" o:title=""/>
          </v:shape>
          <o:OLEObject Type="Embed" ProgID="Equation.3" ShapeID="_x0000_i1050" DrawAspect="Content" ObjectID="_1679752436" r:id="rId60"/>
        </w:object>
      </w:r>
      <w:r>
        <w:t>,</w:t>
      </w:r>
      <w:r>
        <w:rPr>
          <w:lang w:val="ru-RU"/>
        </w:rPr>
        <w:t xml:space="preserve"> </w:t>
      </w:r>
      <w:r w:rsidRPr="00EB06EB">
        <w:t xml:space="preserve">де </w:t>
      </w:r>
      <w:r w:rsidRPr="00EB06EB">
        <w:rPr>
          <w:position w:val="-38"/>
        </w:rPr>
        <w:object w:dxaOrig="1760" w:dyaOrig="859" w14:anchorId="670CDB60">
          <v:shape id="_x0000_i1051" type="#_x0000_t75" style="width:88pt;height:44.45pt" o:ole="">
            <v:imagedata r:id="rId61" o:title=""/>
          </v:shape>
          <o:OLEObject Type="Embed" ProgID="Equation.3" ShapeID="_x0000_i1051" DrawAspect="Content" ObjectID="_1679752437" r:id="rId62"/>
        </w:object>
      </w:r>
      <w:r w:rsidRPr="00EB06EB">
        <w:t>.</w:t>
      </w:r>
    </w:p>
    <w:p w14:paraId="3A4B6307" w14:textId="77777777" w:rsidR="007669E3" w:rsidRPr="00EB06EB" w:rsidRDefault="007669E3" w:rsidP="007669E3">
      <w:r w:rsidRPr="00EB06EB">
        <w:t xml:space="preserve">Ця умова має просту фізичну інтерпретацію. Коли рух оболонки описується гіперболічною системою ДР, то довільне збурення розповсюджується по ній зі швидкістю, яка не перевищує </w:t>
      </w:r>
      <w:r w:rsidRPr="00EB06EB">
        <w:rPr>
          <w:position w:val="-12"/>
        </w:rPr>
        <w:object w:dxaOrig="279" w:dyaOrig="380" w14:anchorId="7348EAA8">
          <v:shape id="_x0000_i1052" type="#_x0000_t75" style="width:14.2pt;height:16pt" o:ole="">
            <v:imagedata r:id="rId63" o:title=""/>
          </v:shape>
          <o:OLEObject Type="Embed" ProgID="Equation.3" ShapeID="_x0000_i1052" DrawAspect="Content" ObjectID="_1679752438" r:id="rId64"/>
        </w:object>
      </w:r>
      <w:r w:rsidRPr="00EB06EB">
        <w:t xml:space="preserve">. Якщо взяти </w:t>
      </w:r>
      <w:r w:rsidRPr="00EB06EB">
        <w:rPr>
          <w:position w:val="-34"/>
        </w:rPr>
        <w:object w:dxaOrig="980" w:dyaOrig="780" w14:anchorId="4F5F27BD">
          <v:shape id="_x0000_i1053" type="#_x0000_t75" style="width:49.8pt;height:37.35pt" o:ole="">
            <v:imagedata r:id="rId65" o:title=""/>
          </v:shape>
          <o:OLEObject Type="Embed" ProgID="Equation.3" ShapeID="_x0000_i1053" DrawAspect="Content" ObjectID="_1679752439" r:id="rId66"/>
        </w:object>
      </w:r>
      <w:r w:rsidRPr="00EB06EB">
        <w:t xml:space="preserve">, то </w:t>
      </w:r>
      <w:proofErr w:type="spellStart"/>
      <w:r w:rsidRPr="00EB06EB">
        <w:t>сіточні</w:t>
      </w:r>
      <w:proofErr w:type="spellEnd"/>
      <w:r w:rsidRPr="00EB06EB">
        <w:t xml:space="preserve"> функції </w:t>
      </w:r>
      <w:r w:rsidRPr="00EB06EB">
        <w:rPr>
          <w:position w:val="-12"/>
        </w:rPr>
        <w:object w:dxaOrig="340" w:dyaOrig="440" w14:anchorId="10846F7B">
          <v:shape id="_x0000_i1054" type="#_x0000_t75" style="width:16pt;height:21.35pt" o:ole="">
            <v:imagedata r:id="rId67" o:title=""/>
          </v:shape>
          <o:OLEObject Type="Embed" ProgID="Equation.3" ShapeID="_x0000_i1054" DrawAspect="Content" ObjectID="_1679752440" r:id="rId68"/>
        </w:object>
      </w:r>
      <w:r w:rsidRPr="00EB06EB">
        <w:t>зможуть приймати ненульові значення в тих точках оболонки, в яких збурення відсутні. Ця обставина і призводить до нестійкого розрахунку алгоритму.</w:t>
      </w:r>
    </w:p>
    <w:p w14:paraId="7922E805" w14:textId="77777777" w:rsidR="007669E3" w:rsidRPr="00EB06EB" w:rsidRDefault="007669E3" w:rsidP="007669E3">
      <w:r w:rsidRPr="00EB06EB">
        <w:t xml:space="preserve">Про умови застосування даної різницевої схеми до нелінійної системи вичерпних досліджень поки не має. Але, як показують багаточисельні розрахунки, при виконанні цих умов для відповідних нелінійних рівнянь різницева схема стійка. При </w:t>
      </w:r>
      <w:r w:rsidRPr="00EB06EB">
        <w:rPr>
          <w:position w:val="-6"/>
        </w:rPr>
        <w:object w:dxaOrig="340" w:dyaOrig="300" w14:anchorId="43B571CA">
          <v:shape id="_x0000_i1055" type="#_x0000_t75" style="width:16pt;height:14.2pt" o:ole="">
            <v:imagedata r:id="rId69" o:title=""/>
          </v:shape>
          <o:OLEObject Type="Embed" ProgID="Equation.3" ShapeID="_x0000_i1055" DrawAspect="Content" ObjectID="_1679752441" r:id="rId70"/>
        </w:object>
      </w:r>
      <w:r w:rsidRPr="00EB06EB">
        <w:t>,</w:t>
      </w:r>
      <w:r w:rsidRPr="00EB06EB">
        <w:rPr>
          <w:position w:val="-12"/>
        </w:rPr>
        <w:object w:dxaOrig="1320" w:dyaOrig="360" w14:anchorId="22DB1D63">
          <v:shape id="_x0000_i1056" type="#_x0000_t75" style="width:66.65pt;height:16pt" o:ole="">
            <v:imagedata r:id="rId71" o:title=""/>
          </v:shape>
          <o:OLEObject Type="Embed" ProgID="Equation.3" ShapeID="_x0000_i1056" DrawAspect="Content" ObjectID="_1679752442" r:id="rId72"/>
        </w:object>
      </w:r>
      <w:r w:rsidRPr="00EB06EB">
        <w:t xml:space="preserve"> забезпечується збіжність обчислень.</w:t>
      </w:r>
    </w:p>
    <w:p w14:paraId="4B2C035F" w14:textId="77777777" w:rsidR="007669E3" w:rsidRPr="00A5534A" w:rsidRDefault="007669E3" w:rsidP="00A5534A">
      <w:r w:rsidRPr="00EB06EB">
        <w:t xml:space="preserve">Для випадку досить швидкого (ударного) прикладення навантаження, отримуються диференціальні рівняння руху, інтегрування яких являє собою складну задачу. Для отримання чисельного розв'язку доводиться вводити ряд припущень, які, можливо, призводять до певних похибок. Тому на ряду з теоретичними розв'язками важливого значення набувають експериментальні дослідження явищ, які пов’язані з дією удару на тонкостінну оболонку. </w:t>
      </w:r>
    </w:p>
    <w:p w14:paraId="728A4194" w14:textId="77777777" w:rsidR="007669E3" w:rsidRPr="00EB06EB" w:rsidRDefault="007669E3" w:rsidP="007669E3">
      <w:pPr>
        <w:pStyle w:val="2"/>
      </w:pPr>
      <w:bookmarkStart w:id="14" w:name="_Toc66184445"/>
      <w:bookmarkStart w:id="15" w:name="_Toc66265059"/>
      <w:r>
        <w:t xml:space="preserve">1.4. </w:t>
      </w:r>
      <w:r w:rsidRPr="00EB06EB">
        <w:t>Висновки</w:t>
      </w:r>
      <w:bookmarkEnd w:id="14"/>
      <w:bookmarkEnd w:id="15"/>
    </w:p>
    <w:p w14:paraId="3D02C473" w14:textId="77777777" w:rsidR="007669E3" w:rsidRPr="00EB06EB" w:rsidRDefault="007669E3" w:rsidP="007669E3">
      <w:r w:rsidRPr="00EB06EB">
        <w:t xml:space="preserve">Виходячи з приведеного літературного огляду можна зробити висновок, що в сучасній літературі достатньо повно представлено дослідження по теорії і методам розв’язку задач динаміки оболонок. При розгляді </w:t>
      </w:r>
      <w:r>
        <w:t>о</w:t>
      </w:r>
      <w:r w:rsidRPr="00EB06EB">
        <w:t>болонок, враховуючи тему досліджень даної дисертації, аналізувалися роботи по динамічній поведінці</w:t>
      </w:r>
      <w:r>
        <w:t xml:space="preserve"> конічних</w:t>
      </w:r>
      <w:r w:rsidRPr="00EB06EB">
        <w:t xml:space="preserve"> оболонок з</w:t>
      </w:r>
      <w:r>
        <w:t>мінної товщини.</w:t>
      </w:r>
      <w:r w:rsidRPr="00EB06EB">
        <w:t xml:space="preserve"> </w:t>
      </w:r>
    </w:p>
    <w:p w14:paraId="2E374905" w14:textId="77777777" w:rsidR="007669E3" w:rsidRPr="00EB06EB" w:rsidRDefault="007669E3" w:rsidP="007669E3">
      <w:r w:rsidRPr="00EB06EB">
        <w:t xml:space="preserve">Виходячи з приведеного літературного огляду можна зробити висновок, що практично відсутні дослідження процесів вимушених коливань та аналіз закономірностей протікання хвильових процесів в </w:t>
      </w:r>
      <w:r>
        <w:t xml:space="preserve">конічних </w:t>
      </w:r>
      <w:r w:rsidRPr="00EB06EB">
        <w:t>оболонках з</w:t>
      </w:r>
      <w:r>
        <w:t>мінної жорсткості при нестаціонарних навантаженнях</w:t>
      </w:r>
      <w:r w:rsidRPr="00EB06EB">
        <w:t xml:space="preserve">. Цей фактор обумовлює </w:t>
      </w:r>
      <w:r w:rsidRPr="00EB06EB">
        <w:lastRenderedPageBreak/>
        <w:t xml:space="preserve">актуальність теми досліджень, яка полягає у вивченні динамічної поведінки </w:t>
      </w:r>
      <w:r>
        <w:t xml:space="preserve">конічних </w:t>
      </w:r>
      <w:r w:rsidRPr="00EB06EB">
        <w:t>оболонкових структур з</w:t>
      </w:r>
      <w:r>
        <w:t>мінної жорсткості при нестаціонарних навантаженнях</w:t>
      </w:r>
      <w:r w:rsidRPr="00EB06EB">
        <w:t>, розвитку ефективного чисельного методу</w:t>
      </w:r>
      <w:r>
        <w:t>,</w:t>
      </w:r>
      <w:r w:rsidRPr="00EB06EB">
        <w:t xml:space="preserve"> розв’язуванні конкретних задач даного класу</w:t>
      </w:r>
      <w:r>
        <w:t xml:space="preserve"> та аналізу отриманих результатів.</w:t>
      </w:r>
      <w:r w:rsidRPr="00EB06EB">
        <w:t xml:space="preserve"> </w:t>
      </w:r>
    </w:p>
    <w:p w14:paraId="19F9051C" w14:textId="77777777" w:rsidR="007669E3" w:rsidRPr="007669E3" w:rsidRDefault="007669E3" w:rsidP="002E2BD1">
      <w:pPr>
        <w:pStyle w:val="1"/>
      </w:pPr>
    </w:p>
    <w:p w14:paraId="0145B0CF" w14:textId="77777777" w:rsidR="007669E3" w:rsidRPr="007669E3" w:rsidRDefault="007669E3" w:rsidP="002E2BD1">
      <w:pPr>
        <w:pStyle w:val="1"/>
      </w:pPr>
    </w:p>
    <w:bookmarkEnd w:id="8"/>
    <w:p w14:paraId="699C9A10" w14:textId="77777777" w:rsidR="00B12FF1" w:rsidRDefault="00B12FF1" w:rsidP="007F7703">
      <w:r>
        <w:br w:type="page"/>
      </w:r>
    </w:p>
    <w:p w14:paraId="37CF3FBD" w14:textId="77777777" w:rsidR="00DB678B" w:rsidRPr="005D4736" w:rsidRDefault="00DB678B" w:rsidP="002E2BD1">
      <w:pPr>
        <w:pStyle w:val="1"/>
      </w:pPr>
      <w:bookmarkStart w:id="16" w:name="_Toc66184446"/>
      <w:bookmarkStart w:id="17" w:name="_Toc66265060"/>
      <w:r w:rsidRPr="006931A5">
        <w:lastRenderedPageBreak/>
        <w:t xml:space="preserve">Розділ </w:t>
      </w:r>
      <w:r w:rsidR="00975DE1" w:rsidRPr="00BB4CDF">
        <w:rPr>
          <w:lang w:val="ru-RU"/>
        </w:rPr>
        <w:t>2</w:t>
      </w:r>
      <w:r w:rsidR="001E359A">
        <w:rPr>
          <w:lang w:val="ru-RU"/>
        </w:rPr>
        <w:t xml:space="preserve">. </w:t>
      </w:r>
      <w:r w:rsidR="005D4736" w:rsidRPr="005D4736">
        <w:t>ОСНОВНІ</w:t>
      </w:r>
      <w:r w:rsidR="001E359A">
        <w:t xml:space="preserve"> </w:t>
      </w:r>
      <w:r w:rsidR="005D4736" w:rsidRPr="00E50B21">
        <w:t>РІВНЯННЯ</w:t>
      </w:r>
      <w:r w:rsidR="005D4736" w:rsidRPr="005D4736">
        <w:t xml:space="preserve"> І ПОСТАНОВКА КРАЙОВИХ ЗАДАЧ ТЕОРІЇ ОБОЛОНОК</w:t>
      </w:r>
      <w:bookmarkEnd w:id="16"/>
      <w:bookmarkEnd w:id="17"/>
    </w:p>
    <w:p w14:paraId="24CD187E" w14:textId="77777777" w:rsidR="00DB678B" w:rsidRDefault="00DB678B" w:rsidP="007F7703">
      <w:r w:rsidRPr="00085CD1">
        <w:t>В даному розділі наведені рівняння коливань</w:t>
      </w:r>
      <w:r>
        <w:t xml:space="preserve"> конічних</w:t>
      </w:r>
      <w:r w:rsidRPr="00085CD1">
        <w:t xml:space="preserve"> оболонок</w:t>
      </w:r>
      <w:r>
        <w:t xml:space="preserve"> змінної жорсткості</w:t>
      </w:r>
      <w:r w:rsidRPr="00085CD1">
        <w:t xml:space="preserve">, отримані за допомогою використання геометрично лінійного варіанту теорії оболонок і стержнів типу Тимошенка. </w:t>
      </w:r>
    </w:p>
    <w:p w14:paraId="6B3163A7" w14:textId="57B44C37" w:rsidR="0059694C" w:rsidRPr="00C5066F" w:rsidRDefault="00DB678B" w:rsidP="00C5066F">
      <w:r>
        <w:t xml:space="preserve">При викладі матеріалу використовується термінологія, позначення і результати робіт </w:t>
      </w:r>
      <w:r w:rsidRPr="00C82DCE">
        <w:t>(</w:t>
      </w:r>
      <w:r w:rsidR="006372FE">
        <w:t>22</w:t>
      </w:r>
      <w:r>
        <w:t xml:space="preserve">; </w:t>
      </w:r>
      <w:r w:rsidR="006372FE">
        <w:t>26</w:t>
      </w:r>
      <w:r>
        <w:t>;</w:t>
      </w:r>
      <w:r w:rsidR="006372FE">
        <w:t xml:space="preserve"> </w:t>
      </w:r>
      <w:r>
        <w:t>6</w:t>
      </w:r>
      <w:r w:rsidR="006372FE">
        <w:t>1</w:t>
      </w:r>
      <w:r w:rsidRPr="00C82DCE">
        <w:t>)</w:t>
      </w:r>
      <w:r>
        <w:t xml:space="preserve">. </w:t>
      </w:r>
      <w:bookmarkStart w:id="18" w:name="_Toc32010197"/>
      <w:bookmarkStart w:id="19" w:name="_Toc32010264"/>
      <w:bookmarkStart w:id="20" w:name="_Toc32014100"/>
      <w:bookmarkStart w:id="21" w:name="_Toc32014147"/>
      <w:bookmarkEnd w:id="18"/>
      <w:bookmarkEnd w:id="19"/>
      <w:bookmarkEnd w:id="20"/>
      <w:bookmarkEnd w:id="21"/>
    </w:p>
    <w:p w14:paraId="60C8DB40" w14:textId="77777777" w:rsidR="00DB678B" w:rsidRPr="00085CD1" w:rsidRDefault="00C5066F" w:rsidP="00C5066F">
      <w:pPr>
        <w:pStyle w:val="2"/>
      </w:pPr>
      <w:bookmarkStart w:id="22" w:name="_Toc66184447"/>
      <w:bookmarkStart w:id="23" w:name="_Toc66265061"/>
      <w:r>
        <w:t xml:space="preserve">2.1. </w:t>
      </w:r>
      <w:r w:rsidR="00BE3766" w:rsidRPr="00085CD1">
        <w:t xml:space="preserve">Основні </w:t>
      </w:r>
      <w:r w:rsidR="00E75719">
        <w:t>співвідношення теорії пружності</w:t>
      </w:r>
      <w:bookmarkEnd w:id="22"/>
      <w:bookmarkEnd w:id="23"/>
      <w:r w:rsidR="00E75719">
        <w:t xml:space="preserve"> </w:t>
      </w:r>
    </w:p>
    <w:p w14:paraId="14902183" w14:textId="77777777" w:rsidR="0092341D" w:rsidRPr="00E75719" w:rsidRDefault="009916F2" w:rsidP="007F7703">
      <w:r w:rsidRPr="00E75719">
        <w:t>Як відомо, основною задачею теорії пружних оболонок являється вивчення їх напружено – деформованого стану під дією деяких заданих статичних, динамічних або ін</w:t>
      </w:r>
      <w:r w:rsidR="008703ED" w:rsidRPr="00E75719">
        <w:t>ш</w:t>
      </w:r>
      <w:r w:rsidRPr="00E75719">
        <w:t>ого виду навантажень. Складність розв’язку задач про напружений стан</w:t>
      </w:r>
      <w:r w:rsidR="008703ED" w:rsidRPr="00E75719">
        <w:t xml:space="preserve"> як просторових тіл з позиції теорії пружності спричиняє необхідність застосування розрахункових схем, які засновані на приведені </w:t>
      </w:r>
      <w:proofErr w:type="spellStart"/>
      <w:r w:rsidR="008703ED" w:rsidRPr="00E75719">
        <w:t>трьо</w:t>
      </w:r>
      <w:r w:rsidR="007F1DBB" w:rsidRPr="00E75719">
        <w:t>х</w:t>
      </w:r>
      <w:r w:rsidR="008703ED" w:rsidRPr="00E75719">
        <w:t>мірних</w:t>
      </w:r>
      <w:proofErr w:type="spellEnd"/>
      <w:r w:rsidR="008703ED" w:rsidRPr="00E75719">
        <w:t xml:space="preserve"> задач до двомірним, після розв’язку яких можна наближено відбудувати поля зміщень</w:t>
      </w:r>
      <w:r w:rsidR="0092341D" w:rsidRPr="00E75719">
        <w:t>, деформацій і напружень в досліджуваній оболонці.</w:t>
      </w:r>
      <w:r w:rsidR="008703ED" w:rsidRPr="00E75719">
        <w:t xml:space="preserve"> </w:t>
      </w:r>
    </w:p>
    <w:p w14:paraId="78624A58" w14:textId="77777777" w:rsidR="00462E0B" w:rsidRPr="00085CD1" w:rsidRDefault="00462E0B" w:rsidP="007F7703">
      <w:r w:rsidRPr="00085CD1">
        <w:t xml:space="preserve">Оболонкою називається тривимірне тіло, яке обмежене двома поверхнями, лінійні розміри яких значно перевищують відстань між ними. Ця відстань називається товщиною оболонки. </w:t>
      </w:r>
    </w:p>
    <w:p w14:paraId="6DCB152A" w14:textId="77777777" w:rsidR="00A02FC0" w:rsidRDefault="00462E0B" w:rsidP="007F7703">
      <w:r w:rsidRPr="007F1DBB">
        <w:t xml:space="preserve">При виведенні основних співвідношень для тонкостінних оболонок, у яких товщина суттєво менше лінійних розмірів, запроваджується серединна поверхня як геометричне місце точок, рівновіддалених від зовнішньої і внутрішньої поверхні оболонки. </w:t>
      </w:r>
      <w:r w:rsidR="00A02FC0">
        <w:t xml:space="preserve">    </w:t>
      </w:r>
    </w:p>
    <w:p w14:paraId="22F7EE8F" w14:textId="77777777" w:rsidR="001361AC" w:rsidRDefault="00A02FC0" w:rsidP="007F7703">
      <w:pPr>
        <w:rPr>
          <w:noProof/>
          <w:lang w:val="ru-RU"/>
        </w:rPr>
      </w:pPr>
      <w:r w:rsidRPr="0059694C">
        <w:rPr>
          <w:rStyle w:val="af7"/>
        </w:rPr>
        <w:t>Деформаційні залежності.</w:t>
      </w:r>
      <w:r w:rsidR="00462E0B" w:rsidRPr="007F1DBB">
        <w:t xml:space="preserve"> </w:t>
      </w:r>
      <w:r>
        <w:t>Нехай тіло, віднесене до ортогональної криволінійної системи координат</w:t>
      </w:r>
      <w:r w:rsidR="00F57536" w:rsidRPr="00F57536">
        <w:t xml:space="preserve">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r>
        <w:t xml:space="preserve"> </w:t>
      </w:r>
      <w:r w:rsidR="00F57536">
        <w:t xml:space="preserve">під дією яких – небудь сил піддається деформації. Тоді деяка точка М, приналежна тілу з координатами </w:t>
      </w:r>
      <w:bookmarkStart w:id="24" w:name="_Hlk27383269"/>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bookmarkEnd w:id="24"/>
      <w:r w:rsidR="00F57536">
        <w:t xml:space="preserve">, одержить переміщення, яке може бути представлено наступними трьома </w:t>
      </w:r>
      <w:r w:rsidR="00F57536">
        <w:lastRenderedPageBreak/>
        <w:t xml:space="preserve">проекціями </w:t>
      </w:r>
      <w:proofErr w:type="spellStart"/>
      <w:r w:rsidR="00F57536">
        <w:t>вектора</w:t>
      </w:r>
      <w:proofErr w:type="spellEnd"/>
      <w:r w:rsidR="00F57536">
        <w:t xml:space="preserve"> повного переміщення на напрямах  дотичних до координатних ліній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r w:rsidR="001361AC">
        <w:t>:</w:t>
      </w:r>
      <w:r w:rsidR="0059694C" w:rsidRPr="0059694C">
        <w:rPr>
          <w:noProof/>
          <w:lang w:val="ru-RU"/>
        </w:rPr>
        <w:t xml:space="preserve"> </w:t>
      </w:r>
    </w:p>
    <w:tbl>
      <w:tblPr>
        <w:tblStyle w:val="afc"/>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DB7B10" w14:paraId="6E8CAEFE" w14:textId="77777777" w:rsidTr="00DB7B10">
        <w:tc>
          <w:tcPr>
            <w:tcW w:w="9072" w:type="dxa"/>
            <w:hideMark/>
          </w:tcPr>
          <w:p w14:paraId="1C87B8FF" w14:textId="77777777" w:rsidR="00DB7B10" w:rsidRPr="00DB7B10" w:rsidRDefault="00744F66">
            <w:pPr>
              <w:rPr>
                <w:i/>
                <w:lang w:eastAsia="en-US"/>
              </w:rPr>
            </w:pPr>
            <m:oMathPara>
              <m:oMathParaPr>
                <m:jc m:val="center"/>
              </m:oMathParaPr>
              <m:oMath>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1</m:t>
                    </m:r>
                  </m:sub>
                  <m:sup>
                    <m:r>
                      <w:rPr>
                        <w:rFonts w:ascii="Cambria Math" w:hAnsi="Cambria Math"/>
                        <w:lang w:eastAsia="en-US"/>
                      </w:rPr>
                      <m:t>z</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m:t>
                    </m:r>
                    <m:r>
                      <w:rPr>
                        <w:rFonts w:ascii="Cambria Math" w:hAnsi="Cambria Math"/>
                        <w:lang w:eastAsia="en-US"/>
                      </w:rPr>
                      <m:t>z</m:t>
                    </m:r>
                  </m:e>
                </m:d>
                <m:r>
                  <w:rPr>
                    <w:rFonts w:ascii="Cambria Math" w:hAnsi="Cambria Math"/>
                    <w:lang w:eastAsia="en-US"/>
                  </w:rPr>
                  <m:t>,</m:t>
                </m:r>
              </m:oMath>
            </m:oMathPara>
          </w:p>
          <w:p w14:paraId="1DD0C855" w14:textId="77777777" w:rsidR="00DB7B10" w:rsidRDefault="00744F66">
            <w:pPr>
              <w:rPr>
                <w:lang w:eastAsia="en-US"/>
              </w:rPr>
            </w:pPr>
            <m:oMathPara>
              <m:oMathParaPr>
                <m:jc m:val="center"/>
              </m:oMathParaPr>
              <m:oMath>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2</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2</m:t>
                    </m:r>
                  </m:sub>
                  <m:sup>
                    <m:r>
                      <w:rPr>
                        <w:rFonts w:ascii="Cambria Math" w:hAnsi="Cambria Math"/>
                        <w:lang w:eastAsia="en-US"/>
                      </w:rPr>
                      <m:t>z</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m:t>
                    </m:r>
                    <m:r>
                      <w:rPr>
                        <w:rFonts w:ascii="Cambria Math" w:hAnsi="Cambria Math"/>
                        <w:lang w:eastAsia="en-US"/>
                      </w:rPr>
                      <m:t>z</m:t>
                    </m:r>
                  </m:e>
                </m:d>
                <m:r>
                  <m:rPr>
                    <m:sty m:val="p"/>
                  </m:rPr>
                  <w:rPr>
                    <w:rFonts w:ascii="Cambria Math" w:hAnsi="Cambria Math"/>
                    <w:lang w:eastAsia="en-US"/>
                  </w:rPr>
                  <m:t>,</m:t>
                </m:r>
              </m:oMath>
            </m:oMathPara>
          </w:p>
          <w:p w14:paraId="6DA23978" w14:textId="77777777" w:rsidR="00DB7B10" w:rsidRDefault="00744F66">
            <w:pPr>
              <w:jc w:val="center"/>
              <w:rPr>
                <w:iCs/>
                <w:lang w:val="ru-RU" w:eastAsia="en-US"/>
              </w:rPr>
            </w:pPr>
            <m:oMathPara>
              <m:oMath>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3</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val="en-US" w:eastAsia="en-US"/>
                      </w:rPr>
                      <m:t>u</m:t>
                    </m:r>
                  </m:e>
                  <m:sub>
                    <m:r>
                      <m:rPr>
                        <m:sty m:val="p"/>
                      </m:rPr>
                      <w:rPr>
                        <w:rFonts w:ascii="Cambria Math" w:hAnsi="Cambria Math"/>
                        <w:lang w:eastAsia="en-US"/>
                      </w:rPr>
                      <m:t>3</m:t>
                    </m:r>
                  </m:sub>
                  <m:sup>
                    <m:r>
                      <w:rPr>
                        <w:rFonts w:ascii="Cambria Math" w:hAnsi="Cambria Math"/>
                        <w:lang w:eastAsia="en-US"/>
                      </w:rPr>
                      <m:t>z</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m:t>
                    </m:r>
                    <m:r>
                      <w:rPr>
                        <w:rFonts w:ascii="Cambria Math" w:hAnsi="Cambria Math"/>
                        <w:lang w:eastAsia="en-US"/>
                      </w:rPr>
                      <m:t>z</m:t>
                    </m:r>
                  </m:e>
                </m:d>
                <m:r>
                  <m:rPr>
                    <m:sty m:val="p"/>
                  </m:rPr>
                  <w:rPr>
                    <w:rFonts w:ascii="Cambria Math" w:hAnsi="Cambria Math"/>
                    <w:lang w:eastAsia="en-US"/>
                  </w:rPr>
                  <m:t>.</m:t>
                </m:r>
              </m:oMath>
            </m:oMathPara>
          </w:p>
        </w:tc>
        <w:tc>
          <w:tcPr>
            <w:tcW w:w="839" w:type="dxa"/>
            <w:vAlign w:val="center"/>
            <w:hideMark/>
          </w:tcPr>
          <w:p w14:paraId="0383B393" w14:textId="77777777" w:rsidR="00DB7B10" w:rsidRDefault="00DB7B10" w:rsidP="00DB7B10">
            <w:pPr>
              <w:spacing w:line="240" w:lineRule="auto"/>
              <w:ind w:firstLine="0"/>
              <w:jc w:val="center"/>
              <w:rPr>
                <w:lang w:eastAsia="en-US"/>
              </w:rPr>
            </w:pPr>
            <w:r>
              <w:rPr>
                <w:lang w:eastAsia="en-US"/>
              </w:rPr>
              <w:t>(2.1)</w:t>
            </w:r>
          </w:p>
        </w:tc>
      </w:tr>
    </w:tbl>
    <w:p w14:paraId="26224701" w14:textId="77777777" w:rsidR="00DB7B10" w:rsidRDefault="00DB7B10" w:rsidP="007F7703"/>
    <w:p w14:paraId="0C0AA73D" w14:textId="77777777" w:rsidR="008518D1" w:rsidRDefault="001361AC" w:rsidP="007F7703">
      <w:r>
        <w:t xml:space="preserve">Додатні напрями переміщень </w:t>
      </w:r>
      <m:oMath>
        <m:sSubSup>
          <m:sSubSupPr>
            <m:ctrlPr>
              <w:rPr>
                <w:rFonts w:ascii="Cambria Math" w:hAnsi="Cambria Math"/>
                <w:i/>
              </w:rPr>
            </m:ctrlPr>
          </m:sSubSupPr>
          <m:e>
            <m:r>
              <w:rPr>
                <w:rFonts w:ascii="Cambria Math" w:hAnsi="Cambria Math"/>
                <w:lang w:val="en-US"/>
              </w:rPr>
              <m:t>u</m:t>
            </m:r>
          </m:e>
          <m:sub>
            <m:r>
              <w:rPr>
                <w:rFonts w:ascii="Cambria Math" w:hAnsi="Cambria Math"/>
              </w:rPr>
              <m:t>1</m:t>
            </m:r>
          </m:sub>
          <m:sup>
            <m:r>
              <w:rPr>
                <w:rFonts w:ascii="Cambria Math" w:hAnsi="Cambria Math"/>
              </w:rPr>
              <m:t>z</m:t>
            </m:r>
          </m:sup>
        </m:sSubSup>
        <m:sSubSup>
          <m:sSubSupPr>
            <m:ctrlPr>
              <w:rPr>
                <w:rFonts w:ascii="Cambria Math" w:hAnsi="Cambria Math"/>
                <w:i/>
              </w:rPr>
            </m:ctrlPr>
          </m:sSubSupPr>
          <m:e>
            <m:r>
              <w:rPr>
                <w:rFonts w:ascii="Cambria Math" w:hAnsi="Cambria Math"/>
              </w:rPr>
              <m:t>,</m:t>
            </m:r>
            <m:r>
              <w:rPr>
                <w:rFonts w:ascii="Cambria Math" w:hAnsi="Cambria Math"/>
                <w:lang w:val="en-US"/>
              </w:rPr>
              <m:t>u</m:t>
            </m:r>
          </m:e>
          <m:sub>
            <m:r>
              <w:rPr>
                <w:rFonts w:ascii="Cambria Math" w:hAnsi="Cambria Math"/>
              </w:rPr>
              <m:t>2</m:t>
            </m:r>
          </m:sub>
          <m:sup>
            <m:r>
              <w:rPr>
                <w:rFonts w:ascii="Cambria Math" w:hAnsi="Cambria Math"/>
              </w:rPr>
              <m:t>z</m:t>
            </m:r>
          </m:sup>
        </m:sSubSup>
        <m:r>
          <w:rPr>
            <w:rFonts w:ascii="Cambria Math" w:hAnsi="Cambria Math"/>
          </w:rPr>
          <m:t>,</m:t>
        </m:r>
        <m:sSubSup>
          <m:sSubSupPr>
            <m:ctrlPr>
              <w:rPr>
                <w:rFonts w:ascii="Cambria Math" w:hAnsi="Cambria Math"/>
                <w:i/>
              </w:rPr>
            </m:ctrlPr>
          </m:sSubSupPr>
          <m:e>
            <m:r>
              <w:rPr>
                <w:rFonts w:ascii="Cambria Math" w:hAnsi="Cambria Math"/>
                <w:lang w:val="en-US"/>
              </w:rPr>
              <m:t>u</m:t>
            </m:r>
          </m:e>
          <m:sub>
            <m:r>
              <w:rPr>
                <w:rFonts w:ascii="Cambria Math" w:hAnsi="Cambria Math"/>
              </w:rPr>
              <m:t>3</m:t>
            </m:r>
          </m:sub>
          <m:sup>
            <m:r>
              <w:rPr>
                <w:rFonts w:ascii="Cambria Math" w:hAnsi="Cambria Math"/>
              </w:rPr>
              <m:t>z</m:t>
            </m:r>
          </m:sup>
        </m:sSubSup>
      </m:oMath>
      <w:r>
        <w:t xml:space="preserve"> співпадають з додатними напрямами координатних ліній </w:t>
      </w:r>
      <w:r w:rsidR="008518D1">
        <w:t xml:space="preserve">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r w:rsidR="008518D1">
        <w:t>.</w:t>
      </w:r>
      <w:r w:rsidR="008518D1" w:rsidRPr="00085CD1">
        <w:t xml:space="preserve"> </w:t>
      </w:r>
    </w:p>
    <w:p w14:paraId="0FBE99A4" w14:textId="77777777" w:rsidR="009809B8" w:rsidRDefault="008518D1" w:rsidP="009809B8">
      <w:r>
        <w:t xml:space="preserve">В нелінійній теорії пружності деформоване стан суцільного тіла в околі точки </w:t>
      </w:r>
      <w:r w:rsidRPr="008518D1">
        <w:rPr>
          <w:i/>
          <w:iCs/>
          <w:lang w:val="en-US"/>
        </w:rPr>
        <w:t>M</w:t>
      </w:r>
      <w:r w:rsidRPr="008518D1">
        <w:t xml:space="preserve"> </w:t>
      </w:r>
      <w:r>
        <w:t xml:space="preserve">характеризується шістьма компонентами деформацій </w:t>
      </w:r>
      <m:oMath>
        <m:d>
          <m:dPr>
            <m:begChr m:val="["/>
            <m:endChr m:val="]"/>
            <m:ctrlPr>
              <w:rPr>
                <w:rFonts w:ascii="Cambria Math" w:hAnsi="Cambria Math"/>
                <w:i/>
              </w:rPr>
            </m:ctrlPr>
          </m:dPr>
          <m:e>
            <m:r>
              <w:rPr>
                <w:rFonts w:ascii="Cambria Math" w:hAnsi="Cambria Math"/>
              </w:rPr>
              <m:t>6</m:t>
            </m:r>
          </m:e>
        </m:d>
        <m:r>
          <w:rPr>
            <w:rFonts w:ascii="Cambria Math" w:hAnsi="Cambria Math"/>
          </w:rPr>
          <m:t>:</m:t>
        </m:r>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14:paraId="19792898" w14:textId="77777777" w:rsidTr="00702298">
        <w:tc>
          <w:tcPr>
            <w:tcW w:w="9072" w:type="dxa"/>
            <w:hideMark/>
          </w:tcPr>
          <w:p w14:paraId="1E18F130" w14:textId="77777777" w:rsidR="00702298" w:rsidRDefault="00744F66">
            <w:pPr>
              <w:jc w:val="cente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begChr m:val="["/>
                    <m:endChr m:val="]"/>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e</m:t>
                        </m:r>
                      </m:e>
                      <m:sub>
                        <m:r>
                          <m:rPr>
                            <m:sty m:val="p"/>
                          </m:rPr>
                          <w:rPr>
                            <w:rFonts w:ascii="Cambria Math" w:hAnsi="Cambria Math"/>
                            <w:lang w:eastAsia="en-US"/>
                          </w:rPr>
                          <m:t>11</m:t>
                        </m:r>
                      </m:sub>
                      <m:sup>
                        <m:r>
                          <m:rPr>
                            <m:sty m:val="p"/>
                          </m:rPr>
                          <w:rPr>
                            <w:rFonts w:ascii="Cambria Math" w:hAnsi="Cambria Math"/>
                            <w:lang w:eastAsia="en-US"/>
                          </w:rPr>
                          <m:t>2</m:t>
                        </m:r>
                      </m:sup>
                    </m:sSub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e>
                      <m:sup>
                        <m:r>
                          <m:rPr>
                            <m:sty m:val="p"/>
                          </m:rPr>
                          <w:rPr>
                            <w:rFonts w:ascii="Cambria Math" w:hAnsi="Cambria Math"/>
                            <w:lang w:eastAsia="en-US"/>
                          </w:rPr>
                          <m:t>2</m:t>
                        </m:r>
                      </m:sup>
                    </m:s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e>
                      <m:sup>
                        <m:r>
                          <m:rPr>
                            <m:sty m:val="p"/>
                          </m:rPr>
                          <w:rPr>
                            <w:rFonts w:ascii="Cambria Math" w:hAnsi="Cambria Math"/>
                            <w:lang w:eastAsia="en-US"/>
                          </w:rPr>
                          <m:t>2</m:t>
                        </m:r>
                      </m:sup>
                    </m:sSup>
                  </m:e>
                </m:d>
                <m:r>
                  <w:rPr>
                    <w:rFonts w:ascii="Cambria Math" w:hAnsi="Cambria Math"/>
                    <w:lang w:eastAsia="en-US"/>
                  </w:rPr>
                  <m:t>,</m:t>
                </m:r>
              </m:oMath>
            </m:oMathPara>
          </w:p>
          <w:p w14:paraId="3DE9724A"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begChr m:val="["/>
                    <m:endChr m:val="]"/>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e</m:t>
                        </m:r>
                      </m:e>
                      <m:sub>
                        <m:r>
                          <m:rPr>
                            <m:sty m:val="p"/>
                          </m:rPr>
                          <w:rPr>
                            <w:rFonts w:ascii="Cambria Math" w:hAnsi="Cambria Math"/>
                            <w:lang w:eastAsia="en-US"/>
                          </w:rPr>
                          <m:t>22</m:t>
                        </m:r>
                      </m:sub>
                      <m:sup>
                        <m:r>
                          <m:rPr>
                            <m:sty m:val="p"/>
                          </m:rPr>
                          <w:rPr>
                            <w:rFonts w:ascii="Cambria Math" w:hAnsi="Cambria Math"/>
                            <w:lang w:eastAsia="en-US"/>
                          </w:rPr>
                          <m:t>2</m:t>
                        </m:r>
                      </m:sup>
                    </m:sSub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e>
                      <m:sup>
                        <m:r>
                          <m:rPr>
                            <m:sty m:val="p"/>
                          </m:rPr>
                          <w:rPr>
                            <w:rFonts w:ascii="Cambria Math" w:hAnsi="Cambria Math"/>
                            <w:lang w:eastAsia="en-US"/>
                          </w:rPr>
                          <m:t>2</m:t>
                        </m:r>
                      </m:sup>
                    </m:s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e>
                      <m:sup>
                        <m:r>
                          <m:rPr>
                            <m:sty m:val="p"/>
                          </m:rPr>
                          <w:rPr>
                            <w:rFonts w:ascii="Cambria Math" w:hAnsi="Cambria Math"/>
                            <w:lang w:eastAsia="en-US"/>
                          </w:rPr>
                          <m:t>2</m:t>
                        </m:r>
                      </m:sup>
                    </m:sSup>
                  </m:e>
                </m:d>
                <m:r>
                  <m:rPr>
                    <m:sty m:val="p"/>
                  </m:rPr>
                  <w:rPr>
                    <w:rFonts w:ascii="Cambria Math" w:hAnsi="Cambria Math"/>
                    <w:lang w:eastAsia="en-US"/>
                  </w:rPr>
                  <m:t>,</m:t>
                </m:r>
              </m:oMath>
            </m:oMathPara>
          </w:p>
          <w:p w14:paraId="3FD24F09"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33</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begChr m:val="["/>
                    <m:endChr m:val="]"/>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e</m:t>
                        </m:r>
                      </m:e>
                      <m:sub>
                        <m:r>
                          <m:rPr>
                            <m:sty m:val="p"/>
                          </m:rPr>
                          <w:rPr>
                            <w:rFonts w:ascii="Cambria Math" w:hAnsi="Cambria Math"/>
                            <w:lang w:eastAsia="en-US"/>
                          </w:rPr>
                          <m:t>33</m:t>
                        </m:r>
                      </m:sub>
                      <m:sup>
                        <m:r>
                          <m:rPr>
                            <m:sty m:val="p"/>
                          </m:rPr>
                          <w:rPr>
                            <w:rFonts w:ascii="Cambria Math" w:hAnsi="Cambria Math"/>
                            <w:lang w:eastAsia="en-US"/>
                          </w:rPr>
                          <m:t>2</m:t>
                        </m:r>
                      </m:sup>
                    </m:sSub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e>
                      <m:sup>
                        <m:r>
                          <m:rPr>
                            <m:sty m:val="p"/>
                          </m:rPr>
                          <w:rPr>
                            <w:rFonts w:ascii="Cambria Math" w:hAnsi="Cambria Math"/>
                            <w:lang w:eastAsia="en-US"/>
                          </w:rPr>
                          <m:t>2</m:t>
                        </m:r>
                      </m:sup>
                    </m:sSup>
                    <m:r>
                      <m:rPr>
                        <m:sty m:val="p"/>
                      </m:rPr>
                      <w:rPr>
                        <w:rFonts w:ascii="Cambria Math" w:hAnsi="Cambria Math"/>
                        <w:lang w:eastAsia="en-US"/>
                      </w:rPr>
                      <m:t>+</m:t>
                    </m:r>
                    <m:sSup>
                      <m:sSupPr>
                        <m:ctrlPr>
                          <w:rPr>
                            <w:rFonts w:ascii="Cambria Math" w:hAnsi="Cambria Math"/>
                            <w:lang w:eastAsia="en-US"/>
                          </w:rPr>
                        </m:ctrlPr>
                      </m:sSupPr>
                      <m:e>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e>
                      <m:sup>
                        <m:r>
                          <m:rPr>
                            <m:sty m:val="p"/>
                          </m:rPr>
                          <w:rPr>
                            <w:rFonts w:ascii="Cambria Math" w:hAnsi="Cambria Math"/>
                            <w:lang w:eastAsia="en-US"/>
                          </w:rPr>
                          <m:t>2</m:t>
                        </m:r>
                      </m:sup>
                    </m:sSup>
                  </m:e>
                </m:d>
                <m:r>
                  <m:rPr>
                    <m:sty m:val="p"/>
                  </m:rPr>
                  <w:rPr>
                    <w:rFonts w:ascii="Cambria Math" w:hAnsi="Cambria Math"/>
                    <w:lang w:eastAsia="en-US"/>
                  </w:rPr>
                  <m:t>,</m:t>
                </m:r>
              </m:oMath>
            </m:oMathPara>
          </w:p>
          <w:p w14:paraId="022ED10F"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oMath>
            </m:oMathPara>
          </w:p>
          <w:p w14:paraId="5916D62F" w14:textId="77777777" w:rsidR="00702298" w:rsidRDefault="00702298">
            <w:pPr>
              <w:rPr>
                <w:lang w:eastAsia="en-US"/>
              </w:rPr>
            </w:pPr>
            <m:oMathPara>
              <m:oMath>
                <m:r>
                  <m:rPr>
                    <m:sty m:val="p"/>
                  </m:rPr>
                  <w:rPr>
                    <w:rFonts w:ascii="Cambria Math" w:hAnsi="Cambria Math"/>
                    <w:lang w:eastAsia="en-US"/>
                  </w:rPr>
                  <m:t>+</m:t>
                </m:r>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5C23A995"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33</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5F2DA82C" w14:textId="77777777" w:rsidR="00702298" w:rsidRDefault="00702298">
            <w:pPr>
              <w:rPr>
                <w:lang w:eastAsia="en-US"/>
              </w:rPr>
            </w:pPr>
            <m:oMathPara>
              <m:oMath>
                <m:r>
                  <m:rPr>
                    <m:sty m:val="p"/>
                  </m:rPr>
                  <w:rPr>
                    <w:rFonts w:ascii="Cambria Math" w:hAnsi="Cambria Math"/>
                    <w:lang w:eastAsia="en-US"/>
                  </w:rPr>
                  <m:t>+</m:t>
                </m:r>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7599812A"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33</m:t>
                    </m:r>
                  </m:sub>
                </m:sSub>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1CFD18A7" w14:textId="77777777" w:rsidR="00702298" w:rsidRDefault="00702298">
            <w:pPr>
              <w:rPr>
                <w:lang w:eastAsia="en-US"/>
              </w:rPr>
            </w:pPr>
            <m:oMathPara>
              <m:oMath>
                <m:r>
                  <m:rPr>
                    <m:sty m:val="p"/>
                  </m:rPr>
                  <w:rPr>
                    <w:rFonts w:ascii="Cambria Math" w:hAnsi="Cambria Math"/>
                    <w:lang w:eastAsia="en-US"/>
                  </w:rPr>
                  <m:t>+</m:t>
                </m:r>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tc>
        <w:tc>
          <w:tcPr>
            <w:tcW w:w="839" w:type="dxa"/>
            <w:vAlign w:val="center"/>
            <w:hideMark/>
          </w:tcPr>
          <w:p w14:paraId="34A783D4" w14:textId="77777777" w:rsidR="00702298" w:rsidRDefault="00702298">
            <w:pPr>
              <w:spacing w:line="240" w:lineRule="auto"/>
              <w:ind w:firstLine="0"/>
              <w:jc w:val="center"/>
              <w:rPr>
                <w:lang w:eastAsia="en-US"/>
              </w:rPr>
            </w:pPr>
            <w:r>
              <w:rPr>
                <w:lang w:eastAsia="en-US"/>
              </w:rPr>
              <w:t>(2.2)</w:t>
            </w:r>
          </w:p>
        </w:tc>
      </w:tr>
    </w:tbl>
    <w:p w14:paraId="58171B1F" w14:textId="77777777" w:rsidR="00702298" w:rsidRDefault="00702298" w:rsidP="009809B8"/>
    <w:p w14:paraId="09784E2E" w14:textId="77777777" w:rsidR="008518D1" w:rsidRPr="00085CD1" w:rsidRDefault="00371BD0" w:rsidP="007F7703">
      <w:r>
        <w:rPr>
          <w:noProof/>
          <w:lang w:val="ru-RU"/>
        </w:rPr>
        <mc:AlternateContent>
          <mc:Choice Requires="wps">
            <w:drawing>
              <wp:anchor distT="45720" distB="45720" distL="114300" distR="114300" simplePos="0" relativeHeight="251665408" behindDoc="1" locked="0" layoutInCell="1" allowOverlap="1" wp14:anchorId="4B0331FC" wp14:editId="54A17447">
                <wp:simplePos x="0" y="0"/>
                <wp:positionH relativeFrom="margin">
                  <wp:align>right</wp:align>
                </wp:positionH>
                <wp:positionV relativeFrom="paragraph">
                  <wp:posOffset>3747135</wp:posOffset>
                </wp:positionV>
                <wp:extent cx="774700" cy="335280"/>
                <wp:effectExtent l="0" t="0" r="0" b="0"/>
                <wp:wrapNone/>
                <wp:docPr id="41"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335280"/>
                        </a:xfrm>
                        <a:prstGeom prst="rect">
                          <a:avLst/>
                        </a:prstGeom>
                        <a:solidFill>
                          <a:srgbClr val="FFFFFF"/>
                        </a:solidFill>
                        <a:ln w="9525">
                          <a:noFill/>
                          <a:miter lim="800000"/>
                          <a:headEnd/>
                          <a:tailEnd/>
                        </a:ln>
                      </wps:spPr>
                      <wps:txbx>
                        <w:txbxContent>
                          <w:p w14:paraId="16829579" w14:textId="77777777" w:rsidR="000478D7" w:rsidRDefault="000478D7" w:rsidP="007F7703">
                            <w:bookmarkStart w:id="25" w:name="_Hlk27646390"/>
                            <w:bookmarkStart w:id="26" w:name="_Hlk27646391"/>
                            <w:r w:rsidRPr="00085CD1">
                              <w:t>(2.</w:t>
                            </w:r>
                            <w:r>
                              <w:rPr>
                                <w:lang w:val="en-US"/>
                              </w:rPr>
                              <w:t>3</w:t>
                            </w:r>
                            <w:r w:rsidRPr="00085CD1">
                              <w:t>)</w:t>
                            </w:r>
                            <w:bookmarkEnd w:id="25"/>
                            <w:bookmarkEnd w:id="26"/>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0331FC" id="_x0000_t202" coordsize="21600,21600" o:spt="202" path="m,l,21600r21600,l21600,xe">
                <v:stroke joinstyle="miter"/>
                <v:path gradientshapeok="t" o:connecttype="rect"/>
              </v:shapetype>
              <v:shape id="Надпись 3" o:spid="_x0000_s1026" type="#_x0000_t202" style="position:absolute;left:0;text-align:left;margin-left:9.8pt;margin-top:295.05pt;width:61pt;height:26.4pt;z-index:-2516510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" stroked="f">
                <v:textbox>
                  <w:txbxContent>
                    <w:p w14:paraId="16829579" w14:textId="77777777" w:rsidR="000478D7" w:rsidRDefault="000478D7" w:rsidP="007F7703">
                      <w:bookmarkStart w:id="27" w:name="_Hlk27646390"/>
                      <w:bookmarkStart w:id="28" w:name="_Hlk27646391"/>
                      <w:r w:rsidRPr="00085CD1">
                        <w:t>(2.</w:t>
                      </w:r>
                      <w:r>
                        <w:rPr>
                          <w:lang w:val="en-US"/>
                        </w:rPr>
                        <w:t>3</w:t>
                      </w:r>
                      <w:r w:rsidRPr="00085CD1">
                        <w:t>)</w:t>
                      </w:r>
                      <w:bookmarkEnd w:id="27"/>
                      <w:bookmarkEnd w:id="28"/>
                    </w:p>
                  </w:txbxContent>
                </v:textbox>
                <w10:wrap anchorx="margin"/>
              </v:shape>
            </w:pict>
          </mc:Fallback>
        </mc:AlternateContent>
      </w:r>
      <w:r>
        <w:rPr>
          <w:noProof/>
          <w:lang w:val="ru-RU"/>
        </w:rPr>
        <mc:AlternateContent>
          <mc:Choice Requires="wps">
            <w:drawing>
              <wp:anchor distT="45720" distB="45720" distL="114300" distR="114300" simplePos="0" relativeHeight="251669504" behindDoc="1" locked="0" layoutInCell="1" allowOverlap="1" wp14:anchorId="50F69891" wp14:editId="1F47C52D">
                <wp:simplePos x="0" y="0"/>
                <wp:positionH relativeFrom="margin">
                  <wp:align>right</wp:align>
                </wp:positionH>
                <wp:positionV relativeFrom="paragraph">
                  <wp:posOffset>5583555</wp:posOffset>
                </wp:positionV>
                <wp:extent cx="668020" cy="704850"/>
                <wp:effectExtent l="0" t="0" r="0" b="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020" cy="704850"/>
                        </a:xfrm>
                        <a:prstGeom prst="rect">
                          <a:avLst/>
                        </a:prstGeom>
                        <a:solidFill>
                          <a:srgbClr val="FFFFFF"/>
                        </a:solidFill>
                        <a:ln w="9525">
                          <a:noFill/>
                          <a:miter lim="800000"/>
                          <a:headEnd/>
                          <a:tailEnd/>
                        </a:ln>
                      </wps:spPr>
                      <wps:txbx>
                        <w:txbxContent>
                          <w:p w14:paraId="492909FA" w14:textId="77777777" w:rsidR="000478D7" w:rsidRDefault="000478D7" w:rsidP="007F7703">
                            <w:r w:rsidRPr="00085CD1">
                              <w:t>(2.</w:t>
                            </w:r>
                            <w:r>
                              <w:rPr>
                                <w:lang w:val="en-US"/>
                              </w:rPr>
                              <w:t>4</w:t>
                            </w:r>
                            <w:r w:rsidRPr="00085CD1">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F69891" id="Надпись 2" o:spid="_x0000_s1027" type="#_x0000_t202" style="position:absolute;left:0;text-align:left;margin-left:1.4pt;margin-top:439.65pt;width:52.6pt;height:55.5pt;z-index:-2516469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" stroked="f">
                <v:textbox style="mso-fit-shape-to-text:t">
                  <w:txbxContent>
                    <w:p w14:paraId="492909FA" w14:textId="77777777" w:rsidR="000478D7" w:rsidRDefault="000478D7" w:rsidP="007F7703">
                      <w:r w:rsidRPr="00085CD1">
                        <w:t>(2.</w:t>
                      </w:r>
                      <w:r>
                        <w:rPr>
                          <w:lang w:val="en-US"/>
                        </w:rPr>
                        <w:t>4</w:t>
                      </w:r>
                      <w:r w:rsidRPr="00085CD1">
                        <w:t>)</w:t>
                      </w:r>
                    </w:p>
                  </w:txbxContent>
                </v:textbox>
                <w10:wrap anchorx="margin"/>
              </v:shape>
            </w:pict>
          </mc:Fallback>
        </mc:AlternateContent>
      </w:r>
      <w:r w:rsidR="008518D1" w:rsidRPr="00085CD1">
        <w:t xml:space="preserve">де </w:t>
      </w:r>
      <m:oMath>
        <m:sSub>
          <m:sSubPr>
            <m:ctrlPr>
              <w:rPr>
                <w:rFonts w:ascii="Cambria Math" w:hAnsi="Cambria Math"/>
              </w:rPr>
            </m:ctrlPr>
          </m:sSubPr>
          <m:e>
            <m:r>
              <w:rPr>
                <w:rFonts w:ascii="Cambria Math" w:hAnsi="Cambria Math"/>
              </w:rPr>
              <m:t>e</m:t>
            </m:r>
          </m:e>
          <m:sub>
            <m:r>
              <w:rPr>
                <w:rFonts w:ascii="Cambria Math" w:hAnsi="Cambria Math"/>
              </w:rPr>
              <m:t>ij</m:t>
            </m:r>
          </m:sub>
        </m:sSub>
        <m:r>
          <m:rPr>
            <m:sty m:val="p"/>
          </m:rPr>
          <w:rPr>
            <w:rFonts w:ascii="Cambria Math" w:hAnsi="Cambria Math"/>
          </w:rPr>
          <m:t>(</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m:t>
        </m:r>
        <m:bar>
          <m:barPr>
            <m:pos m:val="top"/>
            <m:ctrlPr>
              <w:rPr>
                <w:rFonts w:ascii="Cambria Math" w:hAnsi="Cambria Math"/>
              </w:rPr>
            </m:ctrlPr>
          </m:barPr>
          <m:e>
            <m:r>
              <m:rPr>
                <m:sty m:val="p"/>
              </m:rPr>
              <w:rPr>
                <w:rFonts w:ascii="Cambria Math" w:hAnsi="Cambria Math"/>
              </w:rPr>
              <m:t>1,3</m:t>
            </m:r>
          </m:e>
        </m:bar>
        <m:r>
          <m:rPr>
            <m:sty m:val="p"/>
          </m:rPr>
          <w:rPr>
            <w:rFonts w:ascii="Cambria Math" w:hAnsi="Cambria Math"/>
          </w:rPr>
          <m:t>)</m:t>
        </m:r>
      </m:oMath>
      <w:r w:rsidR="008518D1">
        <w:t xml:space="preserve">, параметри </w:t>
      </w:r>
      <w:r w:rsidR="008518D1" w:rsidRPr="00085CD1">
        <w:t xml:space="preserve"> </w:t>
      </w:r>
    </w:p>
    <w:p w14:paraId="675BECFC" w14:textId="77777777" w:rsidR="00702298" w:rsidRDefault="00702298" w:rsidP="0059694C"/>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14:paraId="754287A0" w14:textId="77777777" w:rsidTr="00565165">
        <w:tc>
          <w:tcPr>
            <w:tcW w:w="9072" w:type="dxa"/>
            <w:hideMark/>
          </w:tcPr>
          <w:p w14:paraId="4C9F7B2E" w14:textId="77777777" w:rsidR="00702298"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∂z</m:t>
                    </m:r>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oMath>
            </m:oMathPara>
          </w:p>
          <w:p w14:paraId="1D456250"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num>
                  <m:den>
                    <m:r>
                      <w:rPr>
                        <w:rFonts w:ascii="Cambria Math" w:hAnsi="Cambria Math"/>
                        <w:lang w:eastAsia="en-US"/>
                      </w:rPr>
                      <m:t>∂z</m:t>
                    </m:r>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oMath>
            </m:oMathPara>
          </w:p>
          <w:p w14:paraId="09D95F4C"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33</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num>
                  <m:den>
                    <m:r>
                      <w:rPr>
                        <w:rFonts w:ascii="Cambria Math" w:hAnsi="Cambria Math"/>
                        <w:lang w:eastAsia="en-US"/>
                      </w:rPr>
                      <m:t>∂z</m:t>
                    </m:r>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r>
                  <m:rPr>
                    <m:sty m:val="p"/>
                  </m:rPr>
                  <w:rPr>
                    <w:rFonts w:ascii="Cambria Math" w:hAnsi="Cambria Math"/>
                    <w:lang w:eastAsia="en-US"/>
                  </w:rPr>
                  <m:t>,</m:t>
                </m:r>
              </m:oMath>
            </m:oMathPara>
          </w:p>
          <w:p w14:paraId="73299DFB"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e>
                </m:d>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den>
                    </m:f>
                  </m:e>
                </m:d>
                <m:r>
                  <m:rPr>
                    <m:sty m:val="p"/>
                  </m:rPr>
                  <w:rPr>
                    <w:rFonts w:ascii="Cambria Math" w:hAnsi="Cambria Math"/>
                    <w:lang w:eastAsia="en-US"/>
                  </w:rPr>
                  <m:t>,</m:t>
                </m:r>
              </m:oMath>
            </m:oMathPara>
          </w:p>
          <w:p w14:paraId="1E9E88F1" w14:textId="77777777" w:rsidR="00702298" w:rsidRDefault="00744F66">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den>
                    </m:f>
                  </m:e>
                </m:d>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e>
                </m:d>
                <m:r>
                  <m:rPr>
                    <m:sty m:val="p"/>
                  </m:rPr>
                  <w:rPr>
                    <w:rFonts w:ascii="Cambria Math" w:hAnsi="Cambria Math"/>
                    <w:lang w:eastAsia="en-US"/>
                  </w:rPr>
                  <m:t>,</m:t>
                </m:r>
              </m:oMath>
            </m:oMathPara>
          </w:p>
          <w:p w14:paraId="42F8489D" w14:textId="77777777" w:rsidR="00702298" w:rsidRDefault="00744F66" w:rsidP="00565165">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e>
                </m:d>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den>
                    </m:f>
                  </m:e>
                </m:d>
                <m:r>
                  <m:rPr>
                    <m:sty m:val="p"/>
                  </m:rPr>
                  <w:rPr>
                    <w:rFonts w:ascii="Cambria Math" w:hAnsi="Cambria Math"/>
                    <w:lang w:eastAsia="en-US"/>
                  </w:rPr>
                  <m:t>.</m:t>
                </m:r>
              </m:oMath>
            </m:oMathPara>
          </w:p>
        </w:tc>
        <w:tc>
          <w:tcPr>
            <w:tcW w:w="839" w:type="dxa"/>
            <w:vAlign w:val="center"/>
            <w:hideMark/>
          </w:tcPr>
          <w:p w14:paraId="4A067851" w14:textId="77777777" w:rsidR="00702298" w:rsidRDefault="00702298">
            <w:pPr>
              <w:spacing w:line="240" w:lineRule="auto"/>
              <w:ind w:firstLine="0"/>
              <w:jc w:val="center"/>
              <w:rPr>
                <w:lang w:eastAsia="en-US"/>
              </w:rPr>
            </w:pPr>
            <w:r>
              <w:rPr>
                <w:lang w:eastAsia="en-US"/>
              </w:rPr>
              <w:t>(2.3)</w:t>
            </w:r>
          </w:p>
        </w:tc>
      </w:tr>
      <w:tr w:rsidR="00565165" w14:paraId="112283FD" w14:textId="77777777" w:rsidTr="005651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2" w:type="dxa"/>
            <w:tcBorders>
              <w:top w:val="nil"/>
              <w:left w:val="nil"/>
              <w:bottom w:val="nil"/>
              <w:right w:val="nil"/>
            </w:tcBorders>
            <w:hideMark/>
          </w:tcPr>
          <w:p w14:paraId="1459FAEA" w14:textId="77777777" w:rsidR="00565165" w:rsidRDefault="00565165">
            <w:pPr>
              <w:rPr>
                <w:lang w:eastAsia="en-US"/>
              </w:rPr>
            </w:pPr>
            <m:oMathPara>
              <m:oMath>
                <m:r>
                  <m:rPr>
                    <m:sty m:val="p"/>
                  </m:rPr>
                  <w:rPr>
                    <w:rFonts w:ascii="Cambria Math" w:hAnsi="Cambria Math"/>
                    <w:lang w:eastAsia="en-US"/>
                  </w:rPr>
                  <m:t>2</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r>
                          <w:rPr>
                            <w:rFonts w:ascii="Cambria Math" w:hAnsi="Cambria Math"/>
                            <w:lang w:val="en-US" w:eastAsia="en-US"/>
                          </w:rPr>
                          <m:t>z</m:t>
                        </m:r>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2</m:t>
                            </m:r>
                          </m:sub>
                        </m:sSub>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e>
                    </m:d>
                  </m:e>
                </m:d>
                <m:r>
                  <m:rPr>
                    <m:sty m:val="p"/>
                  </m:rPr>
                  <w:rPr>
                    <w:rFonts w:ascii="Cambria Math" w:hAnsi="Cambria Math"/>
                    <w:lang w:eastAsia="en-US"/>
                  </w:rPr>
                  <m:t>,</m:t>
                </m:r>
              </m:oMath>
            </m:oMathPara>
          </w:p>
          <w:p w14:paraId="5AFBAB2A" w14:textId="77777777" w:rsidR="00565165" w:rsidRDefault="00565165">
            <w:pPr>
              <w:rPr>
                <w:lang w:eastAsia="en-US"/>
              </w:rPr>
            </w:pPr>
            <m:oMathPara>
              <m:oMath>
                <m:r>
                  <m:rPr>
                    <m:sty m:val="p"/>
                  </m:rPr>
                  <w:rPr>
                    <w:rFonts w:ascii="Cambria Math" w:hAnsi="Cambria Math"/>
                    <w:lang w:eastAsia="en-US"/>
                  </w:rPr>
                  <m:t>2</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1</m:t>
                            </m:r>
                          </m:sub>
                        </m:sSub>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H</m:t>
                            </m:r>
                          </m:e>
                          <m:sub>
                            <m:r>
                              <m:rPr>
                                <m:sty m:val="p"/>
                              </m:rPr>
                              <w:rPr>
                                <w:rFonts w:ascii="Cambria Math" w:hAnsi="Cambria Math"/>
                                <w:lang w:eastAsia="en-US"/>
                              </w:rPr>
                              <m:t>3</m:t>
                            </m:r>
                          </m:sub>
                        </m:sSub>
                        <m:sSubSup>
                          <m:sSubSupPr>
                            <m:ctrlPr>
                              <w:rPr>
                                <w:rFonts w:ascii="Cambria Math" w:hAnsi="Cambria Math"/>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e>
                    </m:d>
                  </m:e>
                </m:d>
                <m:r>
                  <m:rPr>
                    <m:sty m:val="p"/>
                  </m:rPr>
                  <w:rPr>
                    <w:rFonts w:ascii="Cambria Math" w:hAnsi="Cambria Math"/>
                    <w:lang w:eastAsia="en-US"/>
                  </w:rPr>
                  <m:t>,</m:t>
                </m:r>
              </m:oMath>
            </m:oMathPara>
          </w:p>
          <w:p w14:paraId="03E24107" w14:textId="77777777" w:rsidR="00565165" w:rsidRDefault="00565165">
            <w:pPr>
              <w:rPr>
                <w:rFonts w:asciiTheme="minorHAnsi" w:eastAsiaTheme="minorEastAsia" w:hAnsiTheme="minorHAnsi" w:cstheme="minorBidi"/>
                <w:bCs/>
                <w:lang w:eastAsia="en-US"/>
              </w:rPr>
            </w:pPr>
            <m:oMathPara>
              <m:oMath>
                <m:r>
                  <m:rPr>
                    <m:sty m:val="p"/>
                  </m:rPr>
                  <w:rPr>
                    <w:rFonts w:ascii="Cambria Math" w:hAnsi="Cambria Math"/>
                    <w:lang w:eastAsia="en-US"/>
                  </w:rPr>
                  <m:t>2</m:t>
                </m:r>
                <m:sSub>
                  <m:sSubPr>
                    <m:ctrlPr>
                      <w:rPr>
                        <w:rFonts w:ascii="Cambria Math" w:hAnsi="Cambria Math"/>
                        <w:sz w:val="24"/>
                        <w:szCs w:val="24"/>
                        <w:lang w:eastAsia="en-US"/>
                      </w:rPr>
                    </m:ctrlPr>
                  </m:sSubPr>
                  <m:e>
                    <m:r>
                      <w:rPr>
                        <w:rFonts w:ascii="Cambria Math" w:hAnsi="Cambria Math"/>
                        <w:lang w:eastAsia="en-US"/>
                      </w:rPr>
                      <m:t>ω</m:t>
                    </m:r>
                  </m:e>
                  <m:sub>
                    <m:r>
                      <m:rPr>
                        <m:sty m:val="p"/>
                      </m:rPr>
                      <w:rPr>
                        <w:rFonts w:ascii="Cambria Math" w:hAnsi="Cambria Math"/>
                        <w:lang w:eastAsia="en-US"/>
                      </w:rPr>
                      <m:t>3</m:t>
                    </m:r>
                  </m:sub>
                </m:sSub>
                <m:r>
                  <m:rPr>
                    <m:sty m:val="p"/>
                  </m:rPr>
                  <w:rPr>
                    <w:rFonts w:ascii="Cambria Math" w:hAnsi="Cambria Math"/>
                    <w:lang w:eastAsia="en-US"/>
                  </w:rPr>
                  <m:t>=</m:t>
                </m:r>
                <m:f>
                  <m:fPr>
                    <m:ctrlPr>
                      <w:rPr>
                        <w:rFonts w:ascii="Cambria Math" w:hAnsi="Cambria Math"/>
                        <w:sz w:val="24"/>
                        <w:szCs w:val="24"/>
                        <w:lang w:eastAsia="en-US"/>
                      </w:rPr>
                    </m:ctrlPr>
                  </m:fPr>
                  <m:num>
                    <m:r>
                      <m:rPr>
                        <m:sty m:val="p"/>
                      </m:rPr>
                      <w:rPr>
                        <w:rFonts w:ascii="Cambria Math" w:hAnsi="Cambria Math"/>
                        <w:lang w:eastAsia="en-US"/>
                      </w:rPr>
                      <m:t>1</m:t>
                    </m:r>
                  </m:num>
                  <m:den>
                    <m:sSub>
                      <m:sSubPr>
                        <m:ctrlPr>
                          <w:rPr>
                            <w:rFonts w:ascii="Cambria Math" w:hAnsi="Cambria Math"/>
                            <w:sz w:val="24"/>
                            <w:szCs w:val="24"/>
                            <w:lang w:eastAsia="en-US"/>
                          </w:rPr>
                        </m:ctrlPr>
                      </m:sSubPr>
                      <m:e>
                        <m:r>
                          <w:rPr>
                            <w:rFonts w:ascii="Cambria Math" w:hAnsi="Cambria Math"/>
                            <w:lang w:eastAsia="en-US"/>
                          </w:rPr>
                          <m:t>H</m:t>
                        </m:r>
                      </m:e>
                      <m:sub>
                        <m:r>
                          <m:rPr>
                            <m:sty m:val="p"/>
                          </m:rPr>
                          <w:rPr>
                            <w:rFonts w:ascii="Cambria Math" w:hAnsi="Cambria Math"/>
                            <w:lang w:eastAsia="en-US"/>
                          </w:rPr>
                          <m:t>1</m:t>
                        </m:r>
                      </m:sub>
                    </m:sSub>
                    <m:sSub>
                      <m:sSubPr>
                        <m:ctrlPr>
                          <w:rPr>
                            <w:rFonts w:ascii="Cambria Math" w:hAnsi="Cambria Math"/>
                            <w:sz w:val="24"/>
                            <w:szCs w:val="24"/>
                            <w:lang w:eastAsia="en-US"/>
                          </w:rPr>
                        </m:ctrlPr>
                      </m:sSubPr>
                      <m:e>
                        <m:r>
                          <w:rPr>
                            <w:rFonts w:ascii="Cambria Math" w:hAnsi="Cambria Math"/>
                            <w:lang w:eastAsia="en-US"/>
                          </w:rPr>
                          <m:t>H</m:t>
                        </m:r>
                      </m:e>
                      <m:sub>
                        <m:r>
                          <m:rPr>
                            <m:sty m:val="p"/>
                          </m:rPr>
                          <w:rPr>
                            <w:rFonts w:ascii="Cambria Math" w:hAnsi="Cambria Math"/>
                            <w:lang w:eastAsia="en-US"/>
                          </w:rPr>
                          <m:t>2</m:t>
                        </m:r>
                      </m:sub>
                    </m:sSub>
                  </m:den>
                </m:f>
                <m:d>
                  <m:dPr>
                    <m:begChr m:val="["/>
                    <m:endChr m:val="]"/>
                    <m:ctrlPr>
                      <w:rPr>
                        <w:rFonts w:ascii="Cambria Math" w:hAnsi="Cambria Math"/>
                        <w:sz w:val="24"/>
                        <w:szCs w:val="24"/>
                        <w:lang w:eastAsia="en-US"/>
                      </w:rPr>
                    </m:ctrlPr>
                  </m:dPr>
                  <m:e>
                    <m:f>
                      <m:fPr>
                        <m:ctrlPr>
                          <w:rPr>
                            <w:rFonts w:ascii="Cambria Math" w:hAnsi="Cambria Math"/>
                            <w:sz w:val="24"/>
                            <w:szCs w:val="24"/>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H</m:t>
                            </m:r>
                          </m:e>
                          <m:sub>
                            <m:r>
                              <m:rPr>
                                <m:sty m:val="p"/>
                              </m:rPr>
                              <w:rPr>
                                <w:rFonts w:ascii="Cambria Math" w:hAnsi="Cambria Math"/>
                                <w:lang w:eastAsia="en-US"/>
                              </w:rPr>
                              <m:t>2</m:t>
                            </m:r>
                          </m:sub>
                        </m:sSub>
                        <m:sSubSup>
                          <m:sSubSupPr>
                            <m:ctrlPr>
                              <w:rPr>
                                <w:rFonts w:ascii="Cambria Math" w:hAnsi="Cambria Math"/>
                                <w:sz w:val="24"/>
                                <w:szCs w:val="24"/>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e>
                    </m:d>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H</m:t>
                            </m:r>
                          </m:e>
                          <m:sub>
                            <m:r>
                              <m:rPr>
                                <m:sty m:val="p"/>
                              </m:rPr>
                              <w:rPr>
                                <w:rFonts w:ascii="Cambria Math" w:hAnsi="Cambria Math"/>
                                <w:lang w:eastAsia="en-US"/>
                              </w:rPr>
                              <m:t>1</m:t>
                            </m:r>
                          </m:sub>
                        </m:sSub>
                        <m:sSubSup>
                          <m:sSubSupPr>
                            <m:ctrlPr>
                              <w:rPr>
                                <w:rFonts w:ascii="Cambria Math" w:hAnsi="Cambria Math"/>
                                <w:sz w:val="24"/>
                                <w:szCs w:val="24"/>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e>
                    </m:d>
                  </m:e>
                </m:d>
                <m:r>
                  <m:rPr>
                    <m:sty m:val="p"/>
                  </m:rPr>
                  <w:rPr>
                    <w:rFonts w:ascii="Cambria Math" w:hAnsi="Cambria Math"/>
                    <w:lang w:eastAsia="en-US"/>
                  </w:rPr>
                  <m:t>.</m:t>
                </m:r>
              </m:oMath>
            </m:oMathPara>
          </w:p>
        </w:tc>
        <w:tc>
          <w:tcPr>
            <w:tcW w:w="839" w:type="dxa"/>
            <w:tcBorders>
              <w:top w:val="nil"/>
              <w:left w:val="nil"/>
              <w:bottom w:val="nil"/>
              <w:right w:val="nil"/>
            </w:tcBorders>
            <w:vAlign w:val="center"/>
            <w:hideMark/>
          </w:tcPr>
          <w:p w14:paraId="19E56A0F" w14:textId="77777777" w:rsidR="00565165" w:rsidRDefault="00565165" w:rsidP="00565165">
            <w:pPr>
              <w:ind w:firstLine="0"/>
              <w:jc w:val="center"/>
              <w:rPr>
                <w:lang w:eastAsia="en-US"/>
              </w:rPr>
            </w:pPr>
            <w:r>
              <w:rPr>
                <w:lang w:eastAsia="en-US"/>
              </w:rPr>
              <w:t>(2.4)</w:t>
            </w:r>
          </w:p>
        </w:tc>
      </w:tr>
    </w:tbl>
    <w:p w14:paraId="742E3FC6" w14:textId="77777777" w:rsidR="00702298" w:rsidRDefault="00702298" w:rsidP="0059694C"/>
    <w:p w14:paraId="2D5177FB" w14:textId="77777777" w:rsidR="008518D1" w:rsidRPr="006F31CA" w:rsidRDefault="008518D1" w:rsidP="0059694C">
      <w:pPr>
        <w:rPr>
          <w:i/>
          <w:iCs/>
        </w:rPr>
      </w:pPr>
      <w:r w:rsidRPr="0059694C">
        <w:t xml:space="preserve">  В співвідношеннях (2.3), (2.4) величини </w:t>
      </w:r>
      <m:oMath>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,z),(i=</m:t>
        </m:r>
        <m:bar>
          <m:barPr>
            <m:pos m:val="top"/>
            <m:ctrlPr>
              <w:rPr>
                <w:rFonts w:ascii="Cambria Math" w:hAnsi="Cambria Math"/>
                <w:i/>
              </w:rPr>
            </m:ctrlPr>
          </m:barPr>
          <m:e>
            <m:r>
              <w:rPr>
                <w:rFonts w:ascii="Cambria Math" w:hAnsi="Cambria Math"/>
              </w:rPr>
              <m:t>1,3</m:t>
            </m:r>
          </m:e>
        </m:bar>
        <m:r>
          <w:rPr>
            <w:rFonts w:ascii="Cambria Math" w:hAnsi="Cambria Math"/>
          </w:rPr>
          <m:t>)</m:t>
        </m:r>
      </m:oMath>
      <w:r w:rsidRPr="0059694C">
        <w:t xml:space="preserve">– </w:t>
      </w:r>
      <w:r w:rsidR="00FD18D2" w:rsidRPr="0059694C">
        <w:t xml:space="preserve">параметри </w:t>
      </w:r>
      <w:proofErr w:type="spellStart"/>
      <w:r w:rsidRPr="0059694C">
        <w:t>Ламе</w:t>
      </w:r>
      <w:proofErr w:type="spellEnd"/>
      <w:r w:rsidR="00FD18D2" w:rsidRPr="0059694C">
        <w:t>, згідно яких в даній ортогональній систем</w:t>
      </w:r>
      <w:r w:rsidR="00A91EA2" w:rsidRPr="0059694C">
        <w:t>і координат</w:t>
      </w:r>
      <w:r w:rsidR="00A91EA2" w:rsidRPr="00FA679E">
        <w:t xml:space="preserve"> квадрат довжини </w:t>
      </w:r>
      <w:r w:rsidR="00A91EA2" w:rsidRPr="006F31CA">
        <w:t>лінійного елементу простору задається рівністю</w:t>
      </w:r>
      <w:r w:rsidRPr="006F31CA">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rsidRPr="006372FE" w14:paraId="630D9C64" w14:textId="77777777" w:rsidTr="00702298">
        <w:tc>
          <w:tcPr>
            <w:tcW w:w="9072" w:type="dxa"/>
            <w:hideMark/>
          </w:tcPr>
          <w:p w14:paraId="2974A523" w14:textId="4512A779" w:rsidR="00702298" w:rsidRPr="006372FE" w:rsidRDefault="006372FE">
            <w:pPr>
              <w:pStyle w:val="a5"/>
              <w:rPr>
                <w:b w:val="0"/>
                <w:bCs/>
                <w:i/>
                <w:lang w:eastAsia="en-US"/>
              </w:rPr>
            </w:pPr>
            <m:oMathPara>
              <m:oMath>
                <m:r>
                  <m:rPr>
                    <m:sty m:val="bi"/>
                  </m:rPr>
                  <w:rPr>
                    <w:rFonts w:ascii="Cambria Math" w:hAnsi="Cambria Math"/>
                    <w:lang w:eastAsia="en-US"/>
                  </w:rPr>
                  <m:t>d</m:t>
                </m:r>
                <m:sSup>
                  <m:sSupPr>
                    <m:ctrlPr>
                      <w:rPr>
                        <w:rFonts w:ascii="Cambria Math" w:hAnsi="Cambria Math"/>
                        <w:b w:val="0"/>
                        <w:bCs/>
                        <w:lang w:eastAsia="en-US"/>
                      </w:rPr>
                    </m:ctrlPr>
                  </m:sSupPr>
                  <m:e>
                    <m:r>
                      <m:rPr>
                        <m:sty m:val="bi"/>
                      </m:rPr>
                      <w:rPr>
                        <w:rFonts w:ascii="Cambria Math" w:hAnsi="Cambria Math"/>
                        <w:lang w:eastAsia="en-US"/>
                      </w:rPr>
                      <m:t>s</m:t>
                    </m:r>
                  </m:e>
                  <m:sup>
                    <m:r>
                      <m:rPr>
                        <m:sty m:val="b"/>
                      </m:rPr>
                      <w:rPr>
                        <w:rFonts w:ascii="Cambria Math" w:hAnsi="Cambria Math"/>
                        <w:lang w:eastAsia="en-US"/>
                      </w:rPr>
                      <m:t>2</m:t>
                    </m:r>
                  </m:sup>
                </m:sSup>
                <m:r>
                  <m:rPr>
                    <m:sty m:val="b"/>
                  </m:rPr>
                  <w:rPr>
                    <w:rFonts w:ascii="Cambria Math" w:hAnsi="Cambria Math"/>
                    <w:lang w:eastAsia="en-US"/>
                  </w:rPr>
                  <m:t>=</m:t>
                </m:r>
                <m:sSubSup>
                  <m:sSubSupPr>
                    <m:ctrlPr>
                      <w:rPr>
                        <w:rFonts w:ascii="Cambria Math" w:hAnsi="Cambria Math"/>
                        <w:b w:val="0"/>
                        <w:bCs/>
                        <w:lang w:eastAsia="en-US"/>
                      </w:rPr>
                    </m:ctrlPr>
                  </m:sSubSupPr>
                  <m:e>
                    <m:r>
                      <m:rPr>
                        <m:sty m:val="bi"/>
                      </m:rPr>
                      <w:rPr>
                        <w:rFonts w:ascii="Cambria Math" w:hAnsi="Cambria Math"/>
                        <w:lang w:eastAsia="en-US"/>
                      </w:rPr>
                      <m:t>H</m:t>
                    </m:r>
                  </m:e>
                  <m:sub>
                    <m:r>
                      <m:rPr>
                        <m:sty m:val="b"/>
                      </m:rPr>
                      <w:rPr>
                        <w:rFonts w:ascii="Cambria Math" w:hAnsi="Cambria Math"/>
                        <w:lang w:eastAsia="en-US"/>
                      </w:rPr>
                      <m:t>1</m:t>
                    </m:r>
                  </m:sub>
                  <m:sup>
                    <m:r>
                      <m:rPr>
                        <m:sty m:val="b"/>
                      </m:rPr>
                      <w:rPr>
                        <w:rFonts w:ascii="Cambria Math" w:hAnsi="Cambria Math"/>
                        <w:lang w:eastAsia="en-US"/>
                      </w:rPr>
                      <m:t>2</m:t>
                    </m:r>
                  </m:sup>
                </m:sSubSup>
                <m:r>
                  <m:rPr>
                    <m:sty m:val="bi"/>
                  </m:rPr>
                  <w:rPr>
                    <w:rFonts w:ascii="Cambria Math" w:hAnsi="Cambria Math"/>
                    <w:lang w:eastAsia="en-US"/>
                  </w:rPr>
                  <m:t>d</m:t>
                </m:r>
                <m:sSubSup>
                  <m:sSubSupPr>
                    <m:ctrlPr>
                      <w:rPr>
                        <w:rFonts w:ascii="Cambria Math" w:hAnsi="Cambria Math"/>
                        <w:b w:val="0"/>
                        <w:bCs/>
                        <w:lang w:eastAsia="en-US"/>
                      </w:rPr>
                    </m:ctrlPr>
                  </m:sSubSupPr>
                  <m:e>
                    <m:r>
                      <m:rPr>
                        <m:sty m:val="bi"/>
                      </m:rPr>
                      <w:rPr>
                        <w:rFonts w:ascii="Cambria Math" w:hAnsi="Cambria Math"/>
                        <w:lang w:eastAsia="en-US"/>
                      </w:rPr>
                      <m:t>α</m:t>
                    </m:r>
                  </m:e>
                  <m:sub>
                    <m:r>
                      <m:rPr>
                        <m:sty m:val="b"/>
                      </m:rPr>
                      <w:rPr>
                        <w:rFonts w:ascii="Cambria Math" w:hAnsi="Cambria Math"/>
                        <w:lang w:eastAsia="en-US"/>
                      </w:rPr>
                      <m:t>1</m:t>
                    </m:r>
                  </m:sub>
                  <m:sup>
                    <m:r>
                      <m:rPr>
                        <m:sty m:val="b"/>
                      </m:rPr>
                      <w:rPr>
                        <w:rFonts w:ascii="Cambria Math" w:hAnsi="Cambria Math"/>
                        <w:lang w:eastAsia="en-US"/>
                      </w:rPr>
                      <m:t>2</m:t>
                    </m:r>
                  </m:sup>
                </m:sSubSup>
                <m:r>
                  <m:rPr>
                    <m:sty m:val="b"/>
                  </m:rPr>
                  <w:rPr>
                    <w:rFonts w:ascii="Cambria Math" w:hAnsi="Cambria Math"/>
                    <w:lang w:eastAsia="en-US"/>
                  </w:rPr>
                  <m:t>+</m:t>
                </m:r>
                <m:sSubSup>
                  <m:sSubSupPr>
                    <m:ctrlPr>
                      <w:rPr>
                        <w:rFonts w:ascii="Cambria Math" w:hAnsi="Cambria Math"/>
                        <w:b w:val="0"/>
                        <w:bCs/>
                        <w:lang w:eastAsia="en-US"/>
                      </w:rPr>
                    </m:ctrlPr>
                  </m:sSubSupPr>
                  <m:e>
                    <m:r>
                      <m:rPr>
                        <m:sty m:val="bi"/>
                      </m:rPr>
                      <w:rPr>
                        <w:rFonts w:ascii="Cambria Math" w:hAnsi="Cambria Math"/>
                        <w:lang w:eastAsia="en-US"/>
                      </w:rPr>
                      <m:t>H</m:t>
                    </m:r>
                  </m:e>
                  <m:sub>
                    <m:r>
                      <m:rPr>
                        <m:sty m:val="b"/>
                      </m:rPr>
                      <w:rPr>
                        <w:rFonts w:ascii="Cambria Math" w:hAnsi="Cambria Math"/>
                        <w:lang w:eastAsia="en-US"/>
                      </w:rPr>
                      <m:t>2</m:t>
                    </m:r>
                  </m:sub>
                  <m:sup>
                    <m:r>
                      <m:rPr>
                        <m:sty m:val="b"/>
                      </m:rPr>
                      <w:rPr>
                        <w:rFonts w:ascii="Cambria Math" w:hAnsi="Cambria Math"/>
                        <w:lang w:eastAsia="en-US"/>
                      </w:rPr>
                      <m:t>2</m:t>
                    </m:r>
                  </m:sup>
                </m:sSubSup>
                <m:r>
                  <m:rPr>
                    <m:sty m:val="bi"/>
                  </m:rPr>
                  <w:rPr>
                    <w:rFonts w:ascii="Cambria Math" w:hAnsi="Cambria Math"/>
                    <w:lang w:eastAsia="en-US"/>
                  </w:rPr>
                  <m:t>d</m:t>
                </m:r>
                <m:sSubSup>
                  <m:sSubSupPr>
                    <m:ctrlPr>
                      <w:rPr>
                        <w:rFonts w:ascii="Cambria Math" w:hAnsi="Cambria Math"/>
                        <w:b w:val="0"/>
                        <w:bCs/>
                        <w:lang w:eastAsia="en-US"/>
                      </w:rPr>
                    </m:ctrlPr>
                  </m:sSubSupPr>
                  <m:e>
                    <m:r>
                      <m:rPr>
                        <m:sty m:val="bi"/>
                      </m:rPr>
                      <w:rPr>
                        <w:rFonts w:ascii="Cambria Math" w:hAnsi="Cambria Math"/>
                        <w:lang w:eastAsia="en-US"/>
                      </w:rPr>
                      <m:t>α</m:t>
                    </m:r>
                  </m:e>
                  <m:sub>
                    <m:r>
                      <m:rPr>
                        <m:sty m:val="b"/>
                      </m:rPr>
                      <w:rPr>
                        <w:rFonts w:ascii="Cambria Math" w:hAnsi="Cambria Math"/>
                        <w:lang w:eastAsia="en-US"/>
                      </w:rPr>
                      <m:t>2</m:t>
                    </m:r>
                  </m:sub>
                  <m:sup>
                    <m:r>
                      <m:rPr>
                        <m:sty m:val="b"/>
                      </m:rPr>
                      <w:rPr>
                        <w:rFonts w:ascii="Cambria Math" w:hAnsi="Cambria Math"/>
                        <w:lang w:eastAsia="en-US"/>
                      </w:rPr>
                      <m:t>2</m:t>
                    </m:r>
                  </m:sup>
                </m:sSubSup>
                <m:r>
                  <m:rPr>
                    <m:sty m:val="b"/>
                  </m:rPr>
                  <w:rPr>
                    <w:rFonts w:ascii="Cambria Math" w:hAnsi="Cambria Math"/>
                    <w:lang w:eastAsia="en-US"/>
                  </w:rPr>
                  <m:t>+</m:t>
                </m:r>
                <m:sSubSup>
                  <m:sSubSupPr>
                    <m:ctrlPr>
                      <w:rPr>
                        <w:rFonts w:ascii="Cambria Math" w:hAnsi="Cambria Math"/>
                        <w:b w:val="0"/>
                        <w:bCs/>
                        <w:lang w:eastAsia="en-US"/>
                      </w:rPr>
                    </m:ctrlPr>
                  </m:sSubSupPr>
                  <m:e>
                    <m:r>
                      <m:rPr>
                        <m:sty m:val="bi"/>
                      </m:rPr>
                      <w:rPr>
                        <w:rFonts w:ascii="Cambria Math" w:hAnsi="Cambria Math"/>
                        <w:lang w:eastAsia="en-US"/>
                      </w:rPr>
                      <m:t>H</m:t>
                    </m:r>
                  </m:e>
                  <m:sub>
                    <m:r>
                      <m:rPr>
                        <m:sty m:val="b"/>
                      </m:rPr>
                      <w:rPr>
                        <w:rFonts w:ascii="Cambria Math" w:hAnsi="Cambria Math"/>
                        <w:lang w:eastAsia="en-US"/>
                      </w:rPr>
                      <m:t>3</m:t>
                    </m:r>
                  </m:sub>
                  <m:sup>
                    <m:r>
                      <m:rPr>
                        <m:sty m:val="b"/>
                      </m:rPr>
                      <w:rPr>
                        <w:rFonts w:ascii="Cambria Math" w:hAnsi="Cambria Math"/>
                        <w:lang w:eastAsia="en-US"/>
                      </w:rPr>
                      <m:t>2</m:t>
                    </m:r>
                  </m:sup>
                </m:sSubSup>
                <m:r>
                  <m:rPr>
                    <m:sty m:val="bi"/>
                  </m:rPr>
                  <w:rPr>
                    <w:rFonts w:ascii="Cambria Math" w:hAnsi="Cambria Math"/>
                    <w:lang w:eastAsia="en-US"/>
                  </w:rPr>
                  <m:t>d</m:t>
                </m:r>
                <m:sSup>
                  <m:sSupPr>
                    <m:ctrlPr>
                      <w:rPr>
                        <w:rFonts w:ascii="Cambria Math" w:hAnsi="Cambria Math"/>
                        <w:b w:val="0"/>
                        <w:bCs/>
                        <w:lang w:eastAsia="en-US"/>
                      </w:rPr>
                    </m:ctrlPr>
                  </m:sSupPr>
                  <m:e>
                    <m:r>
                      <m:rPr>
                        <m:sty m:val="bi"/>
                      </m:rPr>
                      <w:rPr>
                        <w:rFonts w:ascii="Cambria Math" w:hAnsi="Cambria Math"/>
                        <w:lang w:eastAsia="en-US"/>
                      </w:rPr>
                      <m:t>z</m:t>
                    </m:r>
                  </m:e>
                  <m:sup>
                    <m:r>
                      <m:rPr>
                        <m:sty m:val="b"/>
                      </m:rPr>
                      <w:rPr>
                        <w:rFonts w:ascii="Cambria Math" w:hAnsi="Cambria Math"/>
                        <w:lang w:eastAsia="en-US"/>
                      </w:rPr>
                      <m:t>2</m:t>
                    </m:r>
                  </m:sup>
                </m:sSup>
                <m:r>
                  <m:rPr>
                    <m:sty m:val="b"/>
                  </m:rPr>
                  <w:rPr>
                    <w:rFonts w:ascii="Cambria Math" w:hAnsi="Cambria Math"/>
                    <w:lang w:eastAsia="en-US"/>
                  </w:rPr>
                  <m:t>.</m:t>
                </m:r>
              </m:oMath>
            </m:oMathPara>
          </w:p>
        </w:tc>
        <w:tc>
          <w:tcPr>
            <w:tcW w:w="839" w:type="dxa"/>
            <w:vAlign w:val="center"/>
            <w:hideMark/>
          </w:tcPr>
          <w:p w14:paraId="7AEFF818" w14:textId="77777777" w:rsidR="00702298" w:rsidRPr="006372FE" w:rsidRDefault="00565165" w:rsidP="00702298">
            <w:pPr>
              <w:ind w:firstLine="0"/>
              <w:jc w:val="center"/>
              <w:rPr>
                <w:bCs/>
                <w:lang w:eastAsia="en-US"/>
              </w:rPr>
            </w:pPr>
            <w:r w:rsidRPr="006372FE">
              <w:rPr>
                <w:bCs/>
                <w:lang w:eastAsia="en-US"/>
              </w:rPr>
              <w:t>(2.5</w:t>
            </w:r>
            <w:r w:rsidR="00702298" w:rsidRPr="006372FE">
              <w:rPr>
                <w:bCs/>
                <w:lang w:eastAsia="en-US"/>
              </w:rPr>
              <w:t>)</w:t>
            </w:r>
          </w:p>
        </w:tc>
      </w:tr>
    </w:tbl>
    <w:p w14:paraId="1C3582EB" w14:textId="28878EC8" w:rsidR="007C6E3A" w:rsidRPr="006372FE" w:rsidRDefault="007C6E3A" w:rsidP="0059694C">
      <w:pPr>
        <w:rPr>
          <w:bCs/>
        </w:rPr>
      </w:pPr>
      <w:r w:rsidRPr="006372FE">
        <w:rPr>
          <w:bCs/>
        </w:rPr>
        <w:t xml:space="preserve">Відносні видовження в напрямах </w:t>
      </w:r>
      <m:oMath>
        <m:sSub>
          <m:sSubPr>
            <m:ctrlPr>
              <w:rPr>
                <w:rFonts w:ascii="Cambria Math" w:hAnsi="Cambria Math"/>
                <w:bCs/>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bCs/>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r w:rsidRPr="006372FE">
        <w:rPr>
          <w:bCs/>
          <w:lang w:val="ru-RU"/>
        </w:rPr>
        <w:t xml:space="preserve"> </w:t>
      </w:r>
      <w:r w:rsidRPr="006372FE">
        <w:rPr>
          <w:bCs/>
        </w:rPr>
        <w:t xml:space="preserve">обраховуються по формулам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rsidRPr="006372FE" w14:paraId="7EB5A7E0" w14:textId="77777777" w:rsidTr="00702298">
        <w:tc>
          <w:tcPr>
            <w:tcW w:w="9072" w:type="dxa"/>
            <w:hideMark/>
          </w:tcPr>
          <w:p w14:paraId="4BEC3C00" w14:textId="38E1C4E1" w:rsidR="00702298" w:rsidRPr="006372FE" w:rsidRDefault="00744F66">
            <w:pPr>
              <w:pStyle w:val="a5"/>
              <w:ind w:firstLine="0"/>
              <w:rPr>
                <w:b w:val="0"/>
                <w:bCs/>
                <w:i/>
                <w:noProof/>
                <w:lang w:eastAsia="en-US"/>
              </w:rPr>
            </w:pPr>
            <m:oMathPara>
              <m:oMath>
                <m:sSub>
                  <m:sSubPr>
                    <m:ctrlPr>
                      <w:rPr>
                        <w:rFonts w:ascii="Cambria Math" w:hAnsi="Cambria Math"/>
                        <w:b w:val="0"/>
                        <w:bCs/>
                        <w:i/>
                        <w:iCs/>
                        <w:lang w:eastAsia="en-US"/>
                      </w:rPr>
                    </m:ctrlPr>
                  </m:sSubPr>
                  <m:e>
                    <m:r>
                      <m:rPr>
                        <m:sty m:val="bi"/>
                      </m:rPr>
                      <w:rPr>
                        <w:rFonts w:ascii="Cambria Math" w:hAnsi="Cambria Math"/>
                        <w:lang w:val="en-US" w:eastAsia="en-US"/>
                      </w:rPr>
                      <m:t>E</m:t>
                    </m:r>
                  </m:e>
                  <m:sub>
                    <m:r>
                      <m:rPr>
                        <m:sty m:val="bi"/>
                      </m:rPr>
                      <w:rPr>
                        <w:rFonts w:ascii="Cambria Math" w:hAnsi="Cambria Math"/>
                        <w:lang w:eastAsia="en-US"/>
                      </w:rPr>
                      <m:t>1</m:t>
                    </m:r>
                  </m:sub>
                </m:sSub>
                <m:r>
                  <m:rPr>
                    <m:sty m:val="bi"/>
                  </m:rPr>
                  <w:rPr>
                    <w:rFonts w:ascii="Cambria Math" w:hAnsi="Cambria Math"/>
                    <w:lang w:eastAsia="en-US"/>
                  </w:rPr>
                  <m:t>=</m:t>
                </m:r>
                <m:rad>
                  <m:radPr>
                    <m:degHide m:val="1"/>
                    <m:ctrlPr>
                      <w:rPr>
                        <w:rFonts w:ascii="Cambria Math" w:hAnsi="Cambria Math"/>
                        <w:b w:val="0"/>
                        <w:bCs/>
                        <w:i/>
                        <w:iCs/>
                        <w:lang w:eastAsia="en-US"/>
                      </w:rPr>
                    </m:ctrlPr>
                  </m:radPr>
                  <m:deg/>
                  <m:e>
                    <m:r>
                      <m:rPr>
                        <m:sty m:val="bi"/>
                      </m:rPr>
                      <w:rPr>
                        <w:rFonts w:ascii="Cambria Math" w:hAnsi="Cambria Math"/>
                        <w:lang w:eastAsia="en-US"/>
                      </w:rPr>
                      <m:t>1+2</m:t>
                    </m:r>
                    <m:sSub>
                      <m:sSubPr>
                        <m:ctrlPr>
                          <w:rPr>
                            <w:rFonts w:ascii="Cambria Math" w:hAnsi="Cambria Math"/>
                            <w:b w:val="0"/>
                            <w:bCs/>
                            <w:i/>
                            <w:iCs/>
                            <w:lang w:eastAsia="en-US"/>
                          </w:rPr>
                        </m:ctrlPr>
                      </m:sSubPr>
                      <m:e>
                        <m:r>
                          <m:rPr>
                            <m:sty m:val="bi"/>
                          </m:rPr>
                          <w:rPr>
                            <w:rFonts w:ascii="Cambria Math" w:hAnsi="Cambria Math"/>
                            <w:lang w:eastAsia="en-US"/>
                          </w:rPr>
                          <m:t>ε</m:t>
                        </m:r>
                      </m:e>
                      <m:sub>
                        <m:r>
                          <m:rPr>
                            <m:sty m:val="bi"/>
                          </m:rPr>
                          <w:rPr>
                            <w:rFonts w:ascii="Cambria Math" w:hAnsi="Cambria Math"/>
                            <w:lang w:eastAsia="en-US"/>
                          </w:rPr>
                          <m:t>11</m:t>
                        </m:r>
                      </m:sub>
                    </m:sSub>
                  </m:e>
                </m:rad>
                <m:r>
                  <m:rPr>
                    <m:sty m:val="bi"/>
                  </m:rPr>
                  <w:rPr>
                    <w:rFonts w:ascii="Cambria Math" w:hAnsi="Cambria Math"/>
                    <w:lang w:eastAsia="en-US"/>
                  </w:rPr>
                  <m:t>-1</m:t>
                </m:r>
                <m:r>
                  <m:rPr>
                    <m:sty m:val="bi"/>
                  </m:rPr>
                  <w:rPr>
                    <w:rFonts w:ascii="Cambria Math" w:hAnsi="Cambria Math"/>
                    <w:noProof/>
                    <w:lang w:eastAsia="en-US"/>
                  </w:rPr>
                  <m:t>,</m:t>
                </m:r>
              </m:oMath>
            </m:oMathPara>
          </w:p>
          <w:p w14:paraId="40C6A28B" w14:textId="4CB6122D" w:rsidR="00702298" w:rsidRPr="006372FE" w:rsidRDefault="00744F66">
            <w:pPr>
              <w:pStyle w:val="a5"/>
              <w:rPr>
                <w:b w:val="0"/>
                <w:bCs/>
                <w:i/>
                <w:lang w:val="en-US" w:eastAsia="en-US"/>
              </w:rPr>
            </w:pPr>
            <m:oMathPara>
              <m:oMath>
                <m:sSub>
                  <m:sSubPr>
                    <m:ctrlPr>
                      <w:rPr>
                        <w:rFonts w:ascii="Cambria Math" w:hAnsi="Cambria Math"/>
                        <w:b w:val="0"/>
                        <w:bCs/>
                        <w:i/>
                        <w:iCs/>
                        <w:lang w:eastAsia="en-US"/>
                      </w:rPr>
                    </m:ctrlPr>
                  </m:sSubPr>
                  <m:e>
                    <m:r>
                      <m:rPr>
                        <m:sty m:val="bi"/>
                      </m:rPr>
                      <w:rPr>
                        <w:rFonts w:ascii="Cambria Math" w:hAnsi="Cambria Math"/>
                        <w:lang w:val="en-US" w:eastAsia="en-US"/>
                      </w:rPr>
                      <m:t>E</m:t>
                    </m:r>
                  </m:e>
                  <m:sub>
                    <m:r>
                      <m:rPr>
                        <m:sty m:val="bi"/>
                      </m:rPr>
                      <w:rPr>
                        <w:rFonts w:ascii="Cambria Math" w:hAnsi="Cambria Math"/>
                        <w:lang w:eastAsia="en-US"/>
                      </w:rPr>
                      <m:t>2</m:t>
                    </m:r>
                  </m:sub>
                </m:sSub>
                <m:r>
                  <m:rPr>
                    <m:sty m:val="bi"/>
                  </m:rPr>
                  <w:rPr>
                    <w:rFonts w:ascii="Cambria Math" w:hAnsi="Cambria Math"/>
                    <w:lang w:eastAsia="en-US"/>
                  </w:rPr>
                  <m:t>=</m:t>
                </m:r>
                <m:rad>
                  <m:radPr>
                    <m:degHide m:val="1"/>
                    <m:ctrlPr>
                      <w:rPr>
                        <w:rFonts w:ascii="Cambria Math" w:hAnsi="Cambria Math"/>
                        <w:b w:val="0"/>
                        <w:bCs/>
                        <w:i/>
                        <w:iCs/>
                        <w:lang w:eastAsia="en-US"/>
                      </w:rPr>
                    </m:ctrlPr>
                  </m:radPr>
                  <m:deg/>
                  <m:e>
                    <m:r>
                      <m:rPr>
                        <m:sty m:val="bi"/>
                      </m:rPr>
                      <w:rPr>
                        <w:rFonts w:ascii="Cambria Math" w:hAnsi="Cambria Math"/>
                        <w:lang w:eastAsia="en-US"/>
                      </w:rPr>
                      <m:t>1+2</m:t>
                    </m:r>
                    <m:sSub>
                      <m:sSubPr>
                        <m:ctrlPr>
                          <w:rPr>
                            <w:rFonts w:ascii="Cambria Math" w:hAnsi="Cambria Math"/>
                            <w:b w:val="0"/>
                            <w:bCs/>
                            <w:i/>
                            <w:iCs/>
                            <w:lang w:eastAsia="en-US"/>
                          </w:rPr>
                        </m:ctrlPr>
                      </m:sSubPr>
                      <m:e>
                        <m:r>
                          <m:rPr>
                            <m:sty m:val="bi"/>
                          </m:rPr>
                          <w:rPr>
                            <w:rFonts w:ascii="Cambria Math" w:hAnsi="Cambria Math"/>
                            <w:lang w:eastAsia="en-US"/>
                          </w:rPr>
                          <m:t>ε</m:t>
                        </m:r>
                      </m:e>
                      <m:sub>
                        <m:r>
                          <m:rPr>
                            <m:sty m:val="bi"/>
                          </m:rPr>
                          <w:rPr>
                            <w:rFonts w:ascii="Cambria Math" w:hAnsi="Cambria Math"/>
                            <w:lang w:eastAsia="en-US"/>
                          </w:rPr>
                          <m:t>22</m:t>
                        </m:r>
                      </m:sub>
                    </m:sSub>
                  </m:e>
                </m:rad>
                <m:r>
                  <m:rPr>
                    <m:sty m:val="bi"/>
                  </m:rPr>
                  <w:rPr>
                    <w:rFonts w:ascii="Cambria Math" w:hAnsi="Cambria Math"/>
                    <w:lang w:eastAsia="en-US"/>
                  </w:rPr>
                  <m:t>-1,</m:t>
                </m:r>
              </m:oMath>
            </m:oMathPara>
          </w:p>
          <w:p w14:paraId="1F568078" w14:textId="09C657D9" w:rsidR="00702298" w:rsidRPr="006372FE" w:rsidRDefault="00744F66">
            <w:pPr>
              <w:pStyle w:val="a5"/>
              <w:rPr>
                <w:b w:val="0"/>
                <w:bCs/>
                <w:i/>
                <w:iCs/>
                <w:lang w:eastAsia="en-US"/>
              </w:rPr>
            </w:pPr>
            <m:oMathPara>
              <m:oMath>
                <m:sSub>
                  <m:sSubPr>
                    <m:ctrlPr>
                      <w:rPr>
                        <w:rFonts w:ascii="Cambria Math" w:hAnsi="Cambria Math"/>
                        <w:b w:val="0"/>
                        <w:bCs/>
                        <w:i/>
                        <w:iCs/>
                        <w:lang w:eastAsia="en-US"/>
                      </w:rPr>
                    </m:ctrlPr>
                  </m:sSubPr>
                  <m:e>
                    <m:r>
                      <m:rPr>
                        <m:sty m:val="bi"/>
                      </m:rPr>
                      <w:rPr>
                        <w:rFonts w:ascii="Cambria Math" w:hAnsi="Cambria Math"/>
                        <w:lang w:val="en-US" w:eastAsia="en-US"/>
                      </w:rPr>
                      <m:t>E</m:t>
                    </m:r>
                  </m:e>
                  <m:sub>
                    <m:r>
                      <m:rPr>
                        <m:sty m:val="bi"/>
                      </m:rPr>
                      <w:rPr>
                        <w:rFonts w:ascii="Cambria Math" w:hAnsi="Cambria Math"/>
                        <w:lang w:eastAsia="en-US"/>
                      </w:rPr>
                      <m:t>3</m:t>
                    </m:r>
                  </m:sub>
                </m:sSub>
                <m:r>
                  <m:rPr>
                    <m:sty m:val="bi"/>
                  </m:rPr>
                  <w:rPr>
                    <w:rFonts w:ascii="Cambria Math" w:hAnsi="Cambria Math"/>
                    <w:lang w:eastAsia="en-US"/>
                  </w:rPr>
                  <m:t>=</m:t>
                </m:r>
                <m:rad>
                  <m:radPr>
                    <m:degHide m:val="1"/>
                    <m:ctrlPr>
                      <w:rPr>
                        <w:rFonts w:ascii="Cambria Math" w:hAnsi="Cambria Math"/>
                        <w:b w:val="0"/>
                        <w:bCs/>
                        <w:i/>
                        <w:iCs/>
                        <w:lang w:eastAsia="en-US"/>
                      </w:rPr>
                    </m:ctrlPr>
                  </m:radPr>
                  <m:deg/>
                  <m:e>
                    <m:r>
                      <m:rPr>
                        <m:sty m:val="bi"/>
                      </m:rPr>
                      <w:rPr>
                        <w:rFonts w:ascii="Cambria Math" w:hAnsi="Cambria Math"/>
                        <w:lang w:eastAsia="en-US"/>
                      </w:rPr>
                      <m:t>1+2</m:t>
                    </m:r>
                    <m:sSub>
                      <m:sSubPr>
                        <m:ctrlPr>
                          <w:rPr>
                            <w:rFonts w:ascii="Cambria Math" w:hAnsi="Cambria Math"/>
                            <w:b w:val="0"/>
                            <w:bCs/>
                            <w:i/>
                            <w:iCs/>
                            <w:lang w:eastAsia="en-US"/>
                          </w:rPr>
                        </m:ctrlPr>
                      </m:sSubPr>
                      <m:e>
                        <m:r>
                          <m:rPr>
                            <m:sty m:val="bi"/>
                          </m:rPr>
                          <w:rPr>
                            <w:rFonts w:ascii="Cambria Math" w:hAnsi="Cambria Math"/>
                            <w:lang w:eastAsia="en-US"/>
                          </w:rPr>
                          <m:t>ε</m:t>
                        </m:r>
                      </m:e>
                      <m:sub>
                        <m:r>
                          <m:rPr>
                            <m:sty m:val="bi"/>
                          </m:rPr>
                          <w:rPr>
                            <w:rFonts w:ascii="Cambria Math" w:hAnsi="Cambria Math"/>
                            <w:lang w:eastAsia="en-US"/>
                          </w:rPr>
                          <m:t>33</m:t>
                        </m:r>
                      </m:sub>
                    </m:sSub>
                  </m:e>
                </m:rad>
                <m:r>
                  <m:rPr>
                    <m:sty m:val="bi"/>
                  </m:rPr>
                  <w:rPr>
                    <w:rFonts w:ascii="Cambria Math" w:hAnsi="Cambria Math"/>
                    <w:lang w:eastAsia="en-US"/>
                  </w:rPr>
                  <m:t>-1.</m:t>
                </m:r>
              </m:oMath>
            </m:oMathPara>
          </w:p>
        </w:tc>
        <w:tc>
          <w:tcPr>
            <w:tcW w:w="839" w:type="dxa"/>
            <w:vAlign w:val="center"/>
            <w:hideMark/>
          </w:tcPr>
          <w:p w14:paraId="548B4A7E" w14:textId="77777777" w:rsidR="00702298" w:rsidRPr="006372FE" w:rsidRDefault="00565165">
            <w:pPr>
              <w:ind w:firstLine="0"/>
              <w:jc w:val="center"/>
              <w:rPr>
                <w:bCs/>
                <w:lang w:eastAsia="en-US"/>
              </w:rPr>
            </w:pPr>
            <w:r w:rsidRPr="006372FE">
              <w:rPr>
                <w:bCs/>
                <w:lang w:eastAsia="en-US"/>
              </w:rPr>
              <w:t>(2.6</w:t>
            </w:r>
            <w:r w:rsidR="00702298" w:rsidRPr="006372FE">
              <w:rPr>
                <w:bCs/>
                <w:lang w:eastAsia="en-US"/>
              </w:rPr>
              <w:t>)</w:t>
            </w:r>
          </w:p>
        </w:tc>
      </w:tr>
    </w:tbl>
    <w:p w14:paraId="19F62FFE" w14:textId="77777777" w:rsidR="005C4414" w:rsidRPr="00DB7B10" w:rsidRDefault="005C4414" w:rsidP="00702298">
      <w:pPr>
        <w:pStyle w:val="a5"/>
        <w:ind w:firstLine="0"/>
        <w:rPr>
          <w:b w:val="0"/>
          <w:i/>
          <w:iCs/>
        </w:rPr>
      </w:pPr>
    </w:p>
    <w:p w14:paraId="149BE13E" w14:textId="77777777" w:rsidR="007C6E3A" w:rsidRPr="00FA6874" w:rsidRDefault="007C6E3A" w:rsidP="0059694C">
      <w:r w:rsidRPr="006F31CA">
        <w:t>Кути зсуву (синуси кутів зсуву) між первісно</w:t>
      </w:r>
      <w:r w:rsidRPr="00FA6874">
        <w:t xml:space="preserve"> ортогональними волокнами визначаються згідно формул</w:t>
      </w:r>
      <w:r w:rsidR="00702298">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14:paraId="31C35BA8" w14:textId="77777777" w:rsidTr="00702298">
        <w:tc>
          <w:tcPr>
            <w:tcW w:w="9072" w:type="dxa"/>
            <w:hideMark/>
          </w:tcPr>
          <w:p w14:paraId="3B1CC351" w14:textId="7015E21A" w:rsidR="00702298" w:rsidRPr="0078461A" w:rsidRDefault="00744F66">
            <w:pPr>
              <w:pStyle w:val="a5"/>
              <w:rPr>
                <w:b w:val="0"/>
                <w:bCs/>
                <w:lang w:eastAsia="en-US"/>
              </w:rPr>
            </w:pPr>
            <m:oMathPara>
              <m:oMath>
                <m:func>
                  <m:funcPr>
                    <m:ctrlPr>
                      <w:rPr>
                        <w:rFonts w:ascii="Cambria Math" w:hAnsi="Cambria Math"/>
                        <w:b w:val="0"/>
                        <w:bCs/>
                        <w:lang w:eastAsia="en-US"/>
                      </w:rPr>
                    </m:ctrlPr>
                  </m:funcPr>
                  <m:fName>
                    <m:r>
                      <m:rPr>
                        <m:sty m:val="bi"/>
                      </m:rPr>
                      <w:rPr>
                        <w:rFonts w:ascii="Cambria Math" w:hAnsi="Cambria Math"/>
                        <w:lang w:eastAsia="en-US"/>
                      </w:rPr>
                      <m:t>sin</m:t>
                    </m:r>
                  </m:fName>
                  <m:e>
                    <m:sSub>
                      <m:sSubPr>
                        <m:ctrlPr>
                          <w:rPr>
                            <w:rFonts w:ascii="Cambria Math" w:hAnsi="Cambria Math"/>
                            <w:b w:val="0"/>
                            <w:bCs/>
                            <w:lang w:eastAsia="en-US"/>
                          </w:rPr>
                        </m:ctrlPr>
                      </m:sSubPr>
                      <m:e>
                        <m:r>
                          <m:rPr>
                            <m:sty m:val="bi"/>
                          </m:rPr>
                          <w:rPr>
                            <w:rFonts w:ascii="Cambria Math" w:hAnsi="Cambria Math"/>
                            <w:lang w:eastAsia="en-US"/>
                          </w:rPr>
                          <m:t>φ</m:t>
                        </m:r>
                      </m:e>
                      <m:sub>
                        <m:r>
                          <m:rPr>
                            <m:sty m:val="b"/>
                          </m:rPr>
                          <w:rPr>
                            <w:rFonts w:ascii="Cambria Math" w:hAnsi="Cambria Math"/>
                            <w:lang w:eastAsia="en-US"/>
                          </w:rPr>
                          <m:t>12</m:t>
                        </m:r>
                      </m:sub>
                    </m:sSub>
                  </m:e>
                </m:func>
                <m:r>
                  <m:rPr>
                    <m:sty m:val="b"/>
                  </m:rPr>
                  <w:rPr>
                    <w:rFonts w:ascii="Cambria Math" w:hAnsi="Cambria Math"/>
                    <w:lang w:eastAsia="en-US"/>
                  </w:rPr>
                  <m:t>=</m:t>
                </m:r>
                <m:f>
                  <m:fPr>
                    <m:ctrlPr>
                      <w:rPr>
                        <w:rFonts w:ascii="Cambria Math" w:hAnsi="Cambria Math"/>
                        <w:b w:val="0"/>
                        <w:bCs/>
                        <w:lang w:eastAsia="en-US"/>
                      </w:rPr>
                    </m:ctrlPr>
                  </m:fPr>
                  <m:num>
                    <m:sSub>
                      <m:sSubPr>
                        <m:ctrlPr>
                          <w:rPr>
                            <w:rFonts w:ascii="Cambria Math" w:hAnsi="Cambria Math"/>
                            <w:b w:val="0"/>
                            <w:bCs/>
                            <w:lang w:eastAsia="en-US"/>
                          </w:rPr>
                        </m:ctrlPr>
                      </m:sSubPr>
                      <m:e>
                        <m:r>
                          <m:rPr>
                            <m:sty m:val="bi"/>
                          </m:rPr>
                          <w:rPr>
                            <w:rFonts w:ascii="Cambria Math" w:hAnsi="Cambria Math"/>
                            <w:lang w:eastAsia="en-US"/>
                          </w:rPr>
                          <m:t>ε</m:t>
                        </m:r>
                      </m:e>
                      <m:sub>
                        <m:r>
                          <m:rPr>
                            <m:sty m:val="b"/>
                          </m:rPr>
                          <w:rPr>
                            <w:rFonts w:ascii="Cambria Math" w:hAnsi="Cambria Math"/>
                            <w:lang w:eastAsia="en-US"/>
                          </w:rPr>
                          <m:t>12</m:t>
                        </m:r>
                      </m:sub>
                    </m:sSub>
                  </m:num>
                  <m:den>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1</m:t>
                            </m:r>
                          </m:sub>
                        </m:sSub>
                      </m:e>
                    </m:d>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2</m:t>
                            </m:r>
                          </m:sub>
                        </m:sSub>
                      </m:e>
                    </m:d>
                  </m:den>
                </m:f>
                <m:r>
                  <m:rPr>
                    <m:sty m:val="b"/>
                  </m:rPr>
                  <w:rPr>
                    <w:rFonts w:ascii="Cambria Math" w:hAnsi="Cambria Math"/>
                    <w:lang w:eastAsia="en-US"/>
                  </w:rPr>
                  <m:t>,</m:t>
                </m:r>
              </m:oMath>
            </m:oMathPara>
          </w:p>
          <w:p w14:paraId="597DD251" w14:textId="677781FD" w:rsidR="00702298" w:rsidRPr="0078461A" w:rsidRDefault="00744F66">
            <w:pPr>
              <w:pStyle w:val="a5"/>
              <w:rPr>
                <w:b w:val="0"/>
                <w:bCs/>
                <w:lang w:eastAsia="en-US"/>
              </w:rPr>
            </w:pPr>
            <m:oMathPara>
              <m:oMath>
                <m:func>
                  <m:funcPr>
                    <m:ctrlPr>
                      <w:rPr>
                        <w:rFonts w:ascii="Cambria Math" w:hAnsi="Cambria Math"/>
                        <w:b w:val="0"/>
                        <w:bCs/>
                        <w:lang w:eastAsia="en-US"/>
                      </w:rPr>
                    </m:ctrlPr>
                  </m:funcPr>
                  <m:fName>
                    <m:r>
                      <m:rPr>
                        <m:sty m:val="bi"/>
                      </m:rPr>
                      <w:rPr>
                        <w:rFonts w:ascii="Cambria Math" w:hAnsi="Cambria Math"/>
                        <w:lang w:eastAsia="en-US"/>
                      </w:rPr>
                      <m:t>sin</m:t>
                    </m:r>
                  </m:fName>
                  <m:e>
                    <m:sSub>
                      <m:sSubPr>
                        <m:ctrlPr>
                          <w:rPr>
                            <w:rFonts w:ascii="Cambria Math" w:hAnsi="Cambria Math"/>
                            <w:b w:val="0"/>
                            <w:bCs/>
                            <w:lang w:eastAsia="en-US"/>
                          </w:rPr>
                        </m:ctrlPr>
                      </m:sSubPr>
                      <m:e>
                        <m:r>
                          <m:rPr>
                            <m:sty m:val="bi"/>
                          </m:rPr>
                          <w:rPr>
                            <w:rFonts w:ascii="Cambria Math" w:hAnsi="Cambria Math"/>
                            <w:lang w:eastAsia="en-US"/>
                          </w:rPr>
                          <m:t>φ</m:t>
                        </m:r>
                      </m:e>
                      <m:sub>
                        <m:r>
                          <m:rPr>
                            <m:sty m:val="b"/>
                          </m:rPr>
                          <w:rPr>
                            <w:rFonts w:ascii="Cambria Math" w:hAnsi="Cambria Math"/>
                            <w:lang w:eastAsia="en-US"/>
                          </w:rPr>
                          <m:t>13</m:t>
                        </m:r>
                      </m:sub>
                    </m:sSub>
                  </m:e>
                </m:func>
                <m:r>
                  <m:rPr>
                    <m:sty m:val="b"/>
                  </m:rPr>
                  <w:rPr>
                    <w:rFonts w:ascii="Cambria Math" w:hAnsi="Cambria Math"/>
                    <w:lang w:eastAsia="en-US"/>
                  </w:rPr>
                  <m:t>=</m:t>
                </m:r>
                <m:f>
                  <m:fPr>
                    <m:ctrlPr>
                      <w:rPr>
                        <w:rFonts w:ascii="Cambria Math" w:hAnsi="Cambria Math"/>
                        <w:b w:val="0"/>
                        <w:bCs/>
                        <w:lang w:eastAsia="en-US"/>
                      </w:rPr>
                    </m:ctrlPr>
                  </m:fPr>
                  <m:num>
                    <m:sSub>
                      <m:sSubPr>
                        <m:ctrlPr>
                          <w:rPr>
                            <w:rFonts w:ascii="Cambria Math" w:hAnsi="Cambria Math"/>
                            <w:b w:val="0"/>
                            <w:bCs/>
                            <w:lang w:eastAsia="en-US"/>
                          </w:rPr>
                        </m:ctrlPr>
                      </m:sSubPr>
                      <m:e>
                        <m:r>
                          <m:rPr>
                            <m:sty m:val="bi"/>
                          </m:rPr>
                          <w:rPr>
                            <w:rFonts w:ascii="Cambria Math" w:hAnsi="Cambria Math"/>
                            <w:lang w:eastAsia="en-US"/>
                          </w:rPr>
                          <m:t>ε</m:t>
                        </m:r>
                      </m:e>
                      <m:sub>
                        <m:r>
                          <m:rPr>
                            <m:sty m:val="b"/>
                          </m:rPr>
                          <w:rPr>
                            <w:rFonts w:ascii="Cambria Math" w:hAnsi="Cambria Math"/>
                            <w:lang w:eastAsia="en-US"/>
                          </w:rPr>
                          <m:t>13</m:t>
                        </m:r>
                      </m:sub>
                    </m:sSub>
                  </m:num>
                  <m:den>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1</m:t>
                            </m:r>
                          </m:sub>
                        </m:sSub>
                      </m:e>
                    </m:d>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3</m:t>
                            </m:r>
                          </m:sub>
                        </m:sSub>
                      </m:e>
                    </m:d>
                  </m:den>
                </m:f>
                <m:r>
                  <m:rPr>
                    <m:sty m:val="b"/>
                  </m:rPr>
                  <w:rPr>
                    <w:rFonts w:ascii="Cambria Math" w:hAnsi="Cambria Math"/>
                    <w:lang w:eastAsia="en-US"/>
                  </w:rPr>
                  <m:t>,</m:t>
                </m:r>
              </m:oMath>
            </m:oMathPara>
          </w:p>
          <w:p w14:paraId="4AFA49BD" w14:textId="292AFAD8" w:rsidR="00702298" w:rsidRDefault="00744F66">
            <w:pPr>
              <w:pStyle w:val="a5"/>
              <w:rPr>
                <w:b w:val="0"/>
                <w:lang w:eastAsia="en-US"/>
              </w:rPr>
            </w:pPr>
            <m:oMathPara>
              <m:oMath>
                <m:func>
                  <m:funcPr>
                    <m:ctrlPr>
                      <w:rPr>
                        <w:rFonts w:ascii="Cambria Math" w:hAnsi="Cambria Math"/>
                        <w:b w:val="0"/>
                        <w:bCs/>
                        <w:lang w:eastAsia="en-US"/>
                      </w:rPr>
                    </m:ctrlPr>
                  </m:funcPr>
                  <m:fName>
                    <m:r>
                      <m:rPr>
                        <m:sty m:val="bi"/>
                      </m:rPr>
                      <w:rPr>
                        <w:rFonts w:ascii="Cambria Math" w:hAnsi="Cambria Math"/>
                        <w:lang w:eastAsia="en-US"/>
                      </w:rPr>
                      <m:t>sin</m:t>
                    </m:r>
                  </m:fName>
                  <m:e>
                    <m:sSub>
                      <m:sSubPr>
                        <m:ctrlPr>
                          <w:rPr>
                            <w:rFonts w:ascii="Cambria Math" w:hAnsi="Cambria Math"/>
                            <w:b w:val="0"/>
                            <w:bCs/>
                            <w:lang w:eastAsia="en-US"/>
                          </w:rPr>
                        </m:ctrlPr>
                      </m:sSubPr>
                      <m:e>
                        <m:r>
                          <m:rPr>
                            <m:sty m:val="bi"/>
                          </m:rPr>
                          <w:rPr>
                            <w:rFonts w:ascii="Cambria Math" w:hAnsi="Cambria Math"/>
                            <w:lang w:eastAsia="en-US"/>
                          </w:rPr>
                          <m:t>φ</m:t>
                        </m:r>
                      </m:e>
                      <m:sub>
                        <m:r>
                          <m:rPr>
                            <m:sty m:val="b"/>
                          </m:rPr>
                          <w:rPr>
                            <w:rFonts w:ascii="Cambria Math" w:hAnsi="Cambria Math"/>
                            <w:lang w:eastAsia="en-US"/>
                          </w:rPr>
                          <m:t>23</m:t>
                        </m:r>
                      </m:sub>
                    </m:sSub>
                  </m:e>
                </m:func>
                <m:r>
                  <m:rPr>
                    <m:sty m:val="b"/>
                  </m:rPr>
                  <w:rPr>
                    <w:rFonts w:ascii="Cambria Math" w:hAnsi="Cambria Math"/>
                    <w:lang w:eastAsia="en-US"/>
                  </w:rPr>
                  <m:t>=</m:t>
                </m:r>
                <m:f>
                  <m:fPr>
                    <m:ctrlPr>
                      <w:rPr>
                        <w:rFonts w:ascii="Cambria Math" w:hAnsi="Cambria Math"/>
                        <w:b w:val="0"/>
                        <w:bCs/>
                        <w:lang w:eastAsia="en-US"/>
                      </w:rPr>
                    </m:ctrlPr>
                  </m:fPr>
                  <m:num>
                    <m:sSub>
                      <m:sSubPr>
                        <m:ctrlPr>
                          <w:rPr>
                            <w:rFonts w:ascii="Cambria Math" w:hAnsi="Cambria Math"/>
                            <w:b w:val="0"/>
                            <w:bCs/>
                            <w:lang w:eastAsia="en-US"/>
                          </w:rPr>
                        </m:ctrlPr>
                      </m:sSubPr>
                      <m:e>
                        <m:r>
                          <m:rPr>
                            <m:sty m:val="bi"/>
                          </m:rPr>
                          <w:rPr>
                            <w:rFonts w:ascii="Cambria Math" w:hAnsi="Cambria Math"/>
                            <w:lang w:eastAsia="en-US"/>
                          </w:rPr>
                          <m:t>ε</m:t>
                        </m:r>
                      </m:e>
                      <m:sub>
                        <m:r>
                          <m:rPr>
                            <m:sty m:val="b"/>
                          </m:rPr>
                          <w:rPr>
                            <w:rFonts w:ascii="Cambria Math" w:hAnsi="Cambria Math"/>
                            <w:lang w:eastAsia="en-US"/>
                          </w:rPr>
                          <m:t>23</m:t>
                        </m:r>
                      </m:sub>
                    </m:sSub>
                  </m:num>
                  <m:den>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2</m:t>
                            </m:r>
                          </m:sub>
                        </m:sSub>
                      </m:e>
                    </m:d>
                    <m:d>
                      <m:dPr>
                        <m:ctrlPr>
                          <w:rPr>
                            <w:rFonts w:ascii="Cambria Math" w:hAnsi="Cambria Math"/>
                            <w:b w:val="0"/>
                            <w:bCs/>
                            <w:lang w:eastAsia="en-US"/>
                          </w:rPr>
                        </m:ctrlPr>
                      </m:dPr>
                      <m:e>
                        <m:r>
                          <m:rPr>
                            <m:sty m:val="b"/>
                          </m:rPr>
                          <w:rPr>
                            <w:rFonts w:ascii="Cambria Math" w:hAnsi="Cambria Math"/>
                            <w:lang w:eastAsia="en-US"/>
                          </w:rPr>
                          <m:t>1+</m:t>
                        </m:r>
                        <m:sSub>
                          <m:sSubPr>
                            <m:ctrlPr>
                              <w:rPr>
                                <w:rFonts w:ascii="Cambria Math" w:hAnsi="Cambria Math"/>
                                <w:b w:val="0"/>
                                <w:bCs/>
                                <w:lang w:eastAsia="en-US"/>
                              </w:rPr>
                            </m:ctrlPr>
                          </m:sSubPr>
                          <m:e>
                            <m:r>
                              <m:rPr>
                                <m:sty m:val="bi"/>
                              </m:rPr>
                              <w:rPr>
                                <w:rFonts w:ascii="Cambria Math" w:hAnsi="Cambria Math"/>
                                <w:lang w:val="en-US" w:eastAsia="en-US"/>
                              </w:rPr>
                              <m:t>E</m:t>
                            </m:r>
                          </m:e>
                          <m:sub>
                            <m:r>
                              <m:rPr>
                                <m:sty m:val="b"/>
                              </m:rPr>
                              <w:rPr>
                                <w:rFonts w:ascii="Cambria Math" w:hAnsi="Cambria Math"/>
                                <w:lang w:eastAsia="en-US"/>
                              </w:rPr>
                              <m:t>3</m:t>
                            </m:r>
                          </m:sub>
                        </m:sSub>
                      </m:e>
                    </m:d>
                  </m:den>
                </m:f>
                <m:r>
                  <m:rPr>
                    <m:sty m:val="b"/>
                  </m:rPr>
                  <w:rPr>
                    <w:rFonts w:ascii="Cambria Math" w:hAnsi="Cambria Math"/>
                    <w:lang w:eastAsia="en-US"/>
                  </w:rPr>
                  <m:t>.</m:t>
                </m:r>
              </m:oMath>
            </m:oMathPara>
          </w:p>
        </w:tc>
        <w:tc>
          <w:tcPr>
            <w:tcW w:w="839" w:type="dxa"/>
            <w:vAlign w:val="center"/>
            <w:hideMark/>
          </w:tcPr>
          <w:p w14:paraId="7EEBA91B" w14:textId="77777777" w:rsidR="00702298" w:rsidRDefault="00565165">
            <w:pPr>
              <w:ind w:firstLine="0"/>
              <w:jc w:val="center"/>
              <w:rPr>
                <w:lang w:eastAsia="en-US"/>
              </w:rPr>
            </w:pPr>
            <w:r>
              <w:rPr>
                <w:lang w:eastAsia="en-US"/>
              </w:rPr>
              <w:t>(2.7</w:t>
            </w:r>
            <w:r w:rsidR="00702298">
              <w:rPr>
                <w:lang w:eastAsia="en-US"/>
              </w:rPr>
              <w:t>)</w:t>
            </w:r>
          </w:p>
        </w:tc>
      </w:tr>
    </w:tbl>
    <w:p w14:paraId="2EA016C5" w14:textId="77777777" w:rsidR="007C6E3A" w:rsidRPr="0059694C" w:rsidRDefault="007C6E3A" w:rsidP="0059694C">
      <w:r w:rsidRPr="0059694C">
        <w:t>Параметри</w:t>
      </w:r>
      <w:r w:rsidRPr="0059694C">
        <w:rPr>
          <w:i/>
        </w:rPr>
        <w:t xml:space="preserve"> </w:t>
      </w:r>
      <m:oMath>
        <m:sSub>
          <m:sSubPr>
            <m:ctrlPr>
              <w:rPr>
                <w:rFonts w:ascii="Cambria Math" w:hAnsi="Cambria Math"/>
                <w:i/>
              </w:rPr>
            </m:ctrlPr>
          </m:sSubPr>
          <m:e>
            <m:r>
              <w:rPr>
                <w:rFonts w:ascii="Cambria Math" w:hAnsi="Cambria Math"/>
              </w:rPr>
              <m:t>ω</m:t>
            </m:r>
          </m:e>
          <m:sub>
            <m:r>
              <w:rPr>
                <w:rFonts w:ascii="Cambria Math" w:hAnsi="Cambria Math"/>
                <w:lang w:val="en-US"/>
              </w:rPr>
              <m:t>k</m:t>
            </m:r>
          </m:sub>
        </m:sSub>
        <m:r>
          <w:rPr>
            <w:rFonts w:ascii="Cambria Math" w:hAnsi="Cambria Math"/>
          </w:rPr>
          <m:t>(k=</m:t>
        </m:r>
        <m:bar>
          <m:barPr>
            <m:pos m:val="top"/>
            <m:ctrlPr>
              <w:rPr>
                <w:rFonts w:ascii="Cambria Math" w:hAnsi="Cambria Math"/>
                <w:i/>
              </w:rPr>
            </m:ctrlPr>
          </m:barPr>
          <m:e>
            <m:r>
              <w:rPr>
                <w:rFonts w:ascii="Cambria Math" w:hAnsi="Cambria Math"/>
              </w:rPr>
              <m:t>1, 3</m:t>
            </m:r>
          </m:e>
        </m:bar>
        <m:r>
          <w:rPr>
            <w:rFonts w:ascii="Cambria Math" w:hAnsi="Cambria Math"/>
          </w:rPr>
          <m:t>)</m:t>
        </m:r>
      </m:oMath>
      <w:r w:rsidRPr="0059694C">
        <w:rPr>
          <w:i/>
        </w:rPr>
        <w:t xml:space="preserve"> </w:t>
      </w:r>
      <w:r w:rsidRPr="0059694C">
        <w:t xml:space="preserve"> у відношеннях (2.2)</w:t>
      </w:r>
      <w:r w:rsidRPr="0059694C">
        <w:rPr>
          <w:i/>
        </w:rPr>
        <w:t xml:space="preserve"> х</w:t>
      </w:r>
      <w:r w:rsidRPr="0059694C">
        <w:t>арактеризують серединний поворот об’ємного елемента навколо координатних осей.</w:t>
      </w:r>
    </w:p>
    <w:p w14:paraId="4E965C22" w14:textId="77777777" w:rsidR="007C6E3A" w:rsidRDefault="007C6E3A" w:rsidP="0059694C">
      <w:r w:rsidRPr="0059694C">
        <w:t>Рівняння рівноваги у напруженнях. Припустимо, що розглядуване суцільне тіло під дією прикладених сил знаходиться у рівновазі. Т</w:t>
      </w:r>
      <w:r w:rsidR="00883AE8">
        <w:t>о</w:t>
      </w:r>
      <w:r w:rsidRPr="0059694C">
        <w:t xml:space="preserve">ді умови рівноваги елементарного деформованого </w:t>
      </w:r>
      <w:r w:rsidR="004225D7" w:rsidRPr="0059694C">
        <w:t>об’ємного</w:t>
      </w:r>
      <w:r w:rsidRPr="0059694C">
        <w:t xml:space="preserve"> елементу тіла під дією </w:t>
      </w:r>
      <w:r w:rsidR="004225D7" w:rsidRPr="0059694C">
        <w:t xml:space="preserve">масових сил і </w:t>
      </w:r>
      <w:proofErr w:type="spellStart"/>
      <w:r w:rsidR="004225D7" w:rsidRPr="0059694C">
        <w:t>визваних</w:t>
      </w:r>
      <w:proofErr w:type="spellEnd"/>
      <w:r w:rsidR="004225D7" w:rsidRPr="0059694C">
        <w:t xml:space="preserve"> на його гранях напружень в довільно вибраній системі криволінійних ортогональних координат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oMath>
      <w:r w:rsidR="004225D7" w:rsidRPr="0059694C">
        <w:t>, до якої віднесено тіло в недеформованому стані, мають наступний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702298" w14:paraId="249B91BB" w14:textId="77777777" w:rsidTr="00702298">
        <w:tc>
          <w:tcPr>
            <w:tcW w:w="9072" w:type="dxa"/>
            <w:hideMark/>
          </w:tcPr>
          <w:p w14:paraId="795952A6" w14:textId="77777777" w:rsidR="00702298" w:rsidRDefault="00744F66">
            <w:pPr>
              <w:rPr>
                <w:rFonts w:asciiTheme="minorHAnsi" w:eastAsiaTheme="minorEastAsia" w:hAnsiTheme="minorHAnsi" w:cstheme="minorBidi"/>
                <w:lang w:eastAsia="en-US"/>
              </w:rPr>
            </w:pPr>
            <m:oMathPara>
              <m:oMathParaPr>
                <m:jc m:val="center"/>
              </m:oMathParaPr>
              <m:oMath>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11</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21</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31</m:t>
                        </m:r>
                      </m:sub>
                    </m:sSub>
                  </m:e>
                </m:d>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22</m:t>
                    </m:r>
                  </m:sub>
                </m:sSub>
                <m:r>
                  <w:rPr>
                    <w:rFonts w:ascii="Cambria Math" w:hAnsi="Cambria Math"/>
                    <w:lang w:eastAsia="en-US"/>
                  </w:rPr>
                  <m:t>-</m:t>
                </m:r>
              </m:oMath>
            </m:oMathPara>
          </w:p>
          <w:p w14:paraId="72C4A363" w14:textId="77777777" w:rsidR="00702298" w:rsidRDefault="00702298">
            <w:pPr>
              <w:rPr>
                <w:bCs/>
                <w:lang w:eastAsia="en-US"/>
              </w:rPr>
            </w:pPr>
            <m:oMathPara>
              <m:oMathParaPr>
                <m:jc m:val="center"/>
              </m:oMathParaPr>
              <m:oMath>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∂z</m:t>
                    </m:r>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F</m:t>
                    </m:r>
                  </m:e>
                  <m:sub>
                    <m:r>
                      <m:rPr>
                        <m:sty m:val="p"/>
                      </m:rPr>
                      <w:rPr>
                        <w:rFonts w:ascii="Cambria Math" w:hAnsi="Cambria Math"/>
                        <w:lang w:eastAsia="en-US"/>
                      </w:rPr>
                      <m:t>3</m:t>
                    </m:r>
                  </m:sub>
                </m:sSub>
                <m:r>
                  <m:rPr>
                    <m:sty m:val="p"/>
                  </m:rPr>
                  <w:rPr>
                    <w:rFonts w:ascii="Cambria Math" w:hAnsi="Cambria Math"/>
                    <w:lang w:eastAsia="en-US"/>
                  </w:rPr>
                  <m:t>=0</m:t>
                </m:r>
                <m:r>
                  <w:rPr>
                    <w:rFonts w:ascii="Cambria Math" w:hAnsi="Cambria Math"/>
                    <w:lang w:eastAsia="en-US"/>
                  </w:rPr>
                  <m:t>,</m:t>
                </m:r>
              </m:oMath>
            </m:oMathPara>
          </w:p>
          <w:p w14:paraId="7CBCFB2E" w14:textId="77777777" w:rsidR="00702298" w:rsidRDefault="00744F66">
            <w:pPr>
              <w:rPr>
                <w:lang w:eastAsia="en-US"/>
              </w:rPr>
            </w:pPr>
            <m:oMathPara>
              <m:oMath>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12</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22</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32</m:t>
                        </m:r>
                      </m:sub>
                    </m:sSub>
                  </m:e>
                </m:d>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num>
                  <m:den>
                    <m:r>
                      <w:rPr>
                        <w:rFonts w:ascii="Cambria Math" w:hAnsi="Cambria Math"/>
                        <w:lang w:eastAsia="en-US"/>
                      </w:rPr>
                      <m:t>∂z</m:t>
                    </m:r>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23</m:t>
                    </m:r>
                  </m:sub>
                </m:sSub>
                <m:r>
                  <m:rPr>
                    <m:sty m:val="p"/>
                  </m:rPr>
                  <w:rPr>
                    <w:rFonts w:ascii="Cambria Math" w:hAnsi="Cambria Math"/>
                    <w:lang w:eastAsia="en-US"/>
                  </w:rPr>
                  <m:t>+</m:t>
                </m:r>
              </m:oMath>
            </m:oMathPara>
          </w:p>
          <w:p w14:paraId="78FD1B67" w14:textId="77777777" w:rsidR="00702298" w:rsidRDefault="00702298">
            <w:pPr>
              <w:rPr>
                <w:bCs/>
                <w:lang w:eastAsia="en-US"/>
              </w:rPr>
            </w:pPr>
            <m:oMathPara>
              <m:oMath>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F</m:t>
                    </m:r>
                  </m:e>
                  <m:sub>
                    <m:r>
                      <m:rPr>
                        <m:sty m:val="p"/>
                      </m:rPr>
                      <w:rPr>
                        <w:rFonts w:ascii="Cambria Math" w:hAnsi="Cambria Math"/>
                        <w:lang w:eastAsia="en-US"/>
                      </w:rPr>
                      <m:t>2</m:t>
                    </m:r>
                  </m:sub>
                </m:sSub>
                <m:r>
                  <m:rPr>
                    <m:sty m:val="p"/>
                  </m:rPr>
                  <w:rPr>
                    <w:rFonts w:ascii="Cambria Math" w:hAnsi="Cambria Math"/>
                    <w:lang w:eastAsia="en-US"/>
                  </w:rPr>
                  <m:t>=0,</m:t>
                </m:r>
              </m:oMath>
            </m:oMathPara>
          </w:p>
          <w:p w14:paraId="21113CD3" w14:textId="77777777" w:rsidR="00702298" w:rsidRDefault="00744F66">
            <w:pPr>
              <w:rPr>
                <w:lang w:eastAsia="en-US"/>
              </w:rPr>
            </w:pPr>
            <m:oMathPara>
              <m:oMath>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13</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23</m:t>
                        </m:r>
                      </m:sub>
                    </m:sSub>
                  </m:e>
                </m:d>
                <m:r>
                  <m:rPr>
                    <m:sty m:val="p"/>
                  </m:rPr>
                  <w:rPr>
                    <w:rFonts w:ascii="Cambria Math" w:hAnsi="Cambria Math"/>
                    <w:lang w:eastAsia="en-US"/>
                  </w:rPr>
                  <m:t>+</m:t>
                </m:r>
                <m:f>
                  <m:fPr>
                    <m:ctrlPr>
                      <w:rPr>
                        <w:rFonts w:ascii="Cambria Math" w:hAnsi="Cambria Math"/>
                        <w:bCs/>
                        <w:lang w:eastAsia="en-US"/>
                      </w:rPr>
                    </m:ctrlPr>
                  </m:fPr>
                  <m:num>
                    <m:r>
                      <w:rPr>
                        <w:rFonts w:ascii="Cambria Math" w:hAnsi="Cambria Math"/>
                        <w:lang w:eastAsia="en-US"/>
                      </w:rPr>
                      <m:t>∂</m:t>
                    </m:r>
                  </m:num>
                  <m:den>
                    <m:r>
                      <w:rPr>
                        <w:rFonts w:ascii="Cambria Math" w:hAnsi="Cambria Math"/>
                        <w:lang w:eastAsia="en-US"/>
                      </w:rPr>
                      <m:t>∂z</m:t>
                    </m:r>
                  </m:den>
                </m:f>
                <m:d>
                  <m:dPr>
                    <m:ctrlPr>
                      <w:rPr>
                        <w:rFonts w:ascii="Cambria Math" w:hAnsi="Cambria Math"/>
                        <w:bCs/>
                        <w:lang w:eastAsia="en-US"/>
                      </w:rPr>
                    </m:ctrlPr>
                  </m:dPr>
                  <m:e>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33</m:t>
                        </m:r>
                      </m:sub>
                    </m:sSub>
                  </m:e>
                </m:d>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31</m:t>
                    </m:r>
                  </m:sub>
                </m:sSub>
                <m:r>
                  <m:rPr>
                    <m:sty m:val="p"/>
                  </m:rPr>
                  <w:rPr>
                    <w:rFonts w:ascii="Cambria Math" w:hAnsi="Cambria Math"/>
                    <w:lang w:eastAsia="en-US"/>
                  </w:rPr>
                  <m:t>+</m:t>
                </m:r>
              </m:oMath>
            </m:oMathPara>
          </w:p>
          <w:p w14:paraId="2D572E9D" w14:textId="77777777" w:rsidR="00702298" w:rsidRDefault="00744F66">
            <w:pPr>
              <w:rPr>
                <w:lang w:eastAsia="en-US"/>
              </w:rPr>
            </w:pPr>
            <m:oMathPara>
              <m:oMath>
                <m:sSub>
                  <m:sSubPr>
                    <m:ctrlPr>
                      <w:rPr>
                        <w:rFonts w:ascii="Cambria Math" w:hAnsi="Cambria Math"/>
                        <w:bCs/>
                        <w:lang w:eastAsia="en-US"/>
                      </w:rPr>
                    </m:ctrlPr>
                  </m:sSubPr>
                  <m:e>
                    <m:r>
                      <w:rPr>
                        <w:rFonts w:ascii="Cambria Math" w:hAnsi="Cambria Math"/>
                        <w:lang w:eastAsia="en-US"/>
                      </w:rPr>
                      <m:t>+ H</m:t>
                    </m:r>
                  </m:e>
                  <m:sub>
                    <m:r>
                      <m:rPr>
                        <m:sty m:val="p"/>
                      </m:rPr>
                      <w:rPr>
                        <w:rFonts w:ascii="Cambria Math" w:hAnsi="Cambria Math"/>
                        <w:lang w:eastAsia="en-US"/>
                      </w:rPr>
                      <m:t>1</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32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num>
                  <m:den>
                    <m:r>
                      <w:rPr>
                        <w:rFonts w:ascii="Cambria Math" w:hAnsi="Cambria Math"/>
                        <w:lang w:eastAsia="en-US"/>
                      </w:rPr>
                      <m:t>∂z</m:t>
                    </m:r>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1</m:t>
                    </m:r>
                  </m:sub>
                </m:sSub>
                <m:f>
                  <m:fPr>
                    <m:ctrlPr>
                      <w:rPr>
                        <w:rFonts w:ascii="Cambria Math" w:hAnsi="Cambria Math"/>
                        <w:bCs/>
                        <w:lang w:eastAsia="en-US"/>
                      </w:rPr>
                    </m:ctrlPr>
                  </m:fPr>
                  <m:num>
                    <m: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num>
                  <m:den>
                    <m:r>
                      <w:rPr>
                        <w:rFonts w:ascii="Cambria Math" w:hAnsi="Cambria Math"/>
                        <w:lang w:eastAsia="en-US"/>
                      </w:rPr>
                      <m:t>∂z</m:t>
                    </m:r>
                  </m:den>
                </m:f>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H</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F</m:t>
                    </m:r>
                  </m:e>
                  <m:sub>
                    <m:r>
                      <m:rPr>
                        <m:sty m:val="p"/>
                      </m:rPr>
                      <w:rPr>
                        <w:rFonts w:ascii="Cambria Math" w:hAnsi="Cambria Math"/>
                        <w:lang w:eastAsia="en-US"/>
                      </w:rPr>
                      <m:t>3</m:t>
                    </m:r>
                  </m:sub>
                </m:sSub>
                <m:r>
                  <m:rPr>
                    <m:sty m:val="p"/>
                  </m:rPr>
                  <w:rPr>
                    <w:rFonts w:ascii="Cambria Math" w:hAnsi="Cambria Math"/>
                    <w:lang w:eastAsia="en-US"/>
                  </w:rPr>
                  <m:t>=0.</m:t>
                </m:r>
              </m:oMath>
            </m:oMathPara>
          </w:p>
        </w:tc>
        <w:tc>
          <w:tcPr>
            <w:tcW w:w="839" w:type="dxa"/>
            <w:vAlign w:val="center"/>
            <w:hideMark/>
          </w:tcPr>
          <w:p w14:paraId="04A40D36" w14:textId="77777777" w:rsidR="00702298" w:rsidRDefault="00565165">
            <w:pPr>
              <w:ind w:firstLine="0"/>
              <w:jc w:val="center"/>
              <w:rPr>
                <w:lang w:eastAsia="en-US"/>
              </w:rPr>
            </w:pPr>
            <w:r>
              <w:rPr>
                <w:lang w:eastAsia="en-US"/>
              </w:rPr>
              <w:t>(2.8</w:t>
            </w:r>
            <w:r w:rsidR="00702298">
              <w:rPr>
                <w:lang w:eastAsia="en-US"/>
              </w:rPr>
              <w:t>)</w:t>
            </w:r>
          </w:p>
        </w:tc>
      </w:tr>
    </w:tbl>
    <w:p w14:paraId="7F3286DA" w14:textId="77777777" w:rsidR="004225D7" w:rsidRDefault="004225D7" w:rsidP="007F7703">
      <w:r w:rsidRPr="004225D7">
        <w:t xml:space="preserve">де </w:t>
      </w:r>
      <m:oMath>
        <m:sSub>
          <m:sSubPr>
            <m:ctrlPr>
              <w:rPr>
                <w:rFonts w:ascii="Cambria Math" w:hAnsi="Cambria Math"/>
              </w:rPr>
            </m:ctrlPr>
          </m:sSubPr>
          <m:e>
            <m:r>
              <w:rPr>
                <w:rFonts w:ascii="Cambria Math" w:hAnsi="Cambria Math"/>
                <w:lang w:val="en-US"/>
              </w:rPr>
              <m:t>F</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lang w:val="en-US"/>
              </w:rPr>
              <m:t>F</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z</m:t>
            </m:r>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F</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lang w:val="en-US"/>
              </w:rPr>
              <m:t>F</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z</m:t>
            </m:r>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F</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lang w:val="en-US"/>
              </w:rPr>
              <m:t>F</m:t>
            </m:r>
          </m:e>
          <m:sub>
            <m:r>
              <m:rPr>
                <m:sty m:val="p"/>
              </m:rPr>
              <w:rPr>
                <w:rFonts w:ascii="Cambria Math" w:hAnsi="Cambria Math"/>
              </w:rPr>
              <m:t>3</m:t>
            </m:r>
          </m:sub>
        </m:sSub>
        <m:d>
          <m:dPr>
            <m:ctrlPr>
              <w:rPr>
                <w:rFonts w:ascii="Cambria Math" w:hAnsi="Cambria Math"/>
              </w:rPr>
            </m:ctrlPr>
          </m:dPr>
          <m:e>
            <m:sSub>
              <m:sSubPr>
                <m:ctrlPr>
                  <w:rPr>
                    <w:rFonts w:ascii="Cambria Math" w:hAnsi="Cambria Math"/>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z</m:t>
            </m:r>
          </m:e>
        </m:d>
        <m:r>
          <m:rPr>
            <m:sty m:val="p"/>
          </m:rPr>
          <w:rPr>
            <w:rFonts w:ascii="Cambria Math" w:hAnsi="Cambria Math"/>
          </w:rPr>
          <m:t xml:space="preserve"> </m:t>
        </m:r>
      </m:oMath>
      <w:r w:rsidRPr="004225D7">
        <w:t xml:space="preserve">– проекції масової сили на напрям дотичних до координатних ліній </w:t>
      </w:r>
      <m:oMath>
        <m:sSub>
          <m:sSubPr>
            <m:ctrlPr>
              <w:rPr>
                <w:rFonts w:ascii="Cambria Math" w:hAnsi="Cambria Math"/>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z</m:t>
        </m:r>
      </m:oMath>
      <w:r w:rsidRPr="004225D7">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gridCol w:w="839"/>
      </w:tblGrid>
      <w:tr w:rsidR="00A453E0" w14:paraId="3A977261" w14:textId="77777777" w:rsidTr="00A453E0">
        <w:tc>
          <w:tcPr>
            <w:tcW w:w="9072" w:type="dxa"/>
            <w:hideMark/>
          </w:tcPr>
          <w:p w14:paraId="506C43D1"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11</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6472950C"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12</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12</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22</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1ACCCB52"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13</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33</m:t>
                        </m:r>
                      </m:sub>
                    </m:sSub>
                  </m:e>
                </m:d>
                <m:r>
                  <m:rPr>
                    <m:sty m:val="p"/>
                  </m:rPr>
                  <w:rPr>
                    <w:rFonts w:ascii="Cambria Math" w:hAnsi="Cambria Math"/>
                    <w:lang w:eastAsia="en-US"/>
                  </w:rPr>
                  <m:t>,</m:t>
                </m:r>
              </m:oMath>
            </m:oMathPara>
          </w:p>
          <w:p w14:paraId="3DA0DA16"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21</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5EDB5AE7"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22</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22</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22</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203B32C0"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23</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23</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33</m:t>
                        </m:r>
                      </m:sub>
                    </m:sSub>
                  </m:e>
                </m:d>
                <m:r>
                  <m:rPr>
                    <m:sty m:val="p"/>
                  </m:rPr>
                  <w:rPr>
                    <w:rFonts w:ascii="Cambria Math" w:hAnsi="Cambria Math"/>
                    <w:lang w:eastAsia="en-US"/>
                  </w:rPr>
                  <m:t>,</m:t>
                </m:r>
              </m:oMath>
            </m:oMathPara>
          </w:p>
          <w:p w14:paraId="1A16B9A2" w14:textId="77777777" w:rsidR="00A453E0" w:rsidRDefault="00744F66">
            <w:pPr>
              <w:rPr>
                <w:bCs/>
                <w:lang w:val="en-US" w:eastAsia="en-US"/>
              </w:rPr>
            </w:pPr>
            <m:oMathPara>
              <m:oMathParaPr>
                <m:jc m:val="center"/>
              </m:oMathParaPr>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31</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74DC3312" w14:textId="77777777" w:rsidR="00A453E0"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32</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32</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22</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33</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3EA034B9" w14:textId="77777777" w:rsidR="00A453E0" w:rsidRDefault="00744F66">
            <w:pPr>
              <w:rPr>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33</m:t>
                    </m:r>
                  </m:sub>
                </m:sSub>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31</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32</m:t>
                    </m:r>
                  </m:sub>
                  <m:sup>
                    <m:r>
                      <m:rPr>
                        <m:sty m:val="p"/>
                      </m:rPr>
                      <w:rPr>
                        <w:rFonts w:ascii="Cambria Math" w:hAnsi="Cambria Math"/>
                        <w:lang w:eastAsia="en-US"/>
                      </w:rPr>
                      <m:t>*</m:t>
                    </m:r>
                  </m:sup>
                </m:sSubSup>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33</m:t>
                    </m:r>
                  </m:sub>
                  <m:sup>
                    <m:r>
                      <m:rPr>
                        <m:sty m:val="p"/>
                      </m:rPr>
                      <w:rPr>
                        <w:rFonts w:ascii="Cambria Math" w:hAnsi="Cambria Math"/>
                        <w:lang w:eastAsia="en-US"/>
                      </w:rPr>
                      <m:t>*</m:t>
                    </m:r>
                  </m:sup>
                </m:sSubSup>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33</m:t>
                        </m:r>
                      </m:sub>
                    </m:sSub>
                  </m:e>
                </m:d>
                <m:r>
                  <m:rPr>
                    <m:sty m:val="p"/>
                  </m:rPr>
                  <w:rPr>
                    <w:rFonts w:ascii="Cambria Math" w:hAnsi="Cambria Math"/>
                    <w:lang w:eastAsia="en-US"/>
                  </w:rPr>
                  <m:t>.</m:t>
                </m:r>
              </m:oMath>
            </m:oMathPara>
          </w:p>
        </w:tc>
        <w:tc>
          <w:tcPr>
            <w:tcW w:w="839" w:type="dxa"/>
            <w:vAlign w:val="center"/>
            <w:hideMark/>
          </w:tcPr>
          <w:p w14:paraId="2313685D" w14:textId="77777777" w:rsidR="00A453E0" w:rsidRDefault="00565165">
            <w:pPr>
              <w:ind w:firstLine="0"/>
              <w:jc w:val="center"/>
              <w:rPr>
                <w:lang w:eastAsia="en-US"/>
              </w:rPr>
            </w:pPr>
            <w:r>
              <w:rPr>
                <w:lang w:eastAsia="en-US"/>
              </w:rPr>
              <w:lastRenderedPageBreak/>
              <w:t>(2.9</w:t>
            </w:r>
            <w:r w:rsidR="00A453E0">
              <w:rPr>
                <w:lang w:eastAsia="en-US"/>
              </w:rPr>
              <w:t>)</w:t>
            </w:r>
          </w:p>
        </w:tc>
      </w:tr>
    </w:tbl>
    <w:p w14:paraId="5F0BCEB9" w14:textId="77777777" w:rsidR="004225D7" w:rsidRDefault="00A453E0" w:rsidP="007F7703">
      <w:r>
        <w:t>п</w:t>
      </w:r>
      <w:r w:rsidR="004225D7" w:rsidRPr="0059482D">
        <w:t>ричому</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453E0" w14:paraId="36454076" w14:textId="77777777" w:rsidTr="00A453E0">
        <w:tc>
          <w:tcPr>
            <w:tcW w:w="9072" w:type="dxa"/>
            <w:hideMark/>
          </w:tcPr>
          <w:p w14:paraId="63068717" w14:textId="77777777" w:rsidR="00A453E0"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m:t>
                </m:r>
              </m:oMath>
            </m:oMathPara>
          </w:p>
          <w:p w14:paraId="0C796F2D" w14:textId="77777777" w:rsidR="00A453E0"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E</m:t>
                        </m:r>
                      </m:e>
                      <m:sub>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m:t>
                </m:r>
              </m:oMath>
            </m:oMathPara>
          </w:p>
          <w:p w14:paraId="29AAC174" w14:textId="77777777" w:rsidR="00A453E0" w:rsidRDefault="00A453E0">
            <w:pPr>
              <w:rPr>
                <w:lang w:eastAsia="en-US"/>
              </w:rPr>
            </w:pPr>
            <m:oMathPara>
              <m:oMath>
                <m:r>
                  <m:rPr>
                    <m:sty m:val="p"/>
                  </m:rPr>
                  <w:rPr>
                    <w:rFonts w:ascii="Cambria Math" w:hAnsi="Cambria Math"/>
                    <w:lang w:eastAsia="en-US"/>
                  </w:rPr>
                  <m:t xml:space="preserve">  </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sSubSup>
                  <m:sSubSupPr>
                    <m:ctrlPr>
                      <w:rPr>
                        <w:rFonts w:ascii="Cambria Math" w:hAnsi="Cambria Math"/>
                        <w:bCs/>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m:t>
                </m:r>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m:t>
                        </m:r>
                      </m:sub>
                    </m:sSub>
                  </m:den>
                </m:f>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num>
                  <m:den>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sSub>
                          <m:sSubPr>
                            <m:ctrlPr>
                              <w:rPr>
                                <w:rFonts w:ascii="Cambria Math" w:hAnsi="Cambria Math"/>
                                <w:bCs/>
                                <w:lang w:eastAsia="en-US"/>
                              </w:rPr>
                            </m:ctrlPr>
                          </m:sSubPr>
                          <m:e>
                            <m:r>
                              <w:rPr>
                                <w:rFonts w:ascii="Cambria Math" w:hAnsi="Cambria Math"/>
                                <w:lang w:eastAsia="en-US"/>
                              </w:rPr>
                              <m:t>α</m:t>
                            </m:r>
                          </m:e>
                          <m:sub>
                            <m:r>
                              <m:rPr>
                                <m:sty m:val="p"/>
                              </m:rPr>
                              <w:rPr>
                                <w:rFonts w:ascii="Cambria Math" w:hAnsi="Cambria Math"/>
                                <w:lang w:eastAsia="en-US"/>
                              </w:rPr>
                              <m:t>1</m:t>
                            </m:r>
                          </m:sub>
                        </m:sSub>
                      </m:sub>
                    </m:sSub>
                  </m:den>
                </m:f>
                <m:r>
                  <m:rPr>
                    <m:sty m:val="p"/>
                  </m:rPr>
                  <w:rPr>
                    <w:rFonts w:ascii="Cambria Math" w:hAnsi="Cambria Math"/>
                    <w:lang w:eastAsia="en-US"/>
                  </w:rPr>
                  <m:t xml:space="preserve"> .</m:t>
                </m:r>
              </m:oMath>
            </m:oMathPara>
          </w:p>
        </w:tc>
        <w:tc>
          <w:tcPr>
            <w:tcW w:w="839" w:type="dxa"/>
            <w:vAlign w:val="center"/>
            <w:hideMark/>
          </w:tcPr>
          <w:p w14:paraId="16CC4A26" w14:textId="77777777" w:rsidR="00A453E0" w:rsidRDefault="00565165">
            <w:pPr>
              <w:ind w:firstLine="0"/>
              <w:jc w:val="center"/>
              <w:rPr>
                <w:lang w:eastAsia="en-US"/>
              </w:rPr>
            </w:pPr>
            <w:r>
              <w:rPr>
                <w:lang w:eastAsia="en-US"/>
              </w:rPr>
              <w:t>(2.10</w:t>
            </w:r>
            <w:r w:rsidR="00A453E0">
              <w:rPr>
                <w:lang w:eastAsia="en-US"/>
              </w:rPr>
              <w:t>)</w:t>
            </w:r>
          </w:p>
        </w:tc>
      </w:tr>
    </w:tbl>
    <w:p w14:paraId="19C6D299" w14:textId="77777777" w:rsidR="00A453E0" w:rsidRPr="0059482D" w:rsidRDefault="00A453E0" w:rsidP="007F7703"/>
    <w:p w14:paraId="7B8A085A" w14:textId="77777777" w:rsidR="004225D7" w:rsidRPr="0059482D" w:rsidRDefault="00565165" w:rsidP="007F7703">
      <w:r>
        <w:t>В співвідношеннях (2.10</w:t>
      </w:r>
      <w:r w:rsidR="004225D7" w:rsidRPr="0059482D">
        <w:t xml:space="preserve">) величини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453E0" w14:paraId="7A70EA1E" w14:textId="77777777" w:rsidTr="00A453E0">
        <w:tc>
          <w:tcPr>
            <w:tcW w:w="9072" w:type="dxa"/>
            <w:hideMark/>
          </w:tcPr>
          <w:p w14:paraId="796F5D8D" w14:textId="77777777" w:rsidR="00A453E0" w:rsidRDefault="00744F66">
            <w:pPr>
              <w:rPr>
                <w:bCs/>
                <w:iCs/>
                <w:lang w:eastAsia="en-US"/>
              </w:rPr>
            </w:pPr>
            <m:oMathPara>
              <m:oMath>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w:rPr>
                            <w:rFonts w:ascii="Cambria Math" w:hAnsi="Cambria Math"/>
                            <w:lang w:val="en-US" w:eastAsia="en-US"/>
                          </w:rPr>
                          <m:t>i</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w:rPr>
                            <w:rFonts w:ascii="Cambria Math" w:hAnsi="Cambria Math"/>
                            <w:lang w:eastAsia="en-US"/>
                          </w:rPr>
                          <m:t>i</m:t>
                        </m:r>
                      </m:sub>
                    </m:sSub>
                  </m:den>
                </m:f>
                <m:r>
                  <m:rPr>
                    <m:sty m:val="p"/>
                  </m:rPr>
                  <w:rPr>
                    <w:rFonts w:ascii="Cambria Math" w:hAnsi="Cambria Math"/>
                    <w:lang w:eastAsia="en-US"/>
                  </w:rPr>
                  <m:t xml:space="preserve">, </m:t>
                </m:r>
                <m:d>
                  <m:dPr>
                    <m:ctrlPr>
                      <w:rPr>
                        <w:rFonts w:ascii="Cambria Math" w:hAnsi="Cambria Math"/>
                        <w:bCs/>
                        <w:iCs/>
                        <w:lang w:eastAsia="en-US"/>
                      </w:rPr>
                    </m:ctrlPr>
                  </m:dPr>
                  <m:e>
                    <m:bar>
                      <m:barPr>
                        <m:pos m:val="top"/>
                        <m:ctrlPr>
                          <w:rPr>
                            <w:rFonts w:ascii="Cambria Math" w:hAnsi="Cambria Math"/>
                            <w:bCs/>
                            <w:iCs/>
                            <w:lang w:eastAsia="en-US"/>
                          </w:rPr>
                        </m:ctrlPr>
                      </m:barPr>
                      <m:e>
                        <m:r>
                          <w:rPr>
                            <w:rFonts w:ascii="Cambria Math" w:hAnsi="Cambria Math"/>
                            <w:lang w:eastAsia="en-US"/>
                          </w:rPr>
                          <m:t>i</m:t>
                        </m:r>
                        <m:r>
                          <m:rPr>
                            <m:sty m:val="p"/>
                          </m:rPr>
                          <w:rPr>
                            <w:rFonts w:ascii="Cambria Math" w:hAnsi="Cambria Math"/>
                            <w:lang w:eastAsia="en-US"/>
                          </w:rPr>
                          <m:t>=1, 3</m:t>
                        </m:r>
                      </m:e>
                    </m:bar>
                  </m:e>
                </m:d>
              </m:oMath>
            </m:oMathPara>
          </w:p>
        </w:tc>
        <w:tc>
          <w:tcPr>
            <w:tcW w:w="839" w:type="dxa"/>
            <w:vAlign w:val="center"/>
            <w:hideMark/>
          </w:tcPr>
          <w:p w14:paraId="4064E9FA" w14:textId="77777777" w:rsidR="00A453E0" w:rsidRDefault="00565165">
            <w:pPr>
              <w:ind w:firstLine="0"/>
              <w:jc w:val="center"/>
              <w:rPr>
                <w:lang w:eastAsia="en-US"/>
              </w:rPr>
            </w:pPr>
            <w:r>
              <w:rPr>
                <w:lang w:eastAsia="en-US"/>
              </w:rPr>
              <w:t>(2.11</w:t>
            </w:r>
            <w:r w:rsidR="00A453E0">
              <w:rPr>
                <w:lang w:eastAsia="en-US"/>
              </w:rPr>
              <w:t>)</w:t>
            </w:r>
          </w:p>
        </w:tc>
      </w:tr>
    </w:tbl>
    <w:p w14:paraId="58D279FB" w14:textId="77777777" w:rsidR="004225D7" w:rsidRPr="0059482D" w:rsidRDefault="004225D7" w:rsidP="007F7703">
      <w:r w:rsidRPr="0059482D">
        <w:t xml:space="preserve">визначаються по формулам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453E0" w14:paraId="00B13EE0" w14:textId="77777777" w:rsidTr="00A453E0">
        <w:tc>
          <w:tcPr>
            <w:tcW w:w="9072" w:type="dxa"/>
            <w:hideMark/>
          </w:tcPr>
          <w:p w14:paraId="1D9E8068" w14:textId="77777777" w:rsidR="00A453E0" w:rsidRDefault="00744F66">
            <w:pPr>
              <w:rPr>
                <w:bCs/>
                <w:lang w:eastAsia="en-US"/>
              </w:rPr>
            </w:pPr>
            <m:oMathPara>
              <m:oMath>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m:rPr>
                            <m:sty m:val="p"/>
                          </m:rPr>
                          <w:rPr>
                            <w:rFonts w:ascii="Cambria Math" w:hAnsi="Cambria Math"/>
                            <w:lang w:eastAsia="en-US"/>
                          </w:rPr>
                          <m:t>1</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m:rPr>
                            <m:sty m:val="p"/>
                          </m:rPr>
                          <w:rPr>
                            <w:rFonts w:ascii="Cambria Math" w:hAnsi="Cambria Math"/>
                            <w:lang w:eastAsia="en-US"/>
                          </w:rPr>
                          <m:t>1</m:t>
                        </m:r>
                      </m:sub>
                    </m:sSub>
                  </m:den>
                </m:f>
                <m:r>
                  <m:rPr>
                    <m:sty m:val="p"/>
                  </m:rPr>
                  <w:rPr>
                    <w:rFonts w:ascii="Cambria Math" w:hAnsi="Cambria Math"/>
                    <w:lang w:eastAsia="en-US"/>
                  </w:rPr>
                  <m:t>=</m:t>
                </m:r>
                <m:rad>
                  <m:radPr>
                    <m:degHide m:val="1"/>
                    <m:ctrlPr>
                      <w:rPr>
                        <w:rFonts w:ascii="Cambria Math" w:hAnsi="Cambria Math"/>
                        <w:bCs/>
                        <w:lang w:eastAsia="en-US"/>
                      </w:rPr>
                    </m:ctrlPr>
                  </m:radPr>
                  <m:deg/>
                  <m:e>
                    <m:d>
                      <m:dPr>
                        <m:ctrlPr>
                          <w:rPr>
                            <w:rFonts w:ascii="Cambria Math" w:hAnsi="Cambria Math"/>
                            <w:bCs/>
                            <w:lang w:eastAsia="en-US"/>
                          </w:rPr>
                        </m:ctrlPr>
                      </m:dPr>
                      <m:e>
                        <m:r>
                          <m:rPr>
                            <m:sty m:val="p"/>
                          </m:rPr>
                          <w:rPr>
                            <w:rFonts w:ascii="Cambria Math" w:hAnsi="Cambria Math"/>
                            <w:lang w:eastAsia="en-US"/>
                          </w:rPr>
                          <m:t>1+2</m:t>
                        </m:r>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22</m:t>
                            </m:r>
                          </m:sub>
                        </m:sSub>
                      </m:e>
                    </m:d>
                    <m:d>
                      <m:dPr>
                        <m:ctrlPr>
                          <w:rPr>
                            <w:rFonts w:ascii="Cambria Math" w:hAnsi="Cambria Math"/>
                            <w:bCs/>
                            <w:lang w:eastAsia="en-US"/>
                          </w:rPr>
                        </m:ctrlPr>
                      </m:dPr>
                      <m:e>
                        <m:r>
                          <m:rPr>
                            <m:sty m:val="p"/>
                          </m:rPr>
                          <w:rPr>
                            <w:rFonts w:ascii="Cambria Math" w:hAnsi="Cambria Math"/>
                            <w:lang w:eastAsia="en-US"/>
                          </w:rPr>
                          <m:t>1+2</m:t>
                        </m:r>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33</m:t>
                            </m:r>
                          </m:sub>
                        </m:sSub>
                      </m:e>
                    </m:d>
                    <m:r>
                      <m:rPr>
                        <m:sty m:val="p"/>
                      </m:rPr>
                      <w:rPr>
                        <w:rFonts w:ascii="Cambria Math" w:hAnsi="Cambria Math"/>
                        <w:lang w:eastAsia="en-US"/>
                      </w:rPr>
                      <m:t>-</m:t>
                    </m:r>
                    <m:sSubSup>
                      <m:sSubSupPr>
                        <m:ctrlPr>
                          <w:rPr>
                            <w:rFonts w:ascii="Cambria Math" w:hAnsi="Cambria Math"/>
                            <w:bCs/>
                            <w:lang w:eastAsia="en-US"/>
                          </w:rPr>
                        </m:ctrlPr>
                      </m:sSubSupPr>
                      <m:e>
                        <m:r>
                          <w:rPr>
                            <w:rFonts w:ascii="Cambria Math" w:hAnsi="Cambria Math"/>
                            <w:lang w:eastAsia="en-US"/>
                          </w:rPr>
                          <m:t>ε</m:t>
                        </m:r>
                      </m:e>
                      <m:sub>
                        <m:r>
                          <m:rPr>
                            <m:sty m:val="p"/>
                          </m:rPr>
                          <w:rPr>
                            <w:rFonts w:ascii="Cambria Math" w:hAnsi="Cambria Math"/>
                            <w:lang w:eastAsia="en-US"/>
                          </w:rPr>
                          <m:t>23</m:t>
                        </m:r>
                      </m:sub>
                      <m:sup>
                        <m:r>
                          <m:rPr>
                            <m:sty m:val="p"/>
                          </m:rPr>
                          <w:rPr>
                            <w:rFonts w:ascii="Cambria Math" w:hAnsi="Cambria Math"/>
                            <w:lang w:eastAsia="en-US"/>
                          </w:rPr>
                          <m:t>2</m:t>
                        </m:r>
                      </m:sup>
                    </m:sSubSup>
                  </m:e>
                </m:rad>
                <m:r>
                  <m:rPr>
                    <m:sty m:val="p"/>
                  </m:rPr>
                  <w:rPr>
                    <w:rFonts w:ascii="Cambria Math" w:hAnsi="Cambria Math"/>
                    <w:lang w:eastAsia="en-US"/>
                  </w:rPr>
                  <w:br/>
                </m:r>
              </m:oMath>
              <m:oMath>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val="en-US" w:eastAsia="en-US"/>
                          </w:rPr>
                          <m:t>S</m:t>
                        </m:r>
                      </m:e>
                      <m:sub>
                        <m:r>
                          <m:rPr>
                            <m:sty m:val="p"/>
                          </m:rPr>
                          <w:rPr>
                            <w:rFonts w:ascii="Cambria Math" w:hAnsi="Cambria Math"/>
                            <w:lang w:eastAsia="en-US"/>
                          </w:rPr>
                          <m:t>2</m:t>
                        </m:r>
                      </m:sub>
                      <m:sup>
                        <m:r>
                          <m:rPr>
                            <m:sty m:val="p"/>
                          </m:rPr>
                          <w:rPr>
                            <w:rFonts w:ascii="Cambria Math" w:hAnsi="Cambria Math"/>
                            <w:lang w:eastAsia="en-US"/>
                          </w:rPr>
                          <m:t>*</m:t>
                        </m:r>
                      </m:sup>
                    </m:sSubSup>
                  </m:num>
                  <m:den>
                    <m:sSub>
                      <m:sSubPr>
                        <m:ctrlPr>
                          <w:rPr>
                            <w:rFonts w:ascii="Cambria Math" w:hAnsi="Cambria Math"/>
                            <w:lang w:eastAsia="en-US"/>
                          </w:rPr>
                        </m:ctrlPr>
                      </m:sSubPr>
                      <m:e>
                        <m:r>
                          <w:rPr>
                            <w:rFonts w:ascii="Cambria Math" w:hAnsi="Cambria Math"/>
                            <w:lang w:eastAsia="en-US"/>
                          </w:rPr>
                          <m:t>S</m:t>
                        </m:r>
                      </m:e>
                      <m:sub>
                        <m:r>
                          <m:rPr>
                            <m:sty m:val="p"/>
                          </m:rPr>
                          <w:rPr>
                            <w:rFonts w:ascii="Cambria Math" w:hAnsi="Cambria Math"/>
                            <w:lang w:eastAsia="en-US"/>
                          </w:rPr>
                          <m:t>2</m:t>
                        </m:r>
                      </m:sub>
                    </m:sSub>
                  </m:den>
                </m:f>
                <m:r>
                  <m:rPr>
                    <m:sty m:val="p"/>
                  </m:rPr>
                  <w:rPr>
                    <w:rFonts w:ascii="Cambria Math" w:hAnsi="Cambria Math"/>
                    <w:lang w:eastAsia="en-US"/>
                  </w:rPr>
                  <m:t>=</m:t>
                </m:r>
                <m:rad>
                  <m:radPr>
                    <m:degHide m:val="1"/>
                    <m:ctrlPr>
                      <w:rPr>
                        <w:rFonts w:ascii="Cambria Math" w:hAnsi="Cambria Math"/>
                        <w:lang w:eastAsia="en-US"/>
                      </w:rPr>
                    </m:ctrlPr>
                  </m:radPr>
                  <m:deg/>
                  <m:e>
                    <m:d>
                      <m:dPr>
                        <m:ctrlPr>
                          <w:rPr>
                            <w:rFonts w:ascii="Cambria Math" w:hAnsi="Cambria Math"/>
                            <w:lang w:eastAsia="en-US"/>
                          </w:rPr>
                        </m:ctrlPr>
                      </m:dPr>
                      <m:e>
                        <m:r>
                          <m:rPr>
                            <m:sty m:val="p"/>
                          </m:rPr>
                          <w:rPr>
                            <w:rFonts w:ascii="Cambria Math" w:hAnsi="Cambria Math"/>
                            <w:lang w:eastAsia="en-US"/>
                          </w:rPr>
                          <m:t>1+2</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e>
                    </m:d>
                    <m:d>
                      <m:dPr>
                        <m:ctrlPr>
                          <w:rPr>
                            <w:rFonts w:ascii="Cambria Math" w:hAnsi="Cambria Math"/>
                            <w:lang w:eastAsia="en-US"/>
                          </w:rPr>
                        </m:ctrlPr>
                      </m:dPr>
                      <m:e>
                        <m:r>
                          <m:rPr>
                            <m:sty m:val="p"/>
                          </m:rPr>
                          <w:rPr>
                            <w:rFonts w:ascii="Cambria Math" w:hAnsi="Cambria Math"/>
                            <w:lang w:eastAsia="en-US"/>
                          </w:rPr>
                          <m:t>1+2</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33</m:t>
                            </m:r>
                          </m:sub>
                        </m:sSub>
                      </m:e>
                    </m:d>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m:rPr>
                            <m:sty m:val="p"/>
                          </m:rPr>
                          <w:rPr>
                            <w:rFonts w:ascii="Cambria Math" w:hAnsi="Cambria Math"/>
                            <w:lang w:eastAsia="en-US"/>
                          </w:rPr>
                          <m:t>2</m:t>
                        </m:r>
                      </m:sup>
                    </m:sSubSup>
                  </m:e>
                </m:rad>
                <m:r>
                  <m:rPr>
                    <m:sty m:val="p"/>
                  </m:rPr>
                  <w:rPr>
                    <w:rFonts w:ascii="Cambria Math" w:hAnsi="Cambria Math"/>
                    <w:lang w:eastAsia="en-US"/>
                  </w:rPr>
                  <m:t>,</m:t>
                </m:r>
              </m:oMath>
            </m:oMathPara>
          </w:p>
          <w:p w14:paraId="64B0D0AC" w14:textId="77777777" w:rsidR="00A453E0" w:rsidRDefault="00744F66">
            <w:pPr>
              <w:rPr>
                <w:bCs/>
                <w:iCs/>
                <w:lang w:eastAsia="en-US"/>
              </w:rPr>
            </w:pPr>
            <m:oMathPara>
              <m:oMath>
                <m:f>
                  <m:fPr>
                    <m:ctrlPr>
                      <w:rPr>
                        <w:rFonts w:ascii="Cambria Math" w:hAnsi="Cambria Math"/>
                        <w:sz w:val="24"/>
                        <w:szCs w:val="24"/>
                        <w:lang w:eastAsia="en-US"/>
                      </w:rPr>
                    </m:ctrlPr>
                  </m:fPr>
                  <m:num>
                    <m:sSubSup>
                      <m:sSubSupPr>
                        <m:ctrlPr>
                          <w:rPr>
                            <w:rFonts w:ascii="Cambria Math" w:hAnsi="Cambria Math"/>
                            <w:sz w:val="24"/>
                            <w:szCs w:val="24"/>
                            <w:lang w:eastAsia="en-US"/>
                          </w:rPr>
                        </m:ctrlPr>
                      </m:sSubSupPr>
                      <m:e>
                        <m:r>
                          <w:rPr>
                            <w:rFonts w:ascii="Cambria Math" w:hAnsi="Cambria Math"/>
                            <w:lang w:val="en-US" w:eastAsia="en-US"/>
                          </w:rPr>
                          <m:t>S</m:t>
                        </m:r>
                      </m:e>
                      <m:sub>
                        <m:r>
                          <m:rPr>
                            <m:sty m:val="p"/>
                          </m:rPr>
                          <w:rPr>
                            <w:rFonts w:ascii="Cambria Math" w:hAnsi="Cambria Math"/>
                            <w:lang w:eastAsia="en-US"/>
                          </w:rPr>
                          <m:t>3</m:t>
                        </m:r>
                      </m:sub>
                      <m:sup>
                        <m:r>
                          <m:rPr>
                            <m:sty m:val="p"/>
                          </m:rPr>
                          <w:rPr>
                            <w:rFonts w:ascii="Cambria Math" w:hAnsi="Cambria Math"/>
                            <w:lang w:eastAsia="en-US"/>
                          </w:rPr>
                          <m:t>*</m:t>
                        </m:r>
                      </m:sup>
                    </m:sSubSup>
                  </m:num>
                  <m:den>
                    <m:sSub>
                      <m:sSubPr>
                        <m:ctrlPr>
                          <w:rPr>
                            <w:rFonts w:ascii="Cambria Math" w:hAnsi="Cambria Math"/>
                            <w:sz w:val="24"/>
                            <w:szCs w:val="24"/>
                            <w:lang w:eastAsia="en-US"/>
                          </w:rPr>
                        </m:ctrlPr>
                      </m:sSubPr>
                      <m:e>
                        <m:r>
                          <w:rPr>
                            <w:rFonts w:ascii="Cambria Math" w:hAnsi="Cambria Math"/>
                            <w:lang w:eastAsia="en-US"/>
                          </w:rPr>
                          <m:t>S</m:t>
                        </m:r>
                      </m:e>
                      <m:sub>
                        <m:r>
                          <m:rPr>
                            <m:sty m:val="p"/>
                          </m:rPr>
                          <w:rPr>
                            <w:rFonts w:ascii="Cambria Math" w:hAnsi="Cambria Math"/>
                            <w:lang w:eastAsia="en-US"/>
                          </w:rPr>
                          <m:t>3</m:t>
                        </m:r>
                      </m:sub>
                    </m:sSub>
                  </m:den>
                </m:f>
                <m:r>
                  <m:rPr>
                    <m:sty m:val="p"/>
                  </m:rPr>
                  <w:rPr>
                    <w:rFonts w:ascii="Cambria Math" w:hAnsi="Cambria Math"/>
                    <w:lang w:eastAsia="en-US"/>
                  </w:rPr>
                  <m:t>=</m:t>
                </m:r>
                <m:rad>
                  <m:radPr>
                    <m:degHide m:val="1"/>
                    <m:ctrlPr>
                      <w:rPr>
                        <w:rFonts w:ascii="Cambria Math" w:hAnsi="Cambria Math"/>
                        <w:sz w:val="24"/>
                        <w:szCs w:val="24"/>
                        <w:lang w:eastAsia="en-US"/>
                      </w:rPr>
                    </m:ctrlPr>
                  </m:radPr>
                  <m:deg/>
                  <m:e>
                    <m:d>
                      <m:dPr>
                        <m:ctrlPr>
                          <w:rPr>
                            <w:rFonts w:ascii="Cambria Math" w:hAnsi="Cambria Math"/>
                            <w:sz w:val="24"/>
                            <w:szCs w:val="24"/>
                            <w:lang w:eastAsia="en-US"/>
                          </w:rPr>
                        </m:ctrlPr>
                      </m:dPr>
                      <m:e>
                        <m:r>
                          <m:rPr>
                            <m:sty m:val="p"/>
                          </m:rPr>
                          <w:rPr>
                            <w:rFonts w:ascii="Cambria Math" w:hAnsi="Cambria Math"/>
                            <w:lang w:eastAsia="en-US"/>
                          </w:rPr>
                          <m:t>1+2</m:t>
                        </m:r>
                        <m:sSub>
                          <m:sSubPr>
                            <m:ctrlPr>
                              <w:rPr>
                                <w:rFonts w:ascii="Cambria Math" w:hAnsi="Cambria Math"/>
                                <w:sz w:val="24"/>
                                <w:szCs w:val="24"/>
                                <w:lang w:eastAsia="en-US"/>
                              </w:rPr>
                            </m:ctrlPr>
                          </m:sSubPr>
                          <m:e>
                            <m:r>
                              <w:rPr>
                                <w:rFonts w:ascii="Cambria Math" w:hAnsi="Cambria Math"/>
                                <w:lang w:eastAsia="en-US"/>
                              </w:rPr>
                              <m:t>ε</m:t>
                            </m:r>
                          </m:e>
                          <m:sub>
                            <m:r>
                              <m:rPr>
                                <m:sty m:val="p"/>
                              </m:rPr>
                              <w:rPr>
                                <w:rFonts w:ascii="Cambria Math" w:hAnsi="Cambria Math"/>
                                <w:lang w:eastAsia="en-US"/>
                              </w:rPr>
                              <m:t>11</m:t>
                            </m:r>
                          </m:sub>
                        </m:sSub>
                      </m:e>
                    </m:d>
                    <m:d>
                      <m:dPr>
                        <m:ctrlPr>
                          <w:rPr>
                            <w:rFonts w:ascii="Cambria Math" w:hAnsi="Cambria Math"/>
                            <w:sz w:val="24"/>
                            <w:szCs w:val="24"/>
                            <w:lang w:eastAsia="en-US"/>
                          </w:rPr>
                        </m:ctrlPr>
                      </m:dPr>
                      <m:e>
                        <m:r>
                          <m:rPr>
                            <m:sty m:val="p"/>
                          </m:rPr>
                          <w:rPr>
                            <w:rFonts w:ascii="Cambria Math" w:hAnsi="Cambria Math"/>
                            <w:lang w:eastAsia="en-US"/>
                          </w:rPr>
                          <m:t>1+2</m:t>
                        </m:r>
                        <m:sSub>
                          <m:sSubPr>
                            <m:ctrlPr>
                              <w:rPr>
                                <w:rFonts w:ascii="Cambria Math" w:hAnsi="Cambria Math"/>
                                <w:sz w:val="24"/>
                                <w:szCs w:val="24"/>
                                <w:lang w:eastAsia="en-US"/>
                              </w:rPr>
                            </m:ctrlPr>
                          </m:sSubPr>
                          <m:e>
                            <m:r>
                              <w:rPr>
                                <w:rFonts w:ascii="Cambria Math" w:hAnsi="Cambria Math"/>
                                <w:lang w:eastAsia="en-US"/>
                              </w:rPr>
                              <m:t>ε</m:t>
                            </m:r>
                          </m:e>
                          <m:sub>
                            <m:r>
                              <m:rPr>
                                <m:sty m:val="p"/>
                              </m:rPr>
                              <w:rPr>
                                <w:rFonts w:ascii="Cambria Math" w:hAnsi="Cambria Math"/>
                                <w:lang w:eastAsia="en-US"/>
                              </w:rPr>
                              <m:t>22</m:t>
                            </m:r>
                          </m:sub>
                        </m:sSub>
                      </m:e>
                    </m:d>
                    <m:r>
                      <m:rPr>
                        <m:sty m:val="p"/>
                      </m:rPr>
                      <w:rPr>
                        <w:rFonts w:ascii="Cambria Math" w:hAnsi="Cambria Math"/>
                        <w:lang w:eastAsia="en-US"/>
                      </w:rPr>
                      <m:t>-</m:t>
                    </m:r>
                    <m:sSubSup>
                      <m:sSubSupPr>
                        <m:ctrlPr>
                          <w:rPr>
                            <w:rFonts w:ascii="Cambria Math" w:hAnsi="Cambria Math"/>
                            <w:sz w:val="24"/>
                            <w:szCs w:val="24"/>
                            <w:lang w:eastAsia="en-US"/>
                          </w:rPr>
                        </m:ctrlPr>
                      </m:sSubSupPr>
                      <m:e>
                        <m:r>
                          <w:rPr>
                            <w:rFonts w:ascii="Cambria Math" w:hAnsi="Cambria Math"/>
                            <w:lang w:eastAsia="en-US"/>
                          </w:rPr>
                          <m:t>ε</m:t>
                        </m:r>
                      </m:e>
                      <m:sub>
                        <m:r>
                          <m:rPr>
                            <m:sty m:val="p"/>
                          </m:rPr>
                          <w:rPr>
                            <w:rFonts w:ascii="Cambria Math" w:hAnsi="Cambria Math"/>
                            <w:lang w:eastAsia="en-US"/>
                          </w:rPr>
                          <m:t>12</m:t>
                        </m:r>
                      </m:sub>
                      <m:sup>
                        <m:r>
                          <m:rPr>
                            <m:sty m:val="p"/>
                          </m:rPr>
                          <w:rPr>
                            <w:rFonts w:ascii="Cambria Math" w:hAnsi="Cambria Math"/>
                            <w:lang w:eastAsia="en-US"/>
                          </w:rPr>
                          <m:t>2</m:t>
                        </m:r>
                      </m:sup>
                    </m:sSubSup>
                  </m:e>
                </m:rad>
                <m:r>
                  <m:rPr>
                    <m:sty m:val="p"/>
                  </m:rPr>
                  <w:rPr>
                    <w:rFonts w:ascii="Cambria Math" w:hAnsi="Cambria Math"/>
                    <w:lang w:eastAsia="en-US"/>
                  </w:rPr>
                  <m:t>.</m:t>
                </m:r>
              </m:oMath>
            </m:oMathPara>
          </w:p>
        </w:tc>
        <w:tc>
          <w:tcPr>
            <w:tcW w:w="839" w:type="dxa"/>
            <w:vAlign w:val="center"/>
            <w:hideMark/>
          </w:tcPr>
          <w:p w14:paraId="6E424DD8" w14:textId="77777777" w:rsidR="00A453E0" w:rsidRDefault="00565165">
            <w:pPr>
              <w:ind w:firstLine="0"/>
              <w:jc w:val="center"/>
              <w:rPr>
                <w:lang w:eastAsia="en-US"/>
              </w:rPr>
            </w:pPr>
            <w:r>
              <w:rPr>
                <w:lang w:eastAsia="en-US"/>
              </w:rPr>
              <w:t>(2.12</w:t>
            </w:r>
            <w:r w:rsidR="00A453E0">
              <w:rPr>
                <w:lang w:eastAsia="en-US"/>
              </w:rPr>
              <w:t>)</w:t>
            </w:r>
          </w:p>
        </w:tc>
      </w:tr>
    </w:tbl>
    <w:p w14:paraId="2AC5BDF7" w14:textId="77777777" w:rsidR="004225D7" w:rsidRDefault="004225D7" w:rsidP="007F7703">
      <w:r w:rsidRPr="0059482D">
        <w:lastRenderedPageBreak/>
        <w:t xml:space="preserve">де </w:t>
      </w:r>
      <m:oMath>
        <m:sSub>
          <m:sSubPr>
            <m:ctrlPr>
              <w:rPr>
                <w:rFonts w:ascii="Cambria Math" w:hAnsi="Cambria Math"/>
                <w:i/>
              </w:rPr>
            </m:ctrlPr>
          </m:sSubPr>
          <m:e>
            <m:r>
              <w:rPr>
                <w:rFonts w:ascii="Cambria Math" w:hAnsi="Cambria Math"/>
                <w:lang w:val="en-US"/>
              </w:rPr>
              <m:t>S</m:t>
            </m:r>
          </m:e>
          <m:sub>
            <m:r>
              <w:rPr>
                <w:rFonts w:ascii="Cambria Math" w:hAnsi="Cambria Math"/>
              </w:rPr>
              <m:t>i</m:t>
            </m:r>
          </m:sub>
        </m:sSub>
        <m:r>
          <w:rPr>
            <w:rFonts w:ascii="Cambria Math" w:hAnsi="Cambria Math"/>
          </w:rPr>
          <m:t xml:space="preserve">= </m:t>
        </m:r>
      </m:oMath>
      <w:r w:rsidRPr="0059482D">
        <w:t xml:space="preserve">площі граней прямокутного паралелепіпеда до деформації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dα</m:t>
            </m:r>
          </m:e>
          <m:sub>
            <m:r>
              <w:rPr>
                <w:rFonts w:ascii="Cambria Math" w:hAnsi="Cambria Math"/>
              </w:rPr>
              <m:t>2</m:t>
            </m:r>
          </m:sub>
        </m:sSub>
        <m:r>
          <w:rPr>
            <w:rFonts w:ascii="Cambria Math" w:hAnsi="Cambria Math"/>
          </w:rPr>
          <m:t>dz;</m:t>
        </m:r>
      </m:oMath>
      <w:r w:rsidRPr="0059482D">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sSub>
          <m:sSubPr>
            <m:ctrlPr>
              <w:rPr>
                <w:rFonts w:ascii="Cambria Math" w:hAnsi="Cambria Math"/>
                <w:i/>
              </w:rPr>
            </m:ctrlPr>
          </m:sSubPr>
          <m:e>
            <m:r>
              <w:rPr>
                <w:rFonts w:ascii="Cambria Math" w:hAnsi="Cambria Math"/>
              </w:rPr>
              <m:t>H</m:t>
            </m:r>
          </m:e>
          <m:sub>
            <m:r>
              <w:rPr>
                <w:rFonts w:ascii="Cambria Math" w:hAnsi="Cambria Math"/>
              </w:rPr>
              <m:t>3</m:t>
            </m:r>
          </m:sub>
        </m:sSub>
        <m:sSub>
          <m:sSubPr>
            <m:ctrlPr>
              <w:rPr>
                <w:rFonts w:ascii="Cambria Math" w:hAnsi="Cambria Math"/>
                <w:i/>
              </w:rPr>
            </m:ctrlPr>
          </m:sSubPr>
          <m:e>
            <m:r>
              <w:rPr>
                <w:rFonts w:ascii="Cambria Math" w:hAnsi="Cambria Math"/>
              </w:rPr>
              <m:t>dα</m:t>
            </m:r>
          </m:e>
          <m:sub>
            <m:r>
              <w:rPr>
                <w:rFonts w:ascii="Cambria Math" w:hAnsi="Cambria Math"/>
              </w:rPr>
              <m:t>1</m:t>
            </m:r>
          </m:sub>
        </m:sSub>
        <m:r>
          <w:rPr>
            <w:rFonts w:ascii="Cambria Math" w:hAnsi="Cambria Math"/>
          </w:rPr>
          <m:t>dz;</m:t>
        </m:r>
      </m:oMath>
      <w:r w:rsidRPr="0059482D">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m:t>
            </m:r>
          </m:sub>
        </m:sSub>
        <m:sSub>
          <m:sSubPr>
            <m:ctrlPr>
              <w:rPr>
                <w:rFonts w:ascii="Cambria Math" w:hAnsi="Cambria Math"/>
                <w:i/>
              </w:rPr>
            </m:ctrlPr>
          </m:sSubPr>
          <m:e>
            <m:r>
              <w:rPr>
                <w:rFonts w:ascii="Cambria Math" w:hAnsi="Cambria Math"/>
              </w:rPr>
              <m:t>H</m:t>
            </m:r>
          </m:e>
          <m:sub>
            <m:r>
              <w:rPr>
                <w:rFonts w:ascii="Cambria Math" w:hAnsi="Cambria Math"/>
              </w:rPr>
              <m:t>2</m:t>
            </m:r>
          </m:sub>
        </m:sSub>
        <m:sSub>
          <m:sSubPr>
            <m:ctrlPr>
              <w:rPr>
                <w:rFonts w:ascii="Cambria Math" w:hAnsi="Cambria Math"/>
                <w:i/>
              </w:rPr>
            </m:ctrlPr>
          </m:sSubPr>
          <m:e>
            <m:r>
              <w:rPr>
                <w:rFonts w:ascii="Cambria Math" w:hAnsi="Cambria Math"/>
              </w:rPr>
              <m:t>dα</m:t>
            </m:r>
          </m:e>
          <m:sub>
            <m:r>
              <w:rPr>
                <w:rFonts w:ascii="Cambria Math" w:hAnsi="Cambria Math"/>
              </w:rPr>
              <m:t>1</m:t>
            </m:r>
          </m:sub>
        </m:sSub>
        <m:r>
          <w:rPr>
            <w:rFonts w:ascii="Cambria Math" w:hAnsi="Cambria Math"/>
          </w:rPr>
          <m:t>d</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oMath>
      <w:r w:rsidRPr="0059482D">
        <w:t xml:space="preserve">   величини </w:t>
      </w:r>
      <m:oMath>
        <m:sSubSup>
          <m:sSubSupPr>
            <m:ctrlPr>
              <w:rPr>
                <w:rFonts w:ascii="Cambria Math" w:hAnsi="Cambria Math"/>
                <w:i/>
              </w:rPr>
            </m:ctrlPr>
          </m:sSubSupPr>
          <m:e>
            <m:r>
              <w:rPr>
                <w:rFonts w:ascii="Cambria Math" w:hAnsi="Cambria Math"/>
                <w:lang w:val="en-US"/>
              </w:rPr>
              <m:t>S</m:t>
            </m:r>
          </m:e>
          <m:sub>
            <m:r>
              <w:rPr>
                <w:rFonts w:ascii="Cambria Math" w:hAnsi="Cambria Math"/>
                <w:lang w:val="en-US"/>
              </w:rPr>
              <m:t>i</m:t>
            </m:r>
          </m:sub>
          <m:sup>
            <m:r>
              <w:rPr>
                <w:rFonts w:ascii="Cambria Math" w:hAnsi="Cambria Math"/>
              </w:rPr>
              <m:t>*</m:t>
            </m:r>
          </m:sup>
        </m:sSubSup>
      </m:oMath>
      <w:r w:rsidRPr="0059482D">
        <w:t xml:space="preserve"> відповідають тим же площадкам в деформованому паралелепіпеді. В формулах (2.</w:t>
      </w:r>
      <w:r w:rsidR="00565165">
        <w:t>12</w:t>
      </w:r>
      <w:r w:rsidRPr="0059482D">
        <w:t xml:space="preserve">) величини </w:t>
      </w:r>
      <m:oMath>
        <m:sSubSup>
          <m:sSubSupPr>
            <m:ctrlPr>
              <w:rPr>
                <w:rFonts w:ascii="Cambria Math" w:hAnsi="Cambria Math"/>
                <w:i/>
              </w:rPr>
            </m:ctrlPr>
          </m:sSubSupPr>
          <m:e>
            <m:r>
              <w:rPr>
                <w:rFonts w:ascii="Cambria Math" w:hAnsi="Cambria Math"/>
              </w:rPr>
              <m:t>σ</m:t>
            </m:r>
          </m:e>
          <m:sub>
            <m:r>
              <w:rPr>
                <w:rFonts w:ascii="Cambria Math" w:hAnsi="Cambria Math"/>
                <w:lang w:val="en-US"/>
              </w:rPr>
              <m:t>ij</m:t>
            </m:r>
          </m:sub>
          <m:sup>
            <m:r>
              <w:rPr>
                <w:rFonts w:ascii="Cambria Math" w:hAnsi="Cambria Math"/>
              </w:rPr>
              <m:t>*</m:t>
            </m:r>
          </m:sup>
        </m:sSubSup>
        <m:r>
          <w:rPr>
            <w:rFonts w:ascii="Cambria Math" w:hAnsi="Cambria Math"/>
          </w:rPr>
          <m:t xml:space="preserve">, </m:t>
        </m:r>
        <m:d>
          <m:dPr>
            <m:ctrlPr>
              <w:rPr>
                <w:rFonts w:ascii="Cambria Math" w:hAnsi="Cambria Math"/>
                <w:i/>
              </w:rPr>
            </m:ctrlPr>
          </m:dPr>
          <m:e>
            <m:r>
              <w:rPr>
                <w:rFonts w:ascii="Cambria Math" w:hAnsi="Cambria Math"/>
              </w:rPr>
              <m:t>i, j=</m:t>
            </m:r>
            <m:bar>
              <m:barPr>
                <m:pos m:val="top"/>
                <m:ctrlPr>
                  <w:rPr>
                    <w:rFonts w:ascii="Cambria Math" w:hAnsi="Cambria Math"/>
                    <w:i/>
                  </w:rPr>
                </m:ctrlPr>
              </m:barPr>
              <m:e>
                <m:r>
                  <w:rPr>
                    <w:rFonts w:ascii="Cambria Math" w:hAnsi="Cambria Math"/>
                  </w:rPr>
                  <m:t>1, 3</m:t>
                </m:r>
              </m:e>
            </m:bar>
          </m:e>
        </m:d>
      </m:oMath>
      <w:r w:rsidRPr="0059482D">
        <w:t xml:space="preserve"> являються узагальненими напруженнями. </w:t>
      </w:r>
    </w:p>
    <w:p w14:paraId="7F15751C" w14:textId="77777777" w:rsidR="00592363" w:rsidRPr="0059482D" w:rsidRDefault="004225D7" w:rsidP="007F7703">
      <w:r w:rsidRPr="00592363">
        <w:rPr>
          <w:b/>
        </w:rPr>
        <w:t>Спрощення основних співвідношень</w:t>
      </w:r>
      <w:r>
        <w:t xml:space="preserve">. </w:t>
      </w:r>
      <w:r w:rsidR="00592363" w:rsidRPr="0059482D">
        <w:t xml:space="preserve">Припустивши, що подовження </w:t>
      </w:r>
      <m:oMath>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m:t>
        </m:r>
      </m:oMath>
      <w:r w:rsidR="00592363" w:rsidRPr="0059482D">
        <w:t xml:space="preserve">і  </w:t>
      </w:r>
      <m:oMath>
        <m:sSub>
          <m:sSubPr>
            <m:ctrlPr>
              <w:rPr>
                <w:rFonts w:ascii="Cambria Math" w:hAnsi="Cambria Math"/>
                <w:i/>
              </w:rPr>
            </m:ctrlPr>
          </m:sSubPr>
          <m:e>
            <m:r>
              <w:rPr>
                <w:rFonts w:ascii="Cambria Math" w:hAnsi="Cambria Math"/>
              </w:rPr>
              <m:t>φ</m:t>
            </m:r>
          </m:e>
          <m:sub>
            <m:r>
              <w:rPr>
                <w:rFonts w:ascii="Cambria Math" w:hAnsi="Cambria Math"/>
                <w:lang w:val="en-US"/>
              </w:rPr>
              <m:t>ij</m:t>
            </m:r>
            <m:r>
              <w:rPr>
                <w:rFonts w:ascii="Cambria Math" w:hAnsi="Cambria Math"/>
              </w:rPr>
              <m:t xml:space="preserve"> </m:t>
            </m:r>
          </m:sub>
        </m:sSub>
        <m:r>
          <w:rPr>
            <w:rFonts w:ascii="Cambria Math" w:hAnsi="Cambria Math"/>
          </w:rPr>
          <m:t xml:space="preserve"> </m:t>
        </m:r>
      </m:oMath>
      <w:r w:rsidR="00592363" w:rsidRPr="00592363">
        <w:t xml:space="preserve">- </w:t>
      </w:r>
      <w:r w:rsidR="00592363" w:rsidRPr="0059482D">
        <w:t>малі величини в порівнянні з одиницею, із виразів (2.</w:t>
      </w:r>
      <w:r w:rsidR="005F606D" w:rsidRPr="005F606D">
        <w:t>5</w:t>
      </w:r>
      <w:r w:rsidR="00592363" w:rsidRPr="0059482D">
        <w:t>) і (2.</w:t>
      </w:r>
      <w:r w:rsidR="005F606D" w:rsidRPr="005F606D">
        <w:t>6</w:t>
      </w:r>
      <w:r w:rsidR="00592363" w:rsidRPr="0059482D">
        <w:t>) слідує:</w:t>
      </w:r>
      <w:r w:rsidR="00831CD8" w:rsidRPr="00831CD8">
        <w:rPr>
          <w:noProof/>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453E0" w14:paraId="03D8BB4F" w14:textId="77777777" w:rsidTr="00A453E0">
        <w:tc>
          <w:tcPr>
            <w:tcW w:w="9072" w:type="dxa"/>
            <w:hideMark/>
          </w:tcPr>
          <w:p w14:paraId="753AAA58" w14:textId="77777777" w:rsidR="00A453E0" w:rsidRDefault="00744F66">
            <w:pPr>
              <w:rPr>
                <w:lang w:eastAsia="en-US"/>
              </w:rPr>
            </w:pPr>
            <m:oMathPara>
              <m:oMath>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12</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 xml:space="preserve"> </m:t>
                </m:r>
                <m:d>
                  <m:dPr>
                    <m:ctrlPr>
                      <w:rPr>
                        <w:rFonts w:ascii="Cambria Math" w:hAnsi="Cambria Math"/>
                        <w:lang w:eastAsia="en-US"/>
                      </w:rPr>
                    </m:ctrlPr>
                  </m:dPr>
                  <m:e>
                    <m:r>
                      <m:rPr>
                        <m:sty m:val="p"/>
                      </m:rPr>
                      <w:rPr>
                        <w:rFonts w:ascii="Cambria Math" w:hAnsi="Cambria Math"/>
                        <w:lang w:eastAsia="en-US"/>
                      </w:rPr>
                      <m:t>1,2,3</m:t>
                    </m:r>
                  </m:e>
                </m:d>
                <m:r>
                  <m:rPr>
                    <m:sty m:val="p"/>
                  </m:rPr>
                  <w:rPr>
                    <w:rFonts w:ascii="Cambria Math" w:hAnsi="Cambria Math"/>
                    <w:lang w:eastAsia="en-US"/>
                  </w:rPr>
                  <m:t xml:space="preserve">. </m:t>
                </m:r>
              </m:oMath>
            </m:oMathPara>
          </w:p>
        </w:tc>
        <w:tc>
          <w:tcPr>
            <w:tcW w:w="839" w:type="dxa"/>
            <w:vAlign w:val="center"/>
            <w:hideMark/>
          </w:tcPr>
          <w:p w14:paraId="66A5DB3E" w14:textId="77777777" w:rsidR="00A453E0" w:rsidRDefault="00565165">
            <w:pPr>
              <w:ind w:firstLine="0"/>
              <w:jc w:val="center"/>
              <w:rPr>
                <w:lang w:eastAsia="en-US"/>
              </w:rPr>
            </w:pPr>
            <w:r>
              <w:rPr>
                <w:lang w:eastAsia="en-US"/>
              </w:rPr>
              <w:t>(2.13</w:t>
            </w:r>
            <w:r w:rsidR="00A453E0">
              <w:rPr>
                <w:lang w:eastAsia="en-US"/>
              </w:rPr>
              <w:t>)</w:t>
            </w:r>
          </w:p>
        </w:tc>
      </w:tr>
    </w:tbl>
    <w:p w14:paraId="2C967AC0" w14:textId="77777777" w:rsidR="00592363" w:rsidRDefault="00592363" w:rsidP="007F7703">
      <w:r w:rsidRPr="0059482D">
        <w:t>Із (2.</w:t>
      </w:r>
      <w:r w:rsidR="00565165">
        <w:t>12</w:t>
      </w:r>
      <w:r w:rsidR="00A453E0">
        <w:t>) маємо:</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453E0" w14:paraId="052255BE" w14:textId="77777777" w:rsidTr="00A453E0">
        <w:tc>
          <w:tcPr>
            <w:tcW w:w="9072" w:type="dxa"/>
            <w:hideMark/>
          </w:tcPr>
          <w:p w14:paraId="23EFE24E" w14:textId="77777777" w:rsidR="00A453E0" w:rsidRDefault="00744F66">
            <w:pPr>
              <w:rPr>
                <w:rFonts w:asciiTheme="minorHAnsi" w:eastAsiaTheme="minorEastAsia" w:hAnsiTheme="minorHAnsi" w:cstheme="minorBidi"/>
                <w:bCs/>
                <w:lang w:eastAsia="en-US"/>
              </w:rPr>
            </w:pPr>
            <m:oMathPara>
              <m:oMath>
                <m:f>
                  <m:fPr>
                    <m:ctrlPr>
                      <w:rPr>
                        <w:rFonts w:ascii="Cambria Math" w:hAnsi="Cambria Math"/>
                        <w:bCs/>
                        <w:lang w:eastAsia="en-US"/>
                      </w:rPr>
                    </m:ctrlPr>
                  </m:fPr>
                  <m:num>
                    <m:sSubSup>
                      <m:sSubSupPr>
                        <m:ctrlPr>
                          <w:rPr>
                            <w:rFonts w:ascii="Cambria Math" w:hAnsi="Cambria Math"/>
                            <w:bCs/>
                            <w:lang w:eastAsia="en-US"/>
                          </w:rPr>
                        </m:ctrlPr>
                      </m:sSubSupPr>
                      <m:e>
                        <m:r>
                          <w:rPr>
                            <w:rFonts w:ascii="Cambria Math" w:hAnsi="Cambria Math"/>
                            <w:lang w:val="en-US" w:eastAsia="en-US"/>
                          </w:rPr>
                          <m:t>S</m:t>
                        </m:r>
                      </m:e>
                      <m:sub>
                        <m:r>
                          <w:rPr>
                            <w:rFonts w:ascii="Cambria Math" w:hAnsi="Cambria Math"/>
                            <w:lang w:val="en-US" w:eastAsia="en-US"/>
                          </w:rPr>
                          <m:t>i</m:t>
                        </m:r>
                      </m:sub>
                      <m:sup>
                        <m:r>
                          <m:rPr>
                            <m:sty m:val="p"/>
                          </m:rPr>
                          <w:rPr>
                            <w:rFonts w:ascii="Cambria Math" w:hAnsi="Cambria Math"/>
                            <w:lang w:eastAsia="en-US"/>
                          </w:rPr>
                          <m:t>*</m:t>
                        </m:r>
                      </m:sup>
                    </m:sSubSup>
                  </m:num>
                  <m:den>
                    <m:sSub>
                      <m:sSubPr>
                        <m:ctrlPr>
                          <w:rPr>
                            <w:rFonts w:ascii="Cambria Math" w:hAnsi="Cambria Math"/>
                            <w:bCs/>
                            <w:lang w:eastAsia="en-US"/>
                          </w:rPr>
                        </m:ctrlPr>
                      </m:sSubPr>
                      <m:e>
                        <m:r>
                          <w:rPr>
                            <w:rFonts w:ascii="Cambria Math" w:hAnsi="Cambria Math"/>
                            <w:lang w:eastAsia="en-US"/>
                          </w:rPr>
                          <m:t>S</m:t>
                        </m:r>
                      </m:e>
                      <m:sub>
                        <m:r>
                          <w:rPr>
                            <w:rFonts w:ascii="Cambria Math" w:hAnsi="Cambria Math"/>
                            <w:lang w:eastAsia="en-US"/>
                          </w:rPr>
                          <m:t>i</m:t>
                        </m:r>
                      </m:sub>
                    </m:sSub>
                  </m:den>
                </m:f>
                <m:r>
                  <m:rPr>
                    <m:sty m:val="p"/>
                  </m:rPr>
                  <w:rPr>
                    <w:rFonts w:ascii="Cambria Math" w:hAnsi="Cambria Math"/>
                    <w:lang w:eastAsia="en-US"/>
                  </w:rPr>
                  <m:t xml:space="preserve">≈1,  </m:t>
                </m:r>
                <m:f>
                  <m:fPr>
                    <m:ctrlPr>
                      <w:rPr>
                        <w:rFonts w:ascii="Cambria Math" w:hAnsi="Cambria Math"/>
                        <w:bCs/>
                        <w:lang w:eastAsia="en-US"/>
                      </w:rPr>
                    </m:ctrlPr>
                  </m:fPr>
                  <m:num>
                    <m:sSup>
                      <m:sSupPr>
                        <m:ctrlPr>
                          <w:rPr>
                            <w:rFonts w:ascii="Cambria Math" w:hAnsi="Cambria Math"/>
                            <w:bCs/>
                            <w:lang w:eastAsia="en-US"/>
                          </w:rPr>
                        </m:ctrlPr>
                      </m:sSupPr>
                      <m:e>
                        <m:r>
                          <w:rPr>
                            <w:rFonts w:ascii="Cambria Math" w:hAnsi="Cambria Math"/>
                            <w:lang w:eastAsia="en-US"/>
                          </w:rPr>
                          <m:t>V</m:t>
                        </m:r>
                      </m:e>
                      <m:sup>
                        <m:r>
                          <m:rPr>
                            <m:sty m:val="p"/>
                          </m:rPr>
                          <w:rPr>
                            <w:rFonts w:ascii="Cambria Math" w:hAnsi="Cambria Math"/>
                            <w:lang w:eastAsia="en-US"/>
                          </w:rPr>
                          <m:t>*</m:t>
                        </m:r>
                      </m:sup>
                    </m:sSup>
                  </m:num>
                  <m:den>
                    <m:r>
                      <w:rPr>
                        <w:rFonts w:ascii="Cambria Math" w:hAnsi="Cambria Math"/>
                        <w:lang w:eastAsia="en-US"/>
                      </w:rPr>
                      <m:t>V</m:t>
                    </m:r>
                  </m:den>
                </m:f>
                <m:r>
                  <m:rPr>
                    <m:sty m:val="p"/>
                  </m:rPr>
                  <w:rPr>
                    <w:rFonts w:ascii="Cambria Math" w:hAnsi="Cambria Math"/>
                    <w:lang w:eastAsia="en-US"/>
                  </w:rPr>
                  <m:t xml:space="preserve">≈1,  </m:t>
                </m:r>
                <m:sSubSup>
                  <m:sSubSupPr>
                    <m:ctrlPr>
                      <w:rPr>
                        <w:rFonts w:ascii="Cambria Math" w:hAnsi="Cambria Math"/>
                        <w:bCs/>
                        <w:lang w:eastAsia="en-US"/>
                      </w:rPr>
                    </m:ctrlPr>
                  </m:sSubSupPr>
                  <m:e>
                    <m:r>
                      <w:rPr>
                        <w:rFonts w:ascii="Cambria Math" w:hAnsi="Cambria Math"/>
                        <w:lang w:eastAsia="en-US"/>
                      </w:rPr>
                      <m:t>σ</m:t>
                    </m:r>
                  </m:e>
                  <m:sub>
                    <m:r>
                      <w:rPr>
                        <w:rFonts w:ascii="Cambria Math" w:hAnsi="Cambria Math"/>
                        <w:lang w:eastAsia="en-US"/>
                      </w:rPr>
                      <m:t>ij</m:t>
                    </m:r>
                  </m:sub>
                  <m:sup>
                    <m:r>
                      <m:rPr>
                        <m:sty m:val="p"/>
                      </m:rPr>
                      <w:rPr>
                        <w:rFonts w:ascii="Cambria Math" w:hAnsi="Cambria Math"/>
                        <w:lang w:eastAsia="en-US"/>
                      </w:rPr>
                      <m:t>*</m:t>
                    </m:r>
                  </m:sup>
                </m:sSubSup>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ij</m:t>
                    </m:r>
                  </m:sub>
                </m:sSub>
                <m:r>
                  <m:rPr>
                    <m:sty m:val="p"/>
                  </m:rPr>
                  <w:rPr>
                    <w:rFonts w:ascii="Cambria Math" w:hAnsi="Cambria Math"/>
                    <w:lang w:eastAsia="en-US"/>
                  </w:rPr>
                  <m:t xml:space="preserve">  </m:t>
                </m:r>
                <m:d>
                  <m:dPr>
                    <m:ctrlPr>
                      <w:rPr>
                        <w:rFonts w:ascii="Cambria Math" w:hAnsi="Cambria Math"/>
                        <w:bCs/>
                        <w:lang w:eastAsia="en-US"/>
                      </w:rPr>
                    </m:ctrlPr>
                  </m:dPr>
                  <m:e>
                    <m:r>
                      <w:rPr>
                        <w:rFonts w:ascii="Cambria Math" w:hAnsi="Cambria Math"/>
                        <w:lang w:eastAsia="en-US"/>
                      </w:rPr>
                      <m:t>i</m:t>
                    </m:r>
                    <m:r>
                      <m:rPr>
                        <m:sty m:val="p"/>
                      </m:rPr>
                      <w:rPr>
                        <w:rFonts w:ascii="Cambria Math" w:hAnsi="Cambria Math"/>
                        <w:lang w:eastAsia="en-US"/>
                      </w:rPr>
                      <m:t>,</m:t>
                    </m:r>
                    <m:r>
                      <w:rPr>
                        <w:rFonts w:ascii="Cambria Math" w:hAnsi="Cambria Math"/>
                        <w:lang w:eastAsia="en-US"/>
                      </w:rPr>
                      <m:t>j</m:t>
                    </m:r>
                    <m:r>
                      <m:rPr>
                        <m:sty m:val="p"/>
                      </m:rPr>
                      <w:rPr>
                        <w:rFonts w:ascii="Cambria Math" w:hAnsi="Cambria Math"/>
                        <w:lang w:eastAsia="en-US"/>
                      </w:rPr>
                      <m:t>=1,2,3</m:t>
                    </m:r>
                  </m:e>
                </m:d>
                <m:r>
                  <w:rPr>
                    <w:rFonts w:ascii="Cambria Math" w:hAnsi="Cambria Math"/>
                    <w:lang w:eastAsia="en-US"/>
                  </w:rPr>
                  <m:t>;</m:t>
                </m:r>
              </m:oMath>
            </m:oMathPara>
          </w:p>
        </w:tc>
        <w:tc>
          <w:tcPr>
            <w:tcW w:w="839" w:type="dxa"/>
            <w:vAlign w:val="center"/>
            <w:hideMark/>
          </w:tcPr>
          <w:p w14:paraId="44C999E9" w14:textId="77777777" w:rsidR="00A453E0" w:rsidRDefault="00A453E0" w:rsidP="00565165">
            <w:pPr>
              <w:ind w:firstLine="0"/>
              <w:jc w:val="center"/>
              <w:rPr>
                <w:lang w:eastAsia="en-US"/>
              </w:rPr>
            </w:pPr>
            <w:r>
              <w:rPr>
                <w:lang w:eastAsia="en-US"/>
              </w:rPr>
              <w:t>(2.1</w:t>
            </w:r>
            <w:r w:rsidR="00565165">
              <w:rPr>
                <w:lang w:eastAsia="en-US"/>
              </w:rPr>
              <w:t>4</w:t>
            </w:r>
            <w:r>
              <w:rPr>
                <w:lang w:eastAsia="en-US"/>
              </w:rPr>
              <w:t>)</w:t>
            </w:r>
          </w:p>
        </w:tc>
      </w:tr>
    </w:tbl>
    <w:p w14:paraId="11400230" w14:textId="77777777" w:rsidR="00592363" w:rsidRPr="0059482D" w:rsidRDefault="00592363" w:rsidP="007F7703">
      <w:r w:rsidRPr="0059482D">
        <w:t xml:space="preserve">де </w:t>
      </w:r>
      <m:oMath>
        <m:r>
          <w:rPr>
            <w:rFonts w:ascii="Cambria Math" w:hAnsi="Cambria Math"/>
          </w:rPr>
          <m:t xml:space="preserve">V </m:t>
        </m:r>
      </m:oMath>
      <w:r w:rsidRPr="0059482D">
        <w:t xml:space="preserve"> і  </w:t>
      </w:r>
      <m:oMath>
        <m:sSup>
          <m:sSupPr>
            <m:ctrlPr>
              <w:rPr>
                <w:rFonts w:ascii="Cambria Math" w:hAnsi="Cambria Math"/>
                <w:i/>
              </w:rPr>
            </m:ctrlPr>
          </m:sSupPr>
          <m:e>
            <m:r>
              <w:rPr>
                <w:rFonts w:ascii="Cambria Math" w:hAnsi="Cambria Math"/>
                <w:lang w:val="en-US"/>
              </w:rPr>
              <m:t>V</m:t>
            </m:r>
          </m:e>
          <m:sup>
            <m:r>
              <w:rPr>
                <w:rFonts w:ascii="Cambria Math" w:hAnsi="Cambria Math"/>
              </w:rPr>
              <m:t>*</m:t>
            </m:r>
          </m:sup>
        </m:sSup>
      </m:oMath>
      <w:r w:rsidRPr="0059482D">
        <w:t xml:space="preserve"> - об’єми елементарного елемента до і після  деформації. Тоді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5840FDA2" w14:textId="77777777" w:rsidTr="00565165">
        <w:tc>
          <w:tcPr>
            <w:tcW w:w="9072" w:type="dxa"/>
            <w:hideMark/>
          </w:tcPr>
          <w:p w14:paraId="5FA0ACB3" w14:textId="77777777" w:rsidR="00565165" w:rsidRDefault="00744F66">
            <w:pPr>
              <w:rPr>
                <w:bCs/>
                <w:lang w:eastAsia="en-US"/>
              </w:rPr>
            </w:pPr>
            <m:oMathPara>
              <m:oMath>
                <m:sSub>
                  <m:sSubPr>
                    <m:ctrlPr>
                      <w:rPr>
                        <w:rFonts w:ascii="Cambria Math" w:hAnsi="Cambria Math"/>
                        <w:bCs/>
                        <w:iCs/>
                        <w:lang w:eastAsia="en-US"/>
                      </w:rPr>
                    </m:ctrlPr>
                  </m:sSubPr>
                  <m:e>
                    <m:r>
                      <w:rPr>
                        <w:rFonts w:ascii="Cambria Math" w:hAnsi="Cambria Math"/>
                        <w:lang w:val="en-US" w:eastAsia="en-US"/>
                      </w:rPr>
                      <m:t>s</m:t>
                    </m:r>
                  </m:e>
                  <m:sub>
                    <m:r>
                      <m:rPr>
                        <m:sty m:val="p"/>
                      </m:rPr>
                      <w:rPr>
                        <w:rFonts w:ascii="Cambria Math" w:hAnsi="Cambria Math"/>
                        <w:lang w:eastAsia="en-US"/>
                      </w:rPr>
                      <m:t>11</m:t>
                    </m:r>
                  </m:sub>
                </m:sSub>
                <m:r>
                  <m:rPr>
                    <m:sty m:val="p"/>
                  </m:rPr>
                  <w:rPr>
                    <w:rFonts w:ascii="Cambria Math" w:hAnsi="Cambria Math"/>
                    <w:lang w:eastAsia="en-US"/>
                  </w:rPr>
                  <m:t xml:space="preserve">= </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11</m:t>
                    </m:r>
                  </m:sub>
                </m:sSub>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12</m:t>
                    </m:r>
                  </m:sub>
                </m:sSub>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13</m:t>
                    </m:r>
                  </m:sub>
                </m:sSub>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320E30E3" w14:textId="77777777" w:rsidR="00565165" w:rsidRDefault="00744F66">
            <w:pPr>
              <w:rPr>
                <w:bCs/>
                <w:lang w:eastAsia="en-US"/>
              </w:rPr>
            </w:pPr>
            <m:oMathPara>
              <m:oMathParaPr>
                <m:jc m:val="center"/>
              </m:oMathParaPr>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11</m:t>
                    </m:r>
                  </m:sub>
                </m:sSub>
                <m:d>
                  <m:dPr>
                    <m:ctrlPr>
                      <w:rPr>
                        <w:rFonts w:ascii="Cambria Math" w:hAnsi="Cambria Math"/>
                        <w:bCs/>
                        <w:lang w:eastAsia="en-US"/>
                      </w:rPr>
                    </m:ctrlPr>
                  </m:dPr>
                  <m:e>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12</m:t>
                    </m:r>
                  </m:sub>
                </m:sSub>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22</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13</m:t>
                    </m:r>
                  </m:sub>
                </m:sSub>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e>
                </m:d>
                <m:r>
                  <m:rPr>
                    <m:sty m:val="p"/>
                  </m:rPr>
                  <w:rPr>
                    <w:rFonts w:ascii="Cambria Math" w:hAnsi="Cambria Math"/>
                    <w:lang w:eastAsia="en-US"/>
                  </w:rPr>
                  <m:t>,</m:t>
                </m:r>
              </m:oMath>
            </m:oMathPara>
          </w:p>
          <w:p w14:paraId="6576307B" w14:textId="1ABDF14D" w:rsidR="00565165" w:rsidRDefault="00744F66">
            <w:pPr>
              <w:jc w:val="center"/>
              <w:rPr>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21</m:t>
                    </m:r>
                  </m:sub>
                </m:sSub>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22</m:t>
                    </m:r>
                  </m:sub>
                </m:sSub>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23</m:t>
                    </m:r>
                  </m:sub>
                </m:sSub>
                <m:d>
                  <m:dPr>
                    <m:ctrlPr>
                      <w:rPr>
                        <w:rFonts w:ascii="Cambria Math" w:hAnsi="Cambria Math"/>
                        <w:bCs/>
                        <w:lang w:eastAsia="en-US"/>
                      </w:rPr>
                    </m:ctrlPr>
                  </m:dPr>
                  <m:e>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e>
                </m:d>
                <m:r>
                  <m:rPr>
                    <m:sty m:val="p"/>
                  </m:rPr>
                  <w:rPr>
                    <w:rFonts w:ascii="Cambria Math" w:hAnsi="Cambria Math"/>
                    <w:lang w:eastAsia="en-US"/>
                  </w:rPr>
                  <m:t>,</m:t>
                </m:r>
                <m:d>
                  <m:dPr>
                    <m:ctrlPr>
                      <w:rPr>
                        <w:rFonts w:ascii="Cambria Math" w:hAnsi="Cambria Math"/>
                        <w:lang w:eastAsia="en-US"/>
                      </w:rPr>
                    </m:ctrlPr>
                  </m:dPr>
                  <m:e>
                    <m:r>
                      <w:rPr>
                        <w:rFonts w:ascii="Cambria Math" w:hAnsi="Cambria Math"/>
                        <w:lang w:eastAsia="en-US"/>
                      </w:rPr>
                      <m:t>1,2,3</m:t>
                    </m:r>
                  </m:e>
                </m:d>
              </m:oMath>
            </m:oMathPara>
          </w:p>
        </w:tc>
        <w:tc>
          <w:tcPr>
            <w:tcW w:w="839" w:type="dxa"/>
            <w:vAlign w:val="center"/>
            <w:hideMark/>
          </w:tcPr>
          <w:p w14:paraId="022ECB7C" w14:textId="77777777" w:rsidR="00565165" w:rsidRDefault="00565165">
            <w:pPr>
              <w:ind w:firstLine="0"/>
              <w:jc w:val="center"/>
              <w:rPr>
                <w:lang w:eastAsia="en-US"/>
              </w:rPr>
            </w:pPr>
            <w:r>
              <w:rPr>
                <w:lang w:eastAsia="en-US"/>
              </w:rPr>
              <w:t>(2.15)</w:t>
            </w:r>
          </w:p>
        </w:tc>
      </w:tr>
    </w:tbl>
    <w:p w14:paraId="504F026D" w14:textId="77777777" w:rsidR="00592363" w:rsidRPr="0059482D" w:rsidRDefault="00592363" w:rsidP="007F7703">
      <w:r w:rsidRPr="0059482D">
        <w:t xml:space="preserve">Якщо подовження і зсуви, а також кути повороту малі в порівнянні з одиницею, то малими в порівнянні з одиницею являються і параметри </w:t>
      </w:r>
      <m:oMath>
        <m:sSub>
          <m:sSubPr>
            <m:ctrlPr>
              <w:rPr>
                <w:rFonts w:ascii="Cambria Math" w:hAnsi="Cambria Math"/>
                <w:i/>
              </w:rPr>
            </m:ctrlPr>
          </m:sSubPr>
          <m:e>
            <m:r>
              <w:rPr>
                <w:rFonts w:ascii="Cambria Math" w:hAnsi="Cambria Math"/>
                <w:lang w:val="en-US"/>
              </w:rPr>
              <m:t>e</m:t>
            </m:r>
          </m:e>
          <m:sub>
            <m:r>
              <w:rPr>
                <w:rFonts w:ascii="Cambria Math" w:hAnsi="Cambria Math"/>
              </w:rPr>
              <m:t>ij</m:t>
            </m:r>
          </m:sub>
        </m:sSub>
        <m:r>
          <w:rPr>
            <w:rFonts w:ascii="Cambria Math" w:hAnsi="Cambria Math"/>
          </w:rPr>
          <m:t xml:space="preserve">. </m:t>
        </m:r>
      </m:oMath>
      <w:r w:rsidRPr="0059482D">
        <w:t xml:space="preserve">При цьому, вони будуть відрізнятися від відповідних компонент деформації тільки на величини порядку квадратів кутів повороту. У величинах </w:t>
      </w:r>
      <m:oMath>
        <m:sSub>
          <m:sSubPr>
            <m:ctrlPr>
              <w:rPr>
                <w:rFonts w:ascii="Cambria Math" w:hAnsi="Cambria Math"/>
                <w:i/>
              </w:rPr>
            </m:ctrlPr>
          </m:sSubPr>
          <m:e>
            <m:r>
              <w:rPr>
                <w:rFonts w:ascii="Cambria Math" w:hAnsi="Cambria Math"/>
              </w:rPr>
              <m:t>s</m:t>
            </m:r>
          </m:e>
          <m:sub>
            <m:r>
              <w:rPr>
                <w:rFonts w:ascii="Cambria Math" w:hAnsi="Cambria Math"/>
              </w:rPr>
              <m:t>ij</m:t>
            </m:r>
          </m:sub>
        </m:sSub>
        <m:r>
          <w:rPr>
            <w:rFonts w:ascii="Cambria Math" w:hAnsi="Cambria Math"/>
          </w:rPr>
          <m:t xml:space="preserve"> </m:t>
        </m:r>
      </m:oMath>
      <w:r w:rsidRPr="0059482D">
        <w:t xml:space="preserve">також можливі дальші спрощення. Прийнявши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6EB44CD2" w14:textId="77777777" w:rsidTr="00565165">
        <w:tc>
          <w:tcPr>
            <w:tcW w:w="9072" w:type="dxa"/>
            <w:hideMark/>
          </w:tcPr>
          <w:p w14:paraId="021CE086" w14:textId="77777777" w:rsidR="00565165" w:rsidRDefault="00565165">
            <w:pPr>
              <w:rPr>
                <w:bCs/>
                <w:iCs/>
                <w:lang w:eastAsia="en-US"/>
              </w:rPr>
            </w:pPr>
            <m:oMathPara>
              <m:oMath>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e</m:t>
                    </m:r>
                  </m:e>
                  <m:sub>
                    <m:r>
                      <w:rPr>
                        <w:rFonts w:ascii="Cambria Math" w:hAnsi="Cambria Math"/>
                        <w:lang w:eastAsia="en-US"/>
                      </w:rPr>
                      <m:t>ij</m:t>
                    </m:r>
                  </m:sub>
                </m:sSub>
                <m:r>
                  <m:rPr>
                    <m:sty m:val="p"/>
                  </m:rPr>
                  <w:rPr>
                    <w:rFonts w:ascii="Cambria Math" w:hAnsi="Cambria Math"/>
                    <w:lang w:eastAsia="en-US"/>
                  </w:rPr>
                  <m:t xml:space="preserve">≈1,  </m:t>
                </m:r>
                <m:f>
                  <m:fPr>
                    <m:ctrlPr>
                      <w:rPr>
                        <w:rFonts w:ascii="Cambria Math" w:hAnsi="Cambria Math"/>
                        <w:b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
                  <m:sSubPr>
                    <m:ctrlPr>
                      <w:rPr>
                        <w:rFonts w:ascii="Cambria Math" w:hAnsi="Cambria Math"/>
                        <w:bCs/>
                        <w:lang w:eastAsia="en-US"/>
                      </w:rPr>
                    </m:ctrlPr>
                  </m:sSubPr>
                  <m:e>
                    <m:r>
                      <w:rPr>
                        <w:rFonts w:ascii="Cambria Math" w:hAnsi="Cambria Math"/>
                        <w:lang w:eastAsia="en-US"/>
                      </w:rPr>
                      <m:t>e</m:t>
                    </m:r>
                  </m:e>
                  <m:sub>
                    <m:r>
                      <w:rPr>
                        <w:rFonts w:ascii="Cambria Math" w:hAnsi="Cambria Math"/>
                        <w:lang w:eastAsia="en-US"/>
                      </w:rPr>
                      <m:t>ij</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w:rPr>
                        <w:rFonts w:ascii="Cambria Math" w:hAnsi="Cambria Math"/>
                        <w:lang w:eastAsia="en-US"/>
                      </w:rPr>
                      <m:t>k</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ω</m:t>
                    </m:r>
                  </m:e>
                  <m:sub>
                    <m:r>
                      <w:rPr>
                        <w:rFonts w:ascii="Cambria Math" w:hAnsi="Cambria Math"/>
                        <w:lang w:eastAsia="en-US"/>
                      </w:rPr>
                      <m:t>k</m:t>
                    </m:r>
                  </m:sub>
                </m:sSub>
                <m:r>
                  <m:rPr>
                    <m:sty m:val="p"/>
                  </m:rPr>
                  <w:rPr>
                    <w:rFonts w:ascii="Cambria Math" w:hAnsi="Cambria Math"/>
                    <w:lang w:eastAsia="en-US"/>
                  </w:rPr>
                  <m:t>;</m:t>
                </m:r>
              </m:oMath>
            </m:oMathPara>
          </w:p>
        </w:tc>
        <w:tc>
          <w:tcPr>
            <w:tcW w:w="839" w:type="dxa"/>
            <w:vAlign w:val="center"/>
            <w:hideMark/>
          </w:tcPr>
          <w:p w14:paraId="28DE2EC0" w14:textId="77777777" w:rsidR="00565165" w:rsidRDefault="00565165">
            <w:pPr>
              <w:ind w:firstLine="0"/>
              <w:jc w:val="center"/>
              <w:rPr>
                <w:lang w:eastAsia="en-US"/>
              </w:rPr>
            </w:pPr>
            <w:r>
              <w:rPr>
                <w:lang w:eastAsia="en-US"/>
              </w:rPr>
              <w:t>(2.16)</w:t>
            </w:r>
          </w:p>
        </w:tc>
      </w:tr>
    </w:tbl>
    <w:p w14:paraId="15F419AA" w14:textId="77777777" w:rsidR="00592363" w:rsidRPr="0059482D" w:rsidRDefault="00592363" w:rsidP="007F7703">
      <w:r w:rsidRPr="0059482D">
        <w:t>одержимо:</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5E937E32" w14:textId="77777777" w:rsidTr="00565165">
        <w:tc>
          <w:tcPr>
            <w:tcW w:w="9072" w:type="dxa"/>
            <w:hideMark/>
          </w:tcPr>
          <w:p w14:paraId="50894E85" w14:textId="77777777" w:rsidR="00565165" w:rsidRDefault="00744F66">
            <w:pPr>
              <w:rPr>
                <w:bCs/>
                <w:lang w:eastAsia="en-US"/>
              </w:rPr>
            </w:pPr>
            <m:oMathPara>
              <m:oMath>
                <m:sSub>
                  <m:sSubPr>
                    <m:ctrlPr>
                      <w:rPr>
                        <w:rFonts w:ascii="Cambria Math" w:hAnsi="Cambria Math"/>
                        <w:bCs/>
                        <w:iCs/>
                        <w:lang w:eastAsia="en-US"/>
                      </w:rPr>
                    </m:ctrlPr>
                  </m:sSubPr>
                  <m:e>
                    <m:r>
                      <w:rPr>
                        <w:rFonts w:ascii="Cambria Math" w:hAnsi="Cambria Math"/>
                        <w:lang w:val="en-US" w:eastAsia="en-US"/>
                      </w:rPr>
                      <m:t>s</m:t>
                    </m:r>
                  </m:e>
                  <m:sub>
                    <m:r>
                      <m:rPr>
                        <m:sty m:val="p"/>
                      </m:rPr>
                      <w:rPr>
                        <w:rFonts w:ascii="Cambria Math" w:hAnsi="Cambria Math"/>
                        <w:lang w:eastAsia="en-US"/>
                      </w:rPr>
                      <m:t>11</m:t>
                    </m:r>
                  </m:sub>
                </m:sSub>
                <m:r>
                  <m:rPr>
                    <m:sty m:val="p"/>
                  </m:rPr>
                  <w:rPr>
                    <w:rFonts w:ascii="Cambria Math" w:hAnsi="Cambria Math"/>
                    <w:lang w:eastAsia="en-US"/>
                  </w:rPr>
                  <m:t xml:space="preserve">= </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oMath>
            </m:oMathPara>
          </w:p>
          <w:p w14:paraId="3E963442" w14:textId="77777777" w:rsidR="00565165"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11</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oMath>
            </m:oMathPara>
          </w:p>
          <w:p w14:paraId="235FB00E" w14:textId="00A30311" w:rsidR="00565165"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s</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22</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σ</m:t>
                    </m:r>
                  </m:e>
                  <m:sub>
                    <m:r>
                      <m:rPr>
                        <m:sty m:val="p"/>
                      </m:rPr>
                      <w:rPr>
                        <w:rFonts w:ascii="Cambria Math" w:hAnsi="Cambria Math"/>
                        <w:lang w:eastAsia="en-US"/>
                      </w:rPr>
                      <m:t>23</m:t>
                    </m:r>
                  </m:sub>
                </m:sSub>
                <m:sSub>
                  <m:sSubPr>
                    <m:ctrlPr>
                      <w:rPr>
                        <w:rFonts w:ascii="Cambria Math" w:hAnsi="Cambria Math"/>
                        <w:bCs/>
                        <w:lang w:eastAsia="en-US"/>
                      </w:rPr>
                    </m:ctrlPr>
                  </m:sSubPr>
                  <m:e>
                    <m:r>
                      <w:rPr>
                        <w:rFonts w:ascii="Cambria Math" w:hAnsi="Cambria Math"/>
                        <w:lang w:eastAsia="en-US"/>
                      </w:rPr>
                      <m:t>ω</m:t>
                    </m:r>
                  </m:e>
                  <m:sub>
                    <m:r>
                      <m:rPr>
                        <m:sty m:val="p"/>
                      </m:rPr>
                      <w:rPr>
                        <w:rFonts w:ascii="Cambria Math" w:hAnsi="Cambria Math"/>
                        <w:lang w:eastAsia="en-US"/>
                      </w:rPr>
                      <m:t>2</m:t>
                    </m:r>
                  </m:sub>
                </m:sSub>
                <m:r>
                  <w:rPr>
                    <w:rFonts w:ascii="Cambria Math" w:hAnsi="Cambria Math"/>
                    <w:lang w:eastAsia="en-US"/>
                  </w:rPr>
                  <m:t xml:space="preserve">, </m:t>
                </m:r>
                <m:d>
                  <m:dPr>
                    <m:ctrlPr>
                      <w:rPr>
                        <w:rFonts w:ascii="Cambria Math" w:hAnsi="Cambria Math"/>
                        <w:lang w:eastAsia="en-US"/>
                      </w:rPr>
                    </m:ctrlPr>
                  </m:dPr>
                  <m:e>
                    <m:r>
                      <w:rPr>
                        <w:rFonts w:ascii="Cambria Math" w:hAnsi="Cambria Math"/>
                        <w:lang w:eastAsia="en-US"/>
                      </w:rPr>
                      <m:t>1,2,3</m:t>
                    </m:r>
                  </m:e>
                </m:d>
                <m:r>
                  <w:rPr>
                    <w:rFonts w:ascii="Cambria Math" w:hAnsi="Cambria Math"/>
                    <w:lang w:eastAsia="en-US"/>
                  </w:rPr>
                  <m:t xml:space="preserve"> </m:t>
                </m:r>
              </m:oMath>
            </m:oMathPara>
          </w:p>
        </w:tc>
        <w:tc>
          <w:tcPr>
            <w:tcW w:w="839" w:type="dxa"/>
            <w:vAlign w:val="center"/>
            <w:hideMark/>
          </w:tcPr>
          <w:p w14:paraId="28F1C807" w14:textId="77777777" w:rsidR="00565165" w:rsidRDefault="00565165">
            <w:pPr>
              <w:ind w:firstLine="0"/>
              <w:jc w:val="center"/>
              <w:rPr>
                <w:lang w:eastAsia="en-US"/>
              </w:rPr>
            </w:pPr>
            <w:r>
              <w:rPr>
                <w:lang w:eastAsia="en-US"/>
              </w:rPr>
              <w:t>(2.17)</w:t>
            </w:r>
          </w:p>
        </w:tc>
      </w:tr>
    </w:tbl>
    <w:p w14:paraId="5B5D3335" w14:textId="77777777" w:rsidR="00592363" w:rsidRPr="0059482D" w:rsidRDefault="00592363" w:rsidP="007F7703">
      <w:r w:rsidRPr="0059482D">
        <w:lastRenderedPageBreak/>
        <w:t xml:space="preserve">Такому ж спрощенню повинні підлягати і співвідношення деформацій </w:t>
      </w:r>
      <w:r w:rsidRPr="00883AE8">
        <w:t>(2.</w:t>
      </w:r>
      <w:r w:rsidR="0084782C" w:rsidRPr="00883AE8">
        <w:t>2</w:t>
      </w:r>
      <w:r w:rsidRPr="00883AE8">
        <w:t>).</w:t>
      </w:r>
      <w:r w:rsidRPr="0059482D">
        <w:t xml:space="preserve"> В них, крім того, необхідно також знехтувати квадратами величин </w:t>
      </w:r>
      <m:oMath>
        <m:sSub>
          <m:sSubPr>
            <m:ctrlPr>
              <w:rPr>
                <w:rFonts w:ascii="Cambria Math" w:hAnsi="Cambria Math"/>
                <w:bCs/>
                <w:i/>
              </w:rPr>
            </m:ctrlPr>
          </m:sSubPr>
          <m:e>
            <m:r>
              <w:rPr>
                <w:rFonts w:ascii="Cambria Math" w:hAnsi="Cambria Math"/>
              </w:rPr>
              <m:t>e</m:t>
            </m:r>
          </m:e>
          <m:sub>
            <m:r>
              <w:rPr>
                <w:rFonts w:ascii="Cambria Math" w:hAnsi="Cambria Math"/>
              </w:rPr>
              <m:t>ij</m:t>
            </m:r>
          </m:sub>
        </m:sSub>
      </m:oMath>
      <w:r w:rsidRPr="0059482D">
        <w:t xml:space="preserve">  в порівнянні з першими степенями. В цьому випадку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4A9F4301" w14:textId="77777777" w:rsidTr="00565165">
        <w:tc>
          <w:tcPr>
            <w:tcW w:w="9072" w:type="dxa"/>
            <w:hideMark/>
          </w:tcPr>
          <w:p w14:paraId="21825970" w14:textId="77777777" w:rsidR="00565165" w:rsidRDefault="00744F66">
            <w:pPr>
              <w:rPr>
                <w:iCs/>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ω</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3</m:t>
                        </m:r>
                      </m:sub>
                    </m:sSub>
                  </m:e>
                </m:d>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 (1,2,3)</m:t>
                </m:r>
              </m:oMath>
            </m:oMathPara>
          </w:p>
        </w:tc>
        <w:tc>
          <w:tcPr>
            <w:tcW w:w="839" w:type="dxa"/>
            <w:vAlign w:val="center"/>
            <w:hideMark/>
          </w:tcPr>
          <w:p w14:paraId="20ADE7B8" w14:textId="77777777" w:rsidR="00565165" w:rsidRDefault="00565165">
            <w:pPr>
              <w:ind w:firstLine="0"/>
              <w:jc w:val="center"/>
              <w:rPr>
                <w:lang w:eastAsia="en-US"/>
              </w:rPr>
            </w:pPr>
            <w:r>
              <w:rPr>
                <w:lang w:eastAsia="en-US"/>
              </w:rPr>
              <w:t>(2.18)</w:t>
            </w:r>
          </w:p>
        </w:tc>
      </w:tr>
    </w:tbl>
    <w:p w14:paraId="5ADA49F0" w14:textId="77777777" w:rsidR="00592363" w:rsidRPr="0059482D" w:rsidRDefault="00592363" w:rsidP="007F7703">
      <w:pPr>
        <w:rPr>
          <w:bCs/>
        </w:rPr>
      </w:pPr>
      <w:r w:rsidRPr="0059482D">
        <w:t xml:space="preserve">Дальші спрощення всіх рівнянь і співвідношення теорії пружності можливі при умові, що кути повороту порядку  </w:t>
      </w:r>
      <m:oMath>
        <m:sSub>
          <m:sSubPr>
            <m:ctrlPr>
              <w:rPr>
                <w:rFonts w:ascii="Cambria Math" w:hAnsi="Cambria Math"/>
                <w:bCs/>
                <w:i/>
              </w:rPr>
            </m:ctrlPr>
          </m:sSubPr>
          <m:e>
            <m:r>
              <w:rPr>
                <w:rFonts w:ascii="Cambria Math" w:hAnsi="Cambria Math"/>
              </w:rPr>
              <m:t>e</m:t>
            </m:r>
          </m:e>
          <m:sub>
            <m:r>
              <w:rPr>
                <w:rFonts w:ascii="Cambria Math" w:hAnsi="Cambria Math"/>
              </w:rPr>
              <m:t>ij</m:t>
            </m:r>
          </m:sub>
        </m:sSub>
      </m:oMath>
      <w:r w:rsidRPr="0059482D">
        <w:rPr>
          <w:bCs/>
        </w:rPr>
        <w:t xml:space="preserve"> настільки малі, що можна відкинути всі члени, які не містять їх. Одержимо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38AA1BBB" w14:textId="77777777" w:rsidTr="00565165">
        <w:tc>
          <w:tcPr>
            <w:tcW w:w="9072" w:type="dxa"/>
            <w:hideMark/>
          </w:tcPr>
          <w:p w14:paraId="03536E75" w14:textId="77777777" w:rsidR="00565165" w:rsidRDefault="00744F66">
            <w:pPr>
              <w:rPr>
                <w:bCs/>
                <w:iCs/>
                <w:lang w:eastAsia="en-US"/>
              </w:rPr>
            </w:pPr>
            <m:oMathPara>
              <m:oMath>
                <m:sSub>
                  <m:sSubPr>
                    <m:ctrlPr>
                      <w:rPr>
                        <w:rFonts w:ascii="Cambria Math" w:hAnsi="Cambria Math"/>
                        <w:bCs/>
                        <w:lang w:eastAsia="en-US"/>
                      </w:rPr>
                    </m:ctrlPr>
                  </m:sSubPr>
                  <m:e>
                    <m:r>
                      <w:rPr>
                        <w:rFonts w:ascii="Cambria Math" w:hAnsi="Cambria Math"/>
                        <w:lang w:eastAsia="en-US"/>
                      </w:rPr>
                      <m:t>ε</m:t>
                    </m:r>
                  </m:e>
                  <m:sub>
                    <m:r>
                      <w:rPr>
                        <w:rFonts w:ascii="Cambria Math" w:hAnsi="Cambria Math"/>
                        <w:lang w:eastAsia="en-US"/>
                      </w:rPr>
                      <m:t>ij</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e</m:t>
                    </m:r>
                  </m:e>
                  <m:sub>
                    <m:r>
                      <w:rPr>
                        <w:rFonts w:ascii="Cambria Math" w:hAnsi="Cambria Math"/>
                        <w:lang w:eastAsia="en-US"/>
                      </w:rPr>
                      <m:t>ij</m:t>
                    </m:r>
                  </m:sub>
                </m:sSub>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eastAsia="en-US"/>
                      </w:rPr>
                      <m:t>s</m:t>
                    </m:r>
                  </m:e>
                  <m:sub>
                    <m:r>
                      <w:rPr>
                        <w:rFonts w:ascii="Cambria Math" w:hAnsi="Cambria Math"/>
                        <w:lang w:eastAsia="en-US"/>
                      </w:rPr>
                      <m:t>ij</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ij</m:t>
                    </m:r>
                  </m:sub>
                </m:sSub>
                <m:r>
                  <m:rPr>
                    <m:sty m:val="p"/>
                  </m:rPr>
                  <w:rPr>
                    <w:rFonts w:ascii="Cambria Math" w:hAnsi="Cambria Math"/>
                    <w:lang w:eastAsia="en-US"/>
                  </w:rPr>
                  <m:t xml:space="preserve">  </m:t>
                </m:r>
                <m:d>
                  <m:dPr>
                    <m:ctrlPr>
                      <w:rPr>
                        <w:rFonts w:ascii="Cambria Math" w:hAnsi="Cambria Math"/>
                        <w:bCs/>
                        <w:lang w:eastAsia="en-US"/>
                      </w:rPr>
                    </m:ctrlPr>
                  </m:dPr>
                  <m:e>
                    <m:r>
                      <m:rPr>
                        <m:sty m:val="p"/>
                      </m:rPr>
                      <w:rPr>
                        <w:rFonts w:ascii="Cambria Math" w:hAnsi="Cambria Math"/>
                        <w:lang w:eastAsia="en-US"/>
                      </w:rPr>
                      <m:t>1,2,3</m:t>
                    </m:r>
                  </m:e>
                </m:d>
              </m:oMath>
            </m:oMathPara>
          </w:p>
        </w:tc>
        <w:tc>
          <w:tcPr>
            <w:tcW w:w="839" w:type="dxa"/>
            <w:vAlign w:val="center"/>
            <w:hideMark/>
          </w:tcPr>
          <w:p w14:paraId="32C1320E" w14:textId="77777777" w:rsidR="00565165" w:rsidRDefault="00565165">
            <w:pPr>
              <w:ind w:firstLine="0"/>
              <w:jc w:val="center"/>
              <w:rPr>
                <w:lang w:eastAsia="en-US"/>
              </w:rPr>
            </w:pPr>
            <w:r>
              <w:rPr>
                <w:lang w:eastAsia="en-US"/>
              </w:rPr>
              <w:t>(2.19)</w:t>
            </w:r>
          </w:p>
        </w:tc>
      </w:tr>
    </w:tbl>
    <w:p w14:paraId="70F69AD7" w14:textId="77777777" w:rsidR="00592363" w:rsidRDefault="00592363" w:rsidP="007F7703">
      <w:r w:rsidRPr="0059482D">
        <w:t xml:space="preserve">В результаті таких спрощень одержимо рівняння лінійної (класичної) теорії пружності. При цьому припускається, що зв'язок між напруженнями і деформаціями (узагальнений закон </w:t>
      </w:r>
      <w:proofErr w:type="spellStart"/>
      <w:r w:rsidRPr="0059482D">
        <w:t>Гука</w:t>
      </w:r>
      <w:proofErr w:type="spellEnd"/>
      <w:r w:rsidRPr="0059482D">
        <w:t xml:space="preserve">) також повинні бути записані в лінійній формі. </w:t>
      </w:r>
    </w:p>
    <w:p w14:paraId="3F9F1601" w14:textId="77777777" w:rsidR="00592363" w:rsidRPr="00592363" w:rsidRDefault="00592363" w:rsidP="007F7703">
      <w:pPr>
        <w:rPr>
          <w:i/>
        </w:rPr>
      </w:pPr>
      <w:r>
        <w:t>Поверхневі сили враховуються шляхом завдання граничних умов на обмежених поверхнях тіла.</w:t>
      </w:r>
    </w:p>
    <w:p w14:paraId="551BED6B" w14:textId="77777777" w:rsidR="008C4991" w:rsidRPr="0059482D" w:rsidRDefault="008C4991" w:rsidP="007F7703">
      <w:r>
        <w:tab/>
      </w:r>
      <w:r>
        <w:rPr>
          <w:b/>
        </w:rPr>
        <w:t xml:space="preserve">Узагальнений закон </w:t>
      </w:r>
      <w:proofErr w:type="spellStart"/>
      <w:r>
        <w:rPr>
          <w:b/>
        </w:rPr>
        <w:t>Гука</w:t>
      </w:r>
      <w:proofErr w:type="spellEnd"/>
      <w:r>
        <w:rPr>
          <w:b/>
        </w:rPr>
        <w:t xml:space="preserve">. </w:t>
      </w:r>
      <w:r w:rsidRPr="0059482D">
        <w:t xml:space="preserve">Вивчаючи розподілення напружень і деформацій в анізотропній оболонці, будем покладатися, що тіло оболонки в процесі деформації залишається пружним і підпорядковується узагальненому закону </w:t>
      </w:r>
      <w:proofErr w:type="spellStart"/>
      <w:r w:rsidRPr="0059482D">
        <w:t>Гука</w:t>
      </w:r>
      <w:proofErr w:type="spellEnd"/>
      <w:r w:rsidRPr="0059482D">
        <w:t>, даному для анізотропного тіла.</w:t>
      </w:r>
    </w:p>
    <w:tbl>
      <w:tblPr>
        <w:tblStyle w:val="afc"/>
        <w:tblpPr w:leftFromText="180" w:rightFromText="180" w:vertAnchor="text" w:horzAnchor="margin" w:tblpY="14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565165" w14:paraId="7067A532" w14:textId="77777777" w:rsidTr="00565165">
        <w:tc>
          <w:tcPr>
            <w:tcW w:w="9028" w:type="dxa"/>
            <w:hideMark/>
          </w:tcPr>
          <w:p w14:paraId="2B6FFF88" w14:textId="77777777" w:rsidR="00565165" w:rsidRDefault="00744F66" w:rsidP="00565165">
            <w:pPr>
              <w:rPr>
                <w:bCs/>
                <w:lang w:eastAsia="en-US"/>
              </w:rPr>
            </w:pPr>
            <m:oMathPara>
              <m:oMath>
                <m:d>
                  <m:dPr>
                    <m:begChr m:val=""/>
                    <m:endChr m:val="}"/>
                    <m:ctrlPr>
                      <w:rPr>
                        <w:rFonts w:ascii="Cambria Math" w:hAnsi="Cambria Math"/>
                        <w:bCs/>
                        <w:lang w:eastAsia="en-US"/>
                      </w:rPr>
                    </m:ctrlPr>
                  </m:dPr>
                  <m:e>
                    <m:eqArr>
                      <m:eqArrPr>
                        <m:ctrlPr>
                          <w:rPr>
                            <w:rFonts w:ascii="Cambria Math" w:hAnsi="Cambria Math"/>
                            <w:bCs/>
                            <w:lang w:eastAsia="en-US"/>
                          </w:rPr>
                        </m:ctrlPr>
                      </m:eqArrPr>
                      <m:e>
                        <m:sSub>
                          <m:sSubPr>
                            <m:ctrlPr>
                              <w:rPr>
                                <w:rFonts w:ascii="Cambria Math" w:hAnsi="Cambria Math"/>
                                <w:bCs/>
                                <w:lang w:eastAsia="en-US"/>
                              </w:rPr>
                            </m:ctrlPr>
                          </m:sSubPr>
                          <m:e>
                            <m:r>
                              <w:rPr>
                                <w:rFonts w:ascii="Cambria Math" w:hAnsi="Cambria Math"/>
                                <w:lang w:val="en-US" w:eastAsia="en-US"/>
                              </w:rPr>
                              <m:t>e</m:t>
                            </m:r>
                          </m:e>
                          <m:sub>
                            <m:r>
                              <w:rPr>
                                <w:rFonts w:ascii="Cambria Math" w:hAnsi="Cambria Math"/>
                                <w:lang w:eastAsia="en-US"/>
                              </w:rPr>
                              <m:t>α</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11</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α</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β</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14</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βγ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15</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16</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αβ</m:t>
                            </m:r>
                          </m:sub>
                        </m:sSub>
                        <m:r>
                          <m:rPr>
                            <m:sty m:val="p"/>
                          </m:rPr>
                          <w:rPr>
                            <w:rFonts w:ascii="Cambria Math" w:hAnsi="Cambria Math"/>
                            <w:lang w:eastAsia="en-US"/>
                          </w:rPr>
                          <m:t>,</m:t>
                        </m:r>
                        <m:ctrlPr>
                          <w:rPr>
                            <w:rFonts w:ascii="Cambria Math" w:hAnsi="Cambria Math"/>
                            <w:lang w:eastAsia="en-US"/>
                          </w:rPr>
                        </m:ctrlPr>
                      </m:e>
                      <m:e>
                        <m:sSub>
                          <m:sSubPr>
                            <m:ctrlPr>
                              <w:rPr>
                                <w:rFonts w:ascii="Cambria Math" w:hAnsi="Cambria Math"/>
                                <w:bCs/>
                                <w:lang w:eastAsia="en-US"/>
                              </w:rPr>
                            </m:ctrlPr>
                          </m:sSubPr>
                          <m:e>
                            <m:r>
                              <w:rPr>
                                <w:rFonts w:ascii="Cambria Math" w:hAnsi="Cambria Math"/>
                                <w:lang w:val="en-US" w:eastAsia="en-US"/>
                              </w:rPr>
                              <m:t>e</m:t>
                            </m:r>
                          </m:e>
                          <m:sub>
                            <m:r>
                              <w:rPr>
                                <w:rFonts w:ascii="Cambria Math" w:hAnsi="Cambria Math"/>
                                <w:lang w:eastAsia="en-US"/>
                              </w:rPr>
                              <m:t>β</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α</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22</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β</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23</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24</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βγ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25</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26</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αβ</m:t>
                            </m:r>
                          </m:sub>
                        </m:sSub>
                        <m:r>
                          <m:rPr>
                            <m:sty m:val="p"/>
                          </m:rPr>
                          <w:rPr>
                            <w:rFonts w:ascii="Cambria Math" w:hAnsi="Cambria Math"/>
                            <w:lang w:eastAsia="en-US"/>
                          </w:rPr>
                          <m:t>,</m:t>
                        </m:r>
                        <m:ctrlPr>
                          <w:rPr>
                            <w:rFonts w:ascii="Cambria Math" w:eastAsia="Cambria Math" w:hAnsi="Cambria Math" w:cs="Cambria Math"/>
                            <w:lang w:eastAsia="en-US"/>
                          </w:rPr>
                        </m:ctrlPr>
                      </m:e>
                      <m:e>
                        <m:r>
                          <m:rPr>
                            <m:sty m:val="p"/>
                          </m:rPr>
                          <w:rPr>
                            <w:rFonts w:ascii="Cambria Math" w:hAnsi="Cambria Math"/>
                            <w:lang w:eastAsia="en-US"/>
                          </w:rPr>
                          <m:t>. . . . . . . . . . . . . . . . . . . . . . . . . . . . . . . . . . . . . . . . . . . . …………………</m:t>
                        </m:r>
                        <m:ctrlPr>
                          <w:rPr>
                            <w:rFonts w:ascii="Cambria Math" w:eastAsia="Cambria Math" w:hAnsi="Cambria Math" w:cs="Cambria Math"/>
                            <w:lang w:eastAsia="en-US"/>
                          </w:rPr>
                        </m:ctrlPr>
                      </m:e>
                      <m:e>
                        <m:sSub>
                          <m:sSubPr>
                            <m:ctrlPr>
                              <w:rPr>
                                <w:rFonts w:ascii="Cambria Math" w:hAnsi="Cambria Math"/>
                                <w:bCs/>
                                <w:lang w:eastAsia="en-US"/>
                              </w:rPr>
                            </m:ctrlPr>
                          </m:sSubPr>
                          <m:e>
                            <m:r>
                              <w:rPr>
                                <w:rFonts w:ascii="Cambria Math" w:hAnsi="Cambria Math"/>
                                <w:lang w:val="en-US" w:eastAsia="en-US"/>
                              </w:rPr>
                              <m:t>e</m:t>
                            </m:r>
                          </m:e>
                          <m:sub>
                            <m:r>
                              <w:rPr>
                                <w:rFonts w:ascii="Cambria Math" w:hAnsi="Cambria Math"/>
                                <w:lang w:eastAsia="en-US"/>
                              </w:rPr>
                              <m:t>αβ</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16</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α</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26</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β</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36</m:t>
                            </m:r>
                          </m:sub>
                        </m:sSub>
                        <m:sSub>
                          <m:sSubPr>
                            <m:ctrlPr>
                              <w:rPr>
                                <w:rFonts w:ascii="Cambria Math" w:hAnsi="Cambria Math"/>
                                <w:bCs/>
                                <w:lang w:eastAsia="en-US"/>
                              </w:rPr>
                            </m:ctrlPr>
                          </m:sSubPr>
                          <m:e>
                            <m:r>
                              <w:rPr>
                                <w:rFonts w:ascii="Cambria Math" w:hAnsi="Cambria Math"/>
                                <w:lang w:eastAsia="en-US"/>
                              </w:rPr>
                              <m:t>σ</m:t>
                            </m:r>
                          </m:e>
                          <m:sub>
                            <m:r>
                              <w:rPr>
                                <w:rFonts w:ascii="Cambria Math" w:hAnsi="Cambria Math"/>
                                <w:lang w:eastAsia="en-US"/>
                              </w:rPr>
                              <m:t>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46</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βγ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56</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αγ</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66</m:t>
                            </m:r>
                          </m:sub>
                        </m:sSub>
                        <m:sSub>
                          <m:sSubPr>
                            <m:ctrlPr>
                              <w:rPr>
                                <w:rFonts w:ascii="Cambria Math" w:hAnsi="Cambria Math"/>
                                <w:bCs/>
                                <w:lang w:eastAsia="en-US"/>
                              </w:rPr>
                            </m:ctrlPr>
                          </m:sSubPr>
                          <m:e>
                            <m:r>
                              <w:rPr>
                                <w:rFonts w:ascii="Cambria Math" w:hAnsi="Cambria Math"/>
                                <w:lang w:eastAsia="en-US"/>
                              </w:rPr>
                              <m:t>τ</m:t>
                            </m:r>
                          </m:e>
                          <m:sub>
                            <m:r>
                              <w:rPr>
                                <w:rFonts w:ascii="Cambria Math" w:hAnsi="Cambria Math"/>
                                <w:lang w:eastAsia="en-US"/>
                              </w:rPr>
                              <m:t>αβ</m:t>
                            </m:r>
                          </m:sub>
                        </m:sSub>
                        <m:r>
                          <m:rPr>
                            <m:sty m:val="p"/>
                          </m:rPr>
                          <w:rPr>
                            <w:rFonts w:ascii="Cambria Math" w:hAnsi="Cambria Math"/>
                            <w:lang w:eastAsia="en-US"/>
                          </w:rPr>
                          <m:t>,</m:t>
                        </m:r>
                        <m:ctrlPr>
                          <w:rPr>
                            <w:rFonts w:ascii="Cambria Math" w:hAnsi="Cambria Math"/>
                            <w:lang w:eastAsia="en-US"/>
                          </w:rPr>
                        </m:ctrlPr>
                      </m:e>
                    </m:eqArr>
                  </m:e>
                </m:d>
              </m:oMath>
            </m:oMathPara>
          </w:p>
        </w:tc>
        <w:tc>
          <w:tcPr>
            <w:tcW w:w="893" w:type="dxa"/>
            <w:vAlign w:val="center"/>
            <w:hideMark/>
          </w:tcPr>
          <w:p w14:paraId="02AAE033" w14:textId="77777777" w:rsidR="00565165" w:rsidRDefault="00565165" w:rsidP="00565165">
            <w:pPr>
              <w:ind w:firstLine="0"/>
              <w:jc w:val="center"/>
              <w:rPr>
                <w:lang w:eastAsia="en-US"/>
              </w:rPr>
            </w:pPr>
            <w:r>
              <w:rPr>
                <w:lang w:eastAsia="en-US"/>
              </w:rPr>
              <w:t>(2.20)</w:t>
            </w:r>
          </w:p>
        </w:tc>
      </w:tr>
    </w:tbl>
    <w:p w14:paraId="5339507F" w14:textId="77777777" w:rsidR="00E6044A" w:rsidRDefault="008C4991" w:rsidP="007F7703">
      <w:r w:rsidRPr="0059482D">
        <w:t xml:space="preserve">В загальному випадку однорідного криволінійного анізотропного тіла узагальнений закон </w:t>
      </w:r>
      <w:proofErr w:type="spellStart"/>
      <w:r w:rsidRPr="0059482D">
        <w:t>Гука</w:t>
      </w:r>
      <w:proofErr w:type="spellEnd"/>
      <w:r w:rsidRPr="0059482D">
        <w:t xml:space="preserve"> в системі </w:t>
      </w:r>
      <w:proofErr w:type="spellStart"/>
      <w:r w:rsidRPr="0059482D">
        <w:t>триортогональних</w:t>
      </w:r>
      <w:proofErr w:type="spellEnd"/>
      <w:r w:rsidRPr="0059482D">
        <w:t xml:space="preserve"> координат  </w:t>
      </w:r>
      <m:oMath>
        <m:r>
          <w:rPr>
            <w:rFonts w:ascii="Cambria Math" w:hAnsi="Cambria Math"/>
          </w:rPr>
          <m:t xml:space="preserve">α, β,z </m:t>
        </m:r>
      </m:oMath>
      <w:r w:rsidRPr="0059482D">
        <w:t>має наступний вигляд:</w:t>
      </w:r>
    </w:p>
    <w:p w14:paraId="58D2071B" w14:textId="77777777" w:rsidR="008C4991" w:rsidRPr="0059482D" w:rsidRDefault="008C4991" w:rsidP="007F7703">
      <w:r w:rsidRPr="0059482D">
        <w:t xml:space="preserve">де  </w:t>
      </w:r>
      <m:oMath>
        <m:sSub>
          <m:sSubPr>
            <m:ctrlPr>
              <w:rPr>
                <w:rFonts w:ascii="Cambria Math" w:hAnsi="Cambria Math"/>
                <w:i/>
              </w:rPr>
            </m:ctrlPr>
          </m:sSubPr>
          <m:e>
            <m:r>
              <w:rPr>
                <w:rFonts w:ascii="Cambria Math" w:hAnsi="Cambria Math"/>
              </w:rPr>
              <m:t>a</m:t>
            </m:r>
          </m:e>
          <m:sub>
            <m:r>
              <w:rPr>
                <w:rFonts w:ascii="Cambria Math" w:hAnsi="Cambria Math"/>
                <w:lang w:val="en-US"/>
              </w:rPr>
              <m:t>ik</m:t>
            </m:r>
          </m:sub>
        </m:sSub>
        <m:r>
          <w:rPr>
            <w:rFonts w:ascii="Cambria Math" w:hAnsi="Cambria Math"/>
          </w:rPr>
          <m:t xml:space="preserve"> </m:t>
        </m:r>
      </m:oMath>
      <w:r w:rsidRPr="0059482D">
        <w:t>- пружні постійні (коефіцієнти деформації); незалежних пружних постійних всього 21.</w:t>
      </w:r>
    </w:p>
    <w:p w14:paraId="0C677107" w14:textId="77777777" w:rsidR="008C4991" w:rsidRPr="0059482D" w:rsidRDefault="008C4991" w:rsidP="007F7703">
      <w:pPr>
        <w:rPr>
          <w:i/>
          <w:iCs/>
        </w:rPr>
      </w:pPr>
      <w:r w:rsidRPr="0059482D">
        <w:t xml:space="preserve">Тут і в подальшому, прийняті наступні позначення:  </w:t>
      </w:r>
      <m:oMath>
        <m:sSub>
          <m:sSubPr>
            <m:ctrlPr>
              <w:rPr>
                <w:rFonts w:ascii="Cambria Math" w:hAnsi="Cambria Math"/>
                <w:i/>
              </w:rPr>
            </m:ctrlPr>
          </m:sSubPr>
          <m:e>
            <m:r>
              <w:rPr>
                <w:rFonts w:ascii="Cambria Math" w:hAnsi="Cambria Math"/>
                <w:lang w:val="en-US"/>
              </w:rPr>
              <m:t>e</m:t>
            </m:r>
          </m:e>
          <m:sub>
            <m:r>
              <w:rPr>
                <w:rFonts w:ascii="Cambria Math" w:hAnsi="Cambria Math"/>
                <w:lang w:val="en-US"/>
              </w:rPr>
              <m:t>i</m:t>
            </m:r>
          </m:sub>
        </m:sSub>
      </m:oMath>
      <w:r w:rsidRPr="0059482D">
        <w:t xml:space="preserve"> – відносні деформації видовження, </w:t>
      </w:r>
      <m:oMath>
        <m:sSub>
          <m:sSubPr>
            <m:ctrlPr>
              <w:rPr>
                <w:rFonts w:ascii="Cambria Math" w:hAnsi="Cambria Math"/>
                <w:i/>
              </w:rPr>
            </m:ctrlPr>
          </m:sSubPr>
          <m:e>
            <m:r>
              <w:rPr>
                <w:rFonts w:ascii="Cambria Math" w:hAnsi="Cambria Math"/>
                <w:lang w:val="en-US"/>
              </w:rPr>
              <m:t>e</m:t>
            </m:r>
          </m:e>
          <m:sub>
            <m:r>
              <w:rPr>
                <w:rFonts w:ascii="Cambria Math" w:hAnsi="Cambria Math"/>
                <w:lang w:val="en-US"/>
              </w:rPr>
              <m:t>ik</m:t>
            </m:r>
          </m:sub>
        </m:sSub>
      </m:oMath>
      <w:r w:rsidRPr="0059482D">
        <w:t xml:space="preserve"> – деформація зсуву, </w:t>
      </w:r>
      <m:oMath>
        <m:sSub>
          <m:sSubPr>
            <m:ctrlPr>
              <w:rPr>
                <w:rFonts w:ascii="Cambria Math" w:hAnsi="Cambria Math"/>
                <w:i/>
              </w:rPr>
            </m:ctrlPr>
          </m:sSubPr>
          <m:e>
            <m:r>
              <w:rPr>
                <w:rFonts w:ascii="Cambria Math" w:hAnsi="Cambria Math"/>
                <w:lang w:val="en-US"/>
              </w:rPr>
              <m:t>σ</m:t>
            </m:r>
          </m:e>
          <m:sub>
            <m:r>
              <w:rPr>
                <w:rFonts w:ascii="Cambria Math" w:hAnsi="Cambria Math"/>
                <w:lang w:val="en-US"/>
              </w:rPr>
              <m:t>i</m:t>
            </m:r>
          </m:sub>
        </m:sSub>
      </m:oMath>
      <w:r w:rsidRPr="0059482D">
        <w:t xml:space="preserve"> – нормальні напруження, </w:t>
      </w:r>
      <m:oMath>
        <m:sSub>
          <m:sSubPr>
            <m:ctrlPr>
              <w:rPr>
                <w:rFonts w:ascii="Cambria Math" w:hAnsi="Cambria Math"/>
                <w:i/>
              </w:rPr>
            </m:ctrlPr>
          </m:sSubPr>
          <m:e>
            <m:r>
              <w:rPr>
                <w:rFonts w:ascii="Cambria Math" w:hAnsi="Cambria Math"/>
                <w:lang w:val="en-US"/>
              </w:rPr>
              <m:t>τ</m:t>
            </m:r>
          </m:e>
          <m:sub>
            <m:r>
              <w:rPr>
                <w:rFonts w:ascii="Cambria Math" w:hAnsi="Cambria Math"/>
                <w:lang w:val="en-US"/>
              </w:rPr>
              <m:t>ik</m:t>
            </m:r>
          </m:sub>
        </m:sSub>
      </m:oMath>
      <w:r w:rsidRPr="0059482D">
        <w:t xml:space="preserve"> – дотичні </w:t>
      </w:r>
      <w:r w:rsidRPr="0059482D">
        <w:lastRenderedPageBreak/>
        <w:t xml:space="preserve">напруження. Коли анізотропне тіло має пружною симетрією, то рівняння узагальненого закону Гука спростовується.  </w:t>
      </w:r>
      <w:r w:rsidRPr="0059482D">
        <w:rPr>
          <w:i/>
          <w:iCs/>
        </w:rPr>
        <w:tab/>
      </w:r>
    </w:p>
    <w:p w14:paraId="7767C154" w14:textId="77777777" w:rsidR="008C4991" w:rsidRPr="0059482D" w:rsidRDefault="008C4991" w:rsidP="007F7703">
      <w:r w:rsidRPr="0059482D">
        <w:t xml:space="preserve">Нехай через кожну точку тіла проходять три взаємно ортогональні площини пружної симетрії. Припускається, що в кожній точці криволінійного анізотропного тіла ці площини перпендикулярні до відповідних ортогональних координатних напрямів </w:t>
      </w:r>
      <m:oMath>
        <m:r>
          <w:rPr>
            <w:rFonts w:ascii="Cambria Math" w:hAnsi="Cambria Math"/>
          </w:rPr>
          <m:t xml:space="preserve">α, β,z. </m:t>
        </m:r>
      </m:oMath>
      <w:r w:rsidRPr="0059482D">
        <w:t xml:space="preserve"> Покладаємо в подальшому </w:t>
      </w:r>
      <m:oMath>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α</m:t>
            </m:r>
          </m:sub>
        </m:sSub>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ε</m:t>
            </m:r>
          </m:e>
          <m:sub>
            <m:r>
              <w:rPr>
                <w:rFonts w:ascii="Cambria Math" w:hAnsi="Cambria Math"/>
              </w:rPr>
              <m:t>β</m:t>
            </m:r>
          </m:sub>
        </m:sSub>
        <m:r>
          <w:rPr>
            <w:rFonts w:ascii="Cambria Math" w:hAnsi="Cambria Math"/>
          </w:rPr>
          <m:t xml:space="preserve">, …,  </m:t>
        </m:r>
        <m:sSub>
          <m:sSubPr>
            <m:ctrlPr>
              <w:rPr>
                <w:rFonts w:ascii="Cambria Math" w:hAnsi="Cambria Math"/>
                <w:i/>
              </w:rPr>
            </m:ctrlPr>
          </m:sSubPr>
          <m:e>
            <m:r>
              <w:rPr>
                <w:rFonts w:ascii="Cambria Math" w:hAnsi="Cambria Math"/>
              </w:rPr>
              <m:t>σ</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α</m:t>
            </m:r>
          </m:sub>
        </m:sSub>
        <m:r>
          <w:rPr>
            <w:rFonts w:ascii="Cambria Math" w:hAnsi="Cambria Math"/>
          </w:rPr>
          <m:t xml:space="preserve">,  </m:t>
        </m:r>
        <m:sSub>
          <m:sSubPr>
            <m:ctrlPr>
              <w:rPr>
                <w:rFonts w:ascii="Cambria Math" w:hAnsi="Cambria Math"/>
                <w:i/>
              </w:rPr>
            </m:ctrlPr>
          </m:sSubPr>
          <m:e>
            <m:r>
              <w:rPr>
                <w:rFonts w:ascii="Cambria Math" w:hAnsi="Cambria Math"/>
              </w:rPr>
              <m:t>σ</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β</m:t>
            </m:r>
          </m:sub>
        </m:sSub>
        <m:r>
          <w:rPr>
            <w:rFonts w:ascii="Cambria Math" w:hAnsi="Cambria Math"/>
          </w:rPr>
          <m:t xml:space="preserve">, … </m:t>
        </m:r>
      </m:oMath>
      <w:r w:rsidRPr="0059482D">
        <w:t>одержимо наступні рівняння узагальненого закону Гука:</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933087" w14:paraId="37C2943F" w14:textId="77777777" w:rsidTr="00933087">
        <w:tc>
          <w:tcPr>
            <w:tcW w:w="9072" w:type="dxa"/>
            <w:hideMark/>
          </w:tcPr>
          <w:p w14:paraId="62709EA9" w14:textId="77777777" w:rsidR="00933087"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11</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eastAsia="en-US"/>
                  </w:rPr>
                  <m:t>,</m:t>
                </m:r>
              </m:oMath>
            </m:oMathPara>
          </w:p>
          <w:p w14:paraId="1583B002" w14:textId="77777777" w:rsidR="00933087"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22</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23</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eastAsia="en-US"/>
                  </w:rPr>
                  <m:t>,</m:t>
                </m:r>
              </m:oMath>
            </m:oMathPara>
          </w:p>
          <w:p w14:paraId="780404CE" w14:textId="77777777" w:rsidR="00933087"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ε</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23</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a</m:t>
                    </m:r>
                  </m:e>
                  <m:sub>
                    <m:r>
                      <m:rPr>
                        <m:sty m:val="p"/>
                      </m:rPr>
                      <w:rPr>
                        <w:rFonts w:ascii="Cambria Math" w:hAnsi="Cambria Math"/>
                        <w:lang w:eastAsia="en-US"/>
                      </w:rPr>
                      <m:t>33</m:t>
                    </m:r>
                  </m:sub>
                </m:sSub>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eastAsia="en-US"/>
                  </w:rPr>
                  <m:t>,</m:t>
                </m:r>
              </m:oMath>
            </m:oMathPara>
          </w:p>
          <w:p w14:paraId="4D3948FF" w14:textId="77777777" w:rsidR="00933087" w:rsidRDefault="00744F66">
            <w:pPr>
              <w:rPr>
                <w:bCs/>
                <w:lang w:eastAsia="en-US"/>
              </w:rPr>
            </w:pPr>
            <m:oMathPara>
              <m:oMath>
                <m:sSub>
                  <m:sSubPr>
                    <m:ctrlPr>
                      <w:rPr>
                        <w:rFonts w:ascii="Cambria Math" w:hAnsi="Cambria Math"/>
                        <w:bCs/>
                        <w:sz w:val="24"/>
                        <w:szCs w:val="24"/>
                        <w:lang w:eastAsia="en-US"/>
                      </w:rPr>
                    </m:ctrlPr>
                  </m:sSubPr>
                  <m:e>
                    <m:r>
                      <w:rPr>
                        <w:rFonts w:ascii="Cambria Math" w:hAnsi="Cambria Math"/>
                        <w:lang w:val="en-US" w:eastAsia="en-US"/>
                      </w:rPr>
                      <m:t>ε</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eastAsia="en-US"/>
                      </w:rPr>
                      <m:t>a</m:t>
                    </m:r>
                  </m:e>
                  <m:sub>
                    <m:r>
                      <m:rPr>
                        <m:sty m:val="p"/>
                      </m:rPr>
                      <w:rPr>
                        <w:rFonts w:ascii="Cambria Math" w:hAnsi="Cambria Math"/>
                        <w:lang w:eastAsia="en-US"/>
                      </w:rPr>
                      <m:t>44</m:t>
                    </m:r>
                  </m:sub>
                </m:sSub>
                <m:sSub>
                  <m:sSubPr>
                    <m:ctrlPr>
                      <w:rPr>
                        <w:rFonts w:ascii="Cambria Math" w:hAnsi="Cambria Math"/>
                        <w:bCs/>
                        <w:sz w:val="24"/>
                        <w:szCs w:val="24"/>
                        <w:lang w:eastAsia="en-US"/>
                      </w:rPr>
                    </m:ctrlPr>
                  </m:sSubPr>
                  <m:e>
                    <m:r>
                      <w:rPr>
                        <w:rFonts w:ascii="Cambria Math" w:hAnsi="Cambria Math"/>
                        <w:lang w:eastAsia="en-US"/>
                      </w:rPr>
                      <m:t>σ</m:t>
                    </m:r>
                  </m:e>
                  <m:sub>
                    <m:r>
                      <m:rPr>
                        <m:sty m:val="p"/>
                      </m:rPr>
                      <w:rPr>
                        <w:rFonts w:ascii="Cambria Math" w:hAnsi="Cambria Math"/>
                        <w:lang w:eastAsia="en-US"/>
                      </w:rPr>
                      <m:t>23</m:t>
                    </m:r>
                  </m:sub>
                </m:sSub>
                <m:r>
                  <m:rPr>
                    <m:sty m:val="p"/>
                  </m:rPr>
                  <w:rPr>
                    <w:rFonts w:ascii="Cambria Math" w:hAnsi="Cambria Math"/>
                    <w:lang w:eastAsia="en-US"/>
                  </w:rPr>
                  <m:t xml:space="preserve">, </m:t>
                </m:r>
                <m:sSub>
                  <m:sSubPr>
                    <m:ctrlPr>
                      <w:rPr>
                        <w:rFonts w:ascii="Cambria Math" w:hAnsi="Cambria Math"/>
                        <w:bCs/>
                        <w:sz w:val="24"/>
                        <w:szCs w:val="24"/>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eastAsia="en-US"/>
                      </w:rPr>
                      <m:t>a</m:t>
                    </m:r>
                  </m:e>
                  <m:sub>
                    <m:r>
                      <m:rPr>
                        <m:sty m:val="p"/>
                      </m:rPr>
                      <w:rPr>
                        <w:rFonts w:ascii="Cambria Math" w:hAnsi="Cambria Math"/>
                        <w:lang w:eastAsia="en-US"/>
                      </w:rPr>
                      <m:t>55</m:t>
                    </m:r>
                  </m:sub>
                </m:sSub>
                <m:sSub>
                  <m:sSubPr>
                    <m:ctrlPr>
                      <w:rPr>
                        <w:rFonts w:ascii="Cambria Math" w:hAnsi="Cambria Math"/>
                        <w:bCs/>
                        <w:sz w:val="24"/>
                        <w:szCs w:val="24"/>
                        <w:lang w:eastAsia="en-US"/>
                      </w:rPr>
                    </m:ctrlPr>
                  </m:sSubPr>
                  <m:e>
                    <m:r>
                      <w:rPr>
                        <w:rFonts w:ascii="Cambria Math" w:hAnsi="Cambria Math"/>
                        <w:lang w:eastAsia="en-US"/>
                      </w:rPr>
                      <m:t>σ</m:t>
                    </m:r>
                  </m:e>
                  <m:sub>
                    <m:r>
                      <m:rPr>
                        <m:sty m:val="p"/>
                      </m:rPr>
                      <w:rPr>
                        <w:rFonts w:ascii="Cambria Math" w:hAnsi="Cambria Math"/>
                        <w:lang w:eastAsia="en-US"/>
                      </w:rPr>
                      <m:t>13</m:t>
                    </m:r>
                  </m:sub>
                </m:sSub>
                <m:r>
                  <m:rPr>
                    <m:sty m:val="p"/>
                  </m:rPr>
                  <w:rPr>
                    <w:rFonts w:ascii="Cambria Math" w:hAnsi="Cambria Math"/>
                    <w:lang w:eastAsia="en-US"/>
                  </w:rPr>
                  <m:t xml:space="preserve">, </m:t>
                </m:r>
                <m:sSub>
                  <m:sSubPr>
                    <m:ctrlPr>
                      <w:rPr>
                        <w:rFonts w:ascii="Cambria Math" w:hAnsi="Cambria Math"/>
                        <w:bCs/>
                        <w:sz w:val="24"/>
                        <w:szCs w:val="24"/>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eastAsia="en-US"/>
                      </w:rPr>
                      <m:t>a</m:t>
                    </m:r>
                  </m:e>
                  <m:sub>
                    <m:r>
                      <m:rPr>
                        <m:sty m:val="p"/>
                      </m:rPr>
                      <w:rPr>
                        <w:rFonts w:ascii="Cambria Math" w:hAnsi="Cambria Math"/>
                        <w:lang w:eastAsia="en-US"/>
                      </w:rPr>
                      <m:t>66</m:t>
                    </m:r>
                  </m:sub>
                </m:sSub>
                <m:sSub>
                  <m:sSubPr>
                    <m:ctrlPr>
                      <w:rPr>
                        <w:rFonts w:ascii="Cambria Math" w:hAnsi="Cambria Math"/>
                        <w:bCs/>
                        <w:sz w:val="24"/>
                        <w:szCs w:val="24"/>
                        <w:lang w:eastAsia="en-US"/>
                      </w:rPr>
                    </m:ctrlPr>
                  </m:sSubPr>
                  <m:e>
                    <m:r>
                      <w:rPr>
                        <w:rFonts w:ascii="Cambria Math" w:hAnsi="Cambria Math"/>
                        <w:lang w:eastAsia="en-US"/>
                      </w:rPr>
                      <m:t>σ</m:t>
                    </m:r>
                  </m:e>
                  <m:sub>
                    <m:r>
                      <m:rPr>
                        <m:sty m:val="p"/>
                      </m:rPr>
                      <w:rPr>
                        <w:rFonts w:ascii="Cambria Math" w:hAnsi="Cambria Math"/>
                        <w:lang w:eastAsia="en-US"/>
                      </w:rPr>
                      <m:t>12</m:t>
                    </m:r>
                  </m:sub>
                </m:sSub>
                <m:r>
                  <m:rPr>
                    <m:sty m:val="p"/>
                  </m:rPr>
                  <w:rPr>
                    <w:rFonts w:ascii="Cambria Math" w:hAnsi="Cambria Math"/>
                    <w:lang w:eastAsia="en-US"/>
                  </w:rPr>
                  <m:t>.</m:t>
                </m:r>
              </m:oMath>
            </m:oMathPara>
          </w:p>
        </w:tc>
        <w:tc>
          <w:tcPr>
            <w:tcW w:w="839" w:type="dxa"/>
            <w:vAlign w:val="center"/>
            <w:hideMark/>
          </w:tcPr>
          <w:p w14:paraId="29B249B6" w14:textId="77777777" w:rsidR="00933087" w:rsidRDefault="00933087">
            <w:pPr>
              <w:ind w:firstLine="0"/>
              <w:jc w:val="center"/>
              <w:rPr>
                <w:lang w:eastAsia="en-US"/>
              </w:rPr>
            </w:pPr>
            <w:r>
              <w:rPr>
                <w:lang w:eastAsia="en-US"/>
              </w:rPr>
              <w:t>(2.21)</w:t>
            </w:r>
          </w:p>
        </w:tc>
      </w:tr>
    </w:tbl>
    <w:p w14:paraId="3EBE1984" w14:textId="77777777" w:rsidR="008C4991" w:rsidRPr="0059482D" w:rsidRDefault="008C4991" w:rsidP="007F7703">
      <w:r w:rsidRPr="0059482D">
        <w:t xml:space="preserve">В цьому випадку число незалежних пружних постійних  </w:t>
      </w:r>
      <m:oMath>
        <m:sSub>
          <m:sSubPr>
            <m:ctrlPr>
              <w:rPr>
                <w:rFonts w:ascii="Cambria Math" w:hAnsi="Cambria Math"/>
                <w:i/>
              </w:rPr>
            </m:ctrlPr>
          </m:sSubPr>
          <m:e>
            <m:r>
              <w:rPr>
                <w:rFonts w:ascii="Cambria Math" w:hAnsi="Cambria Math"/>
                <w:lang w:val="en-US"/>
              </w:rPr>
              <m:t>a</m:t>
            </m:r>
          </m:e>
          <m:sub>
            <m:r>
              <w:rPr>
                <w:rFonts w:ascii="Cambria Math" w:hAnsi="Cambria Math"/>
              </w:rPr>
              <m:t>ik</m:t>
            </m:r>
          </m:sub>
        </m:sSub>
        <m:r>
          <w:rPr>
            <w:rFonts w:ascii="Cambria Math" w:hAnsi="Cambria Math"/>
          </w:rPr>
          <m:t xml:space="preserve"> </m:t>
        </m:r>
      </m:oMath>
      <w:r w:rsidRPr="0059482D">
        <w:t>дорівнює дев’яти.</w:t>
      </w:r>
      <w:r w:rsidR="0089310F" w:rsidRPr="0089310F">
        <w:rPr>
          <w:rFonts w:ascii="Cambria Math"/>
          <w:i/>
          <w:noProof/>
        </w:rPr>
        <w:t xml:space="preserve"> </w:t>
      </w:r>
    </w:p>
    <w:p w14:paraId="1DE5B49F" w14:textId="77777777" w:rsidR="008C4991" w:rsidRDefault="008C4991" w:rsidP="007F7703">
      <w:r w:rsidRPr="0059482D">
        <w:t xml:space="preserve">Рівняння </w:t>
      </w:r>
      <w:r w:rsidRPr="00883AE8">
        <w:t>(2.21</w:t>
      </w:r>
      <w:r w:rsidRPr="0059482D">
        <w:t>) можуть бути представлені і з допомогою технічних постійних:</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933087" w14:paraId="30244FB0" w14:textId="77777777" w:rsidTr="00933087">
        <w:tc>
          <w:tcPr>
            <w:tcW w:w="9072" w:type="dxa"/>
            <w:hideMark/>
          </w:tcPr>
          <w:p w14:paraId="104EFF2C" w14:textId="77777777" w:rsidR="00933087" w:rsidRDefault="00744F66">
            <w:pPr>
              <w:rPr>
                <w:bCs/>
                <w:iCs/>
                <w:lang w:eastAsia="en-US"/>
              </w:rPr>
            </w:pPr>
            <m:oMathPara>
              <m:oMath>
                <m:d>
                  <m:dPr>
                    <m:begChr m:val=""/>
                    <m:endChr m:val="}"/>
                    <m:ctrlPr>
                      <w:rPr>
                        <w:rFonts w:ascii="Cambria Math" w:hAnsi="Cambria Math"/>
                        <w:bCs/>
                        <w:iCs/>
                        <w:lang w:eastAsia="en-US"/>
                      </w:rPr>
                    </m:ctrlPr>
                  </m:dPr>
                  <m:e>
                    <m:eqArr>
                      <m:eqArrPr>
                        <m:ctrlPr>
                          <w:rPr>
                            <w:rFonts w:ascii="Cambria Math" w:hAnsi="Cambria Math"/>
                            <w:bCs/>
                            <w:iCs/>
                            <w:lang w:eastAsia="en-US"/>
                          </w:rPr>
                        </m:ctrlPr>
                      </m:eqArrPr>
                      <m:e>
                        <m:eqArr>
                          <m:eqArrPr>
                            <m:ctrlPr>
                              <w:rPr>
                                <w:rFonts w:ascii="Cambria Math" w:hAnsi="Cambria Math"/>
                                <w:bCs/>
                                <w:iCs/>
                                <w:lang w:eastAsia="en-US"/>
                              </w:rPr>
                            </m:ctrlPr>
                          </m:eqArrPr>
                          <m:e>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21</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31</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3</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val="en-US" w:eastAsia="en-US"/>
                              </w:rPr>
                              <m:t>,</m:t>
                            </m:r>
                            <m:ctrlPr>
                              <w:rPr>
                                <w:rFonts w:ascii="Cambria Math" w:hAnsi="Cambria Math"/>
                                <w:bCs/>
                                <w:lang w:eastAsia="en-US"/>
                              </w:rPr>
                            </m:ctrlPr>
                          </m:e>
                          <m:e>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12</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32</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3</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eastAsia="en-US"/>
                              </w:rPr>
                              <m:t>,</m:t>
                            </m:r>
                            <m:ctrlPr>
                              <w:rPr>
                                <w:rFonts w:ascii="Cambria Math" w:hAnsi="Cambria Math"/>
                                <w:bCs/>
                                <w:lang w:eastAsia="en-US"/>
                              </w:rPr>
                            </m:ctrlPr>
                          </m:e>
                        </m:eqArr>
                        <m:ctrlPr>
                          <w:rPr>
                            <w:rFonts w:ascii="Cambria Math" w:hAnsi="Cambria Math"/>
                            <w:bCs/>
                            <w:lang w:eastAsia="en-US"/>
                          </w:rPr>
                        </m:ctrlPr>
                      </m:e>
                      <m:e>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13</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1</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bCs/>
                                <w:lang w:eastAsia="en-US"/>
                              </w:rPr>
                            </m:ctrlPr>
                          </m:fPr>
                          <m:num>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33</m:t>
                                </m:r>
                              </m:sub>
                            </m:sSub>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2</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3</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33</m:t>
                            </m:r>
                          </m:sub>
                        </m:sSub>
                        <m:r>
                          <m:rPr>
                            <m:sty m:val="p"/>
                          </m:rPr>
                          <w:rPr>
                            <w:rFonts w:ascii="Cambria Math" w:hAnsi="Cambria Math"/>
                            <w:lang w:eastAsia="en-US"/>
                          </w:rPr>
                          <m:t>,</m:t>
                        </m:r>
                        <m:ctrlPr>
                          <w:rPr>
                            <w:rFonts w:ascii="Cambria Math" w:eastAsia="Cambria Math" w:hAnsi="Cambria Math" w:cs="Cambria Math"/>
                            <w:bCs/>
                            <w:lang w:eastAsia="en-US"/>
                          </w:rPr>
                        </m:ctrlPr>
                      </m:e>
                      <m:e>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G</m:t>
                                </m:r>
                              </m:e>
                              <m:sub>
                                <m:r>
                                  <m:rPr>
                                    <m:sty m:val="p"/>
                                  </m:rPr>
                                  <w:rPr>
                                    <w:rFonts w:ascii="Cambria Math" w:hAnsi="Cambria Math"/>
                                    <w:lang w:eastAsia="en-US"/>
                                  </w:rPr>
                                  <m:t>12</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12</m:t>
                            </m:r>
                          </m:sub>
                        </m:sSub>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G</m:t>
                                </m:r>
                              </m:e>
                              <m:sub>
                                <m:r>
                                  <m:rPr>
                                    <m:sty m:val="p"/>
                                  </m:rPr>
                                  <w:rPr>
                                    <w:rFonts w:ascii="Cambria Math" w:hAnsi="Cambria Math"/>
                                    <w:lang w:eastAsia="en-US"/>
                                  </w:rPr>
                                  <m:t>13</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13</m:t>
                            </m:r>
                          </m:sub>
                        </m:sSub>
                        <m:r>
                          <m:rPr>
                            <m:sty m:val="p"/>
                          </m:rPr>
                          <w:rPr>
                            <w:rFonts w:ascii="Cambria Math" w:hAnsi="Cambria Math"/>
                            <w:lang w:eastAsia="en-US"/>
                          </w:rPr>
                          <m:t xml:space="preserve"> , </m:t>
                        </m:r>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23</m:t>
                            </m:r>
                          </m:sub>
                        </m:sSub>
                        <m:r>
                          <m:rPr>
                            <m:sty m:val="p"/>
                          </m:rPr>
                          <w:rPr>
                            <w:rFonts w:ascii="Cambria Math" w:hAnsi="Cambria Math"/>
                            <w:lang w:eastAsia="en-US"/>
                          </w:rPr>
                          <m:t>=</m:t>
                        </m:r>
                        <m:f>
                          <m:fPr>
                            <m:ctrlPr>
                              <w:rPr>
                                <w:rFonts w:ascii="Cambria Math" w:hAnsi="Cambria Math"/>
                                <w:bCs/>
                                <w:lang w:eastAsia="en-US"/>
                              </w:rPr>
                            </m:ctrlPr>
                          </m:fPr>
                          <m:num>
                            <m:r>
                              <m:rPr>
                                <m:sty m:val="p"/>
                              </m:rPr>
                              <w:rPr>
                                <w:rFonts w:ascii="Cambria Math" w:hAnsi="Cambria Math"/>
                                <w:lang w:eastAsia="en-US"/>
                              </w:rPr>
                              <m:t>1</m:t>
                            </m:r>
                          </m:num>
                          <m:den>
                            <m:sSub>
                              <m:sSubPr>
                                <m:ctrlPr>
                                  <w:rPr>
                                    <w:rFonts w:ascii="Cambria Math" w:hAnsi="Cambria Math"/>
                                    <w:bCs/>
                                    <w:lang w:eastAsia="en-US"/>
                                  </w:rPr>
                                </m:ctrlPr>
                              </m:sSubPr>
                              <m:e>
                                <m:r>
                                  <w:rPr>
                                    <w:rFonts w:ascii="Cambria Math" w:hAnsi="Cambria Math"/>
                                    <w:lang w:val="en-US" w:eastAsia="en-US"/>
                                  </w:rPr>
                                  <m:t>G</m:t>
                                </m:r>
                              </m:e>
                              <m:sub>
                                <m:r>
                                  <m:rPr>
                                    <m:sty m:val="p"/>
                                  </m:rPr>
                                  <w:rPr>
                                    <w:rFonts w:ascii="Cambria Math" w:hAnsi="Cambria Math"/>
                                    <w:lang w:eastAsia="en-US"/>
                                  </w:rPr>
                                  <m:t>23</m:t>
                                </m:r>
                              </m:sub>
                            </m:sSub>
                          </m:den>
                        </m:f>
                        <m:sSub>
                          <m:sSubPr>
                            <m:ctrlPr>
                              <w:rPr>
                                <w:rFonts w:ascii="Cambria Math" w:hAnsi="Cambria Math"/>
                                <w:bCs/>
                                <w:lang w:eastAsia="en-US"/>
                              </w:rPr>
                            </m:ctrlPr>
                          </m:sSubPr>
                          <m:e>
                            <m:r>
                              <w:rPr>
                                <w:rFonts w:ascii="Cambria Math" w:hAnsi="Cambria Math"/>
                                <w:lang w:eastAsia="en-US"/>
                              </w:rPr>
                              <m:t>σ</m:t>
                            </m:r>
                          </m:e>
                          <m:sub>
                            <m:r>
                              <m:rPr>
                                <m:sty m:val="p"/>
                              </m:rPr>
                              <w:rPr>
                                <w:rFonts w:ascii="Cambria Math" w:hAnsi="Cambria Math"/>
                                <w:lang w:eastAsia="en-US"/>
                              </w:rPr>
                              <m:t>23</m:t>
                            </m:r>
                          </m:sub>
                        </m:sSub>
                        <m:r>
                          <m:rPr>
                            <m:sty m:val="p"/>
                          </m:rPr>
                          <w:rPr>
                            <w:rFonts w:ascii="Cambria Math" w:hAnsi="Cambria Math"/>
                            <w:lang w:eastAsia="en-US"/>
                          </w:rPr>
                          <m:t>.</m:t>
                        </m:r>
                        <m:ctrlPr>
                          <w:rPr>
                            <w:rFonts w:ascii="Cambria Math" w:hAnsi="Cambria Math"/>
                            <w:bCs/>
                            <w:lang w:eastAsia="en-US"/>
                          </w:rPr>
                        </m:ctrlPr>
                      </m:e>
                    </m:eqArr>
                  </m:e>
                </m:d>
              </m:oMath>
            </m:oMathPara>
          </w:p>
        </w:tc>
        <w:tc>
          <w:tcPr>
            <w:tcW w:w="839" w:type="dxa"/>
            <w:vAlign w:val="center"/>
            <w:hideMark/>
          </w:tcPr>
          <w:p w14:paraId="419FF26E" w14:textId="77777777" w:rsidR="00933087" w:rsidRDefault="00933087">
            <w:pPr>
              <w:ind w:firstLine="0"/>
              <w:jc w:val="center"/>
              <w:rPr>
                <w:lang w:eastAsia="en-US"/>
              </w:rPr>
            </w:pPr>
            <w:r>
              <w:rPr>
                <w:lang w:eastAsia="en-US"/>
              </w:rPr>
              <w:t>(2.22)</w:t>
            </w:r>
          </w:p>
        </w:tc>
      </w:tr>
    </w:tbl>
    <w:p w14:paraId="7C11D1B9" w14:textId="77777777" w:rsidR="008C4991" w:rsidRDefault="008C4991" w:rsidP="007F7703">
      <w:pPr>
        <w:rPr>
          <w:bCs/>
        </w:rPr>
      </w:pPr>
      <w:r w:rsidRPr="0059482D">
        <w:rPr>
          <w:bCs/>
        </w:rPr>
        <w:t xml:space="preserve">В цих формулах пружні постійні мають наступний зміст  </w:t>
      </w:r>
      <m:oMath>
        <m:sSub>
          <m:sSubPr>
            <m:ctrlPr>
              <w:rPr>
                <w:rFonts w:ascii="Cambria Math" w:hAnsi="Cambria Math"/>
                <w:b/>
              </w:rPr>
            </m:ctrlPr>
          </m:sSubPr>
          <m:e>
            <m:r>
              <w:rPr>
                <w:rFonts w:ascii="Cambria Math" w:hAnsi="Cambria Math"/>
                <w:lang w:val="en-US"/>
              </w:rPr>
              <m:t>E</m:t>
            </m:r>
          </m:e>
          <m:sub>
            <m:r>
              <m:rPr>
                <m:sty m:val="p"/>
              </m:rPr>
              <w:rPr>
                <w:rFonts w:ascii="Cambria Math" w:hAnsi="Cambria Math"/>
              </w:rPr>
              <m:t>1</m:t>
            </m:r>
          </m:sub>
        </m:sSub>
        <m:r>
          <m:rPr>
            <m:sty m:val="b"/>
          </m:rPr>
          <w:rPr>
            <w:rFonts w:ascii="Cambria Math" w:hAnsi="Cambria Math"/>
          </w:rPr>
          <m:t xml:space="preserve">,  </m:t>
        </m:r>
        <m:sSub>
          <m:sSubPr>
            <m:ctrlPr>
              <w:rPr>
                <w:rFonts w:ascii="Cambria Math" w:hAnsi="Cambria Math"/>
                <w:b/>
              </w:rPr>
            </m:ctrlPr>
          </m:sSubPr>
          <m:e>
            <m:r>
              <w:rPr>
                <w:rFonts w:ascii="Cambria Math" w:hAnsi="Cambria Math"/>
                <w:lang w:val="en-US"/>
              </w:rPr>
              <m:t>E</m:t>
            </m:r>
          </m:e>
          <m:sub>
            <m:r>
              <m:rPr>
                <m:sty m:val="p"/>
              </m:rPr>
              <w:rPr>
                <w:rFonts w:ascii="Cambria Math" w:hAnsi="Cambria Math"/>
              </w:rPr>
              <m:t>2</m:t>
            </m:r>
          </m:sub>
        </m:sSub>
        <m:r>
          <m:rPr>
            <m:sty m:val="b"/>
          </m:rPr>
          <w:rPr>
            <w:rFonts w:ascii="Cambria Math" w:hAnsi="Cambria Math"/>
          </w:rPr>
          <m:t xml:space="preserve">,  </m:t>
        </m:r>
        <m:sSub>
          <m:sSubPr>
            <m:ctrlPr>
              <w:rPr>
                <w:rFonts w:ascii="Cambria Math" w:hAnsi="Cambria Math"/>
                <w:b/>
              </w:rPr>
            </m:ctrlPr>
          </m:sSubPr>
          <m:e>
            <m:r>
              <w:rPr>
                <w:rFonts w:ascii="Cambria Math" w:hAnsi="Cambria Math"/>
                <w:lang w:val="en-US"/>
              </w:rPr>
              <m:t>E</m:t>
            </m:r>
          </m:e>
          <m:sub>
            <m:r>
              <m:rPr>
                <m:sty m:val="p"/>
              </m:rPr>
              <w:rPr>
                <w:rFonts w:ascii="Cambria Math" w:hAnsi="Cambria Math"/>
              </w:rPr>
              <m:t>3</m:t>
            </m:r>
          </m:sub>
        </m:sSub>
        <m:r>
          <m:rPr>
            <m:sty m:val="b"/>
          </m:rPr>
          <w:rPr>
            <w:rFonts w:ascii="Cambria Math" w:hAnsi="Cambria Math"/>
          </w:rPr>
          <m:t xml:space="preserve"> </m:t>
        </m:r>
      </m:oMath>
      <w:r w:rsidRPr="0059482D">
        <w:rPr>
          <w:b/>
        </w:rPr>
        <w:t xml:space="preserve">– </w:t>
      </w:r>
      <w:r w:rsidRPr="0059482D">
        <w:rPr>
          <w:bCs/>
        </w:rPr>
        <w:t xml:space="preserve">модулі Юнга по напрямам  </w:t>
      </w:r>
      <m:oMath>
        <m:sSub>
          <m:sSubPr>
            <m:ctrlPr>
              <w:rPr>
                <w:rFonts w:ascii="Cambria Math" w:hAnsi="Cambria Math"/>
                <w:bCs/>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bCs/>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rPr>
          <m:t>z</m:t>
        </m:r>
      </m:oMath>
      <w:r w:rsidRPr="0059482D">
        <w:rPr>
          <w:bCs/>
        </w:rPr>
        <w:t xml:space="preserve">; </w:t>
      </w:r>
      <m:oMath>
        <m:sSub>
          <m:sSubPr>
            <m:ctrlPr>
              <w:rPr>
                <w:rFonts w:ascii="Cambria Math" w:hAnsi="Cambria Math"/>
                <w:b/>
              </w:rPr>
            </m:ctrlPr>
          </m:sSubPr>
          <m:e>
            <m:r>
              <w:rPr>
                <w:rFonts w:ascii="Cambria Math" w:hAnsi="Cambria Math"/>
                <w:lang w:val="en-US"/>
              </w:rPr>
              <m:t>G</m:t>
            </m:r>
          </m:e>
          <m:sub>
            <m:r>
              <m:rPr>
                <m:sty m:val="p"/>
              </m:rPr>
              <w:rPr>
                <w:rFonts w:ascii="Cambria Math" w:hAnsi="Cambria Math"/>
              </w:rPr>
              <m:t>12</m:t>
            </m:r>
          </m:sub>
        </m:sSub>
        <m:r>
          <m:rPr>
            <m:sty m:val="b"/>
          </m:rPr>
          <w:rPr>
            <w:rFonts w:ascii="Cambria Math" w:hAnsi="Cambria Math"/>
          </w:rPr>
          <m:t xml:space="preserve">,  </m:t>
        </m:r>
        <m:sSub>
          <m:sSubPr>
            <m:ctrlPr>
              <w:rPr>
                <w:rFonts w:ascii="Cambria Math" w:hAnsi="Cambria Math"/>
                <w:b/>
              </w:rPr>
            </m:ctrlPr>
          </m:sSubPr>
          <m:e>
            <m:r>
              <w:rPr>
                <w:rFonts w:ascii="Cambria Math" w:hAnsi="Cambria Math"/>
                <w:lang w:val="en-US"/>
              </w:rPr>
              <m:t>G</m:t>
            </m:r>
          </m:e>
          <m:sub>
            <m:r>
              <m:rPr>
                <m:sty m:val="p"/>
              </m:rPr>
              <w:rPr>
                <w:rFonts w:ascii="Cambria Math" w:hAnsi="Cambria Math"/>
              </w:rPr>
              <m:t>13</m:t>
            </m:r>
          </m:sub>
        </m:sSub>
        <m:r>
          <m:rPr>
            <m:sty m:val="b"/>
          </m:rPr>
          <w:rPr>
            <w:rFonts w:ascii="Cambria Math" w:hAnsi="Cambria Math"/>
          </w:rPr>
          <m:t xml:space="preserve">,  </m:t>
        </m:r>
        <m:sSub>
          <m:sSubPr>
            <m:ctrlPr>
              <w:rPr>
                <w:rFonts w:ascii="Cambria Math" w:hAnsi="Cambria Math"/>
                <w:b/>
              </w:rPr>
            </m:ctrlPr>
          </m:sSubPr>
          <m:e>
            <m:r>
              <w:rPr>
                <w:rFonts w:ascii="Cambria Math" w:hAnsi="Cambria Math"/>
                <w:lang w:val="en-US"/>
              </w:rPr>
              <m:t>G</m:t>
            </m:r>
          </m:e>
          <m:sub>
            <m:r>
              <m:rPr>
                <m:sty m:val="p"/>
              </m:rPr>
              <w:rPr>
                <w:rFonts w:ascii="Cambria Math" w:hAnsi="Cambria Math"/>
              </w:rPr>
              <m:t>23</m:t>
            </m:r>
          </m:sub>
        </m:sSub>
        <m:r>
          <m:rPr>
            <m:sty m:val="b"/>
          </m:rPr>
          <w:rPr>
            <w:rFonts w:ascii="Cambria Math" w:hAnsi="Cambria Math"/>
          </w:rPr>
          <m:t xml:space="preserve"> </m:t>
        </m:r>
      </m:oMath>
      <w:r w:rsidRPr="0059482D">
        <w:rPr>
          <w:b/>
        </w:rPr>
        <w:t xml:space="preserve">– </w:t>
      </w:r>
      <w:r w:rsidRPr="0059482D">
        <w:rPr>
          <w:bCs/>
        </w:rPr>
        <w:t xml:space="preserve">модулі зсуву для поверхонь </w:t>
      </w:r>
      <m:oMath>
        <m:r>
          <w:rPr>
            <w:rFonts w:ascii="Cambria Math" w:hAnsi="Cambria Math"/>
          </w:rPr>
          <m:t>z</m:t>
        </m:r>
        <m:r>
          <m:rPr>
            <m:sty m:val="p"/>
          </m:rPr>
          <w:rPr>
            <w:rFonts w:ascii="Cambria Math" w:hAnsi="Cambria Math"/>
          </w:rPr>
          <m:t>=</m:t>
        </m:r>
        <m:r>
          <w:rPr>
            <w:rFonts w:ascii="Cambria Math" w:hAnsi="Cambria Math"/>
          </w:rPr>
          <m:t>const</m:t>
        </m:r>
        <m:r>
          <m:rPr>
            <m:sty m:val="p"/>
          </m:rPr>
          <w:rPr>
            <w:rFonts w:ascii="Cambria Math" w:hAnsi="Cambria Math"/>
          </w:rPr>
          <m:t xml:space="preserve">, </m:t>
        </m:r>
        <m:sSub>
          <m:sSubPr>
            <m:ctrlPr>
              <w:rPr>
                <w:rFonts w:ascii="Cambria Math" w:hAnsi="Cambria Math"/>
                <w:bCs/>
              </w:rPr>
            </m:ctrlPr>
          </m:sSubPr>
          <m:e>
            <m:r>
              <w:rPr>
                <w:rFonts w:ascii="Cambria Math" w:hAnsi="Cambria Math"/>
                <w:lang w:val="en-US"/>
              </w:rPr>
              <m:t>α</m:t>
            </m:r>
          </m:e>
          <m:sub>
            <m:r>
              <m:rPr>
                <m:sty m:val="p"/>
              </m:rPr>
              <w:rPr>
                <w:rFonts w:ascii="Cambria Math" w:hAnsi="Cambria Math"/>
              </w:rPr>
              <m:t>1</m:t>
            </m:r>
          </m:sub>
        </m:sSub>
        <m:r>
          <m:rPr>
            <m:sty m:val="p"/>
          </m:rPr>
          <w:rPr>
            <w:rFonts w:ascii="Cambria Math" w:hAnsi="Cambria Math"/>
          </w:rPr>
          <m:t>=</m:t>
        </m:r>
        <m:r>
          <w:rPr>
            <w:rFonts w:ascii="Cambria Math" w:hAnsi="Cambria Math"/>
          </w:rPr>
          <m:t>const</m:t>
        </m:r>
        <m:r>
          <m:rPr>
            <m:sty m:val="p"/>
          </m:rPr>
          <w:rPr>
            <w:rFonts w:ascii="Cambria Math" w:hAnsi="Cambria Math"/>
          </w:rPr>
          <m:t xml:space="preserve">,  </m:t>
        </m:r>
        <m:sSub>
          <m:sSubPr>
            <m:ctrlPr>
              <w:rPr>
                <w:rFonts w:ascii="Cambria Math" w:hAnsi="Cambria Math"/>
                <w:bCs/>
              </w:rPr>
            </m:ctrlPr>
          </m:sSubPr>
          <m:e>
            <m:r>
              <w:rPr>
                <w:rFonts w:ascii="Cambria Math" w:hAnsi="Cambria Math"/>
                <w:lang w:val="en-US"/>
              </w:rPr>
              <m:t>α</m:t>
            </m:r>
          </m:e>
          <m:sub>
            <m:r>
              <m:rPr>
                <m:sty m:val="p"/>
              </m:rPr>
              <w:rPr>
                <w:rFonts w:ascii="Cambria Math" w:hAnsi="Cambria Math"/>
              </w:rPr>
              <m:t>2</m:t>
            </m:r>
          </m:sub>
        </m:sSub>
        <m:r>
          <m:rPr>
            <m:sty m:val="p"/>
          </m:rPr>
          <w:rPr>
            <w:rFonts w:ascii="Cambria Math" w:hAnsi="Cambria Math"/>
          </w:rPr>
          <m:t>=</m:t>
        </m:r>
        <m:r>
          <w:rPr>
            <w:rFonts w:ascii="Cambria Math" w:hAnsi="Cambria Math"/>
          </w:rPr>
          <m:t>const</m:t>
        </m:r>
        <m:r>
          <m:rPr>
            <m:sty m:val="p"/>
          </m:rPr>
          <w:rPr>
            <w:rFonts w:ascii="Cambria Math" w:hAnsi="Cambria Math"/>
          </w:rPr>
          <m:t xml:space="preserve">,   </m:t>
        </m:r>
        <m:sSub>
          <m:sSubPr>
            <m:ctrlPr>
              <w:rPr>
                <w:rFonts w:ascii="Cambria Math" w:hAnsi="Cambria Math"/>
                <w:bCs/>
              </w:rPr>
            </m:ctrlPr>
          </m:sSubPr>
          <m:e>
            <m:r>
              <w:rPr>
                <w:rFonts w:ascii="Cambria Math" w:hAnsi="Cambria Math"/>
              </w:rPr>
              <m:t>μ</m:t>
            </m:r>
          </m:e>
          <m:sub>
            <m:r>
              <m:rPr>
                <m:sty m:val="p"/>
              </m:rPr>
              <w:rPr>
                <w:rFonts w:ascii="Cambria Math" w:hAnsi="Cambria Math"/>
              </w:rPr>
              <m:t>31</m:t>
            </m:r>
          </m:sub>
        </m:sSub>
        <m:r>
          <m:rPr>
            <m:sty m:val="p"/>
          </m:rPr>
          <w:rPr>
            <w:rFonts w:ascii="Cambria Math" w:hAnsi="Cambria Math"/>
          </w:rPr>
          <m:t xml:space="preserve">,  </m:t>
        </m:r>
        <m:sSub>
          <m:sSubPr>
            <m:ctrlPr>
              <w:rPr>
                <w:rFonts w:ascii="Cambria Math" w:hAnsi="Cambria Math"/>
                <w:bCs/>
              </w:rPr>
            </m:ctrlPr>
          </m:sSubPr>
          <m:e>
            <m:r>
              <w:rPr>
                <w:rFonts w:ascii="Cambria Math" w:hAnsi="Cambria Math"/>
              </w:rPr>
              <m:t>μ</m:t>
            </m:r>
          </m:e>
          <m:sub>
            <m:r>
              <m:rPr>
                <m:sty m:val="p"/>
              </m:rPr>
              <w:rPr>
                <w:rFonts w:ascii="Cambria Math" w:hAnsi="Cambria Math"/>
              </w:rPr>
              <m:t>23</m:t>
            </m:r>
          </m:sub>
        </m:sSub>
        <m:r>
          <m:rPr>
            <m:sty m:val="p"/>
          </m:rPr>
          <w:rPr>
            <w:rFonts w:ascii="Cambria Math" w:hAnsi="Cambria Math"/>
          </w:rPr>
          <m:t xml:space="preserve">,  </m:t>
        </m:r>
        <m:sSub>
          <m:sSubPr>
            <m:ctrlPr>
              <w:rPr>
                <w:rFonts w:ascii="Cambria Math" w:hAnsi="Cambria Math"/>
                <w:bCs/>
              </w:rPr>
            </m:ctrlPr>
          </m:sSubPr>
          <m:e>
            <m:r>
              <w:rPr>
                <w:rFonts w:ascii="Cambria Math" w:hAnsi="Cambria Math"/>
              </w:rPr>
              <m:t>μ</m:t>
            </m:r>
          </m:e>
          <m:sub>
            <m:r>
              <m:rPr>
                <m:sty m:val="p"/>
              </m:rPr>
              <w:rPr>
                <w:rFonts w:ascii="Cambria Math" w:hAnsi="Cambria Math"/>
              </w:rPr>
              <m:t>32</m:t>
            </m:r>
          </m:sub>
        </m:sSub>
      </m:oMath>
      <w:r w:rsidRPr="0059482D">
        <w:rPr>
          <w:bCs/>
        </w:rPr>
        <w:t xml:space="preserve"> – коефіцієнти Пуассона, які характеризують поперечне стиснення при розтягненні і напряму координатних осей (перший індекс показує напрям дії сили, другий напрям поперечного стиснення). Модулі зсуву  </w:t>
      </w:r>
      <m:oMath>
        <m:sSub>
          <m:sSubPr>
            <m:ctrlPr>
              <w:rPr>
                <w:rFonts w:ascii="Cambria Math" w:hAnsi="Cambria Math"/>
                <w:b/>
              </w:rPr>
            </m:ctrlPr>
          </m:sSubPr>
          <m:e>
            <m:r>
              <w:rPr>
                <w:rFonts w:ascii="Cambria Math" w:hAnsi="Cambria Math"/>
                <w:lang w:val="en-US"/>
              </w:rPr>
              <m:t>G</m:t>
            </m:r>
          </m:e>
          <m:sub>
            <m:r>
              <w:rPr>
                <w:rFonts w:ascii="Cambria Math" w:hAnsi="Cambria Math"/>
                <w:lang w:val="en-US"/>
              </w:rPr>
              <m:t>ij</m:t>
            </m:r>
          </m:sub>
        </m:sSub>
      </m:oMath>
      <w:r w:rsidRPr="0059482D">
        <w:rPr>
          <w:b/>
        </w:rPr>
        <w:t xml:space="preserve"> </w:t>
      </w:r>
      <w:r w:rsidRPr="0059482D">
        <w:rPr>
          <w:bCs/>
        </w:rPr>
        <w:t xml:space="preserve">незалежні, а модулі Юнга і коефіцієнти Пуассона  </w:t>
      </w:r>
      <m:oMath>
        <m:r>
          <m:rPr>
            <m:sty m:val="p"/>
          </m:rPr>
          <w:rPr>
            <w:rFonts w:ascii="Cambria Math" w:hAnsi="Cambria Math"/>
          </w:rPr>
          <m:t xml:space="preserve"> </m:t>
        </m:r>
        <m:sSub>
          <m:sSubPr>
            <m:ctrlPr>
              <w:rPr>
                <w:rFonts w:ascii="Cambria Math" w:hAnsi="Cambria Math"/>
                <w:bCs/>
              </w:rPr>
            </m:ctrlPr>
          </m:sSubPr>
          <m:e>
            <m:r>
              <w:rPr>
                <w:rFonts w:ascii="Cambria Math" w:hAnsi="Cambria Math"/>
              </w:rPr>
              <m:t>μ</m:t>
            </m:r>
          </m:e>
          <m:sub>
            <m:r>
              <w:rPr>
                <w:rFonts w:ascii="Cambria Math" w:hAnsi="Cambria Math"/>
                <w:lang w:val="en-US"/>
              </w:rPr>
              <m:t>ij</m:t>
            </m:r>
          </m:sub>
        </m:sSub>
      </m:oMath>
      <w:r w:rsidRPr="0059482D">
        <w:rPr>
          <w:bCs/>
        </w:rPr>
        <w:t xml:space="preserve"> в силу симетрії зв’язані відношеннями:</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9339A" w14:paraId="18ED1A29" w14:textId="77777777" w:rsidTr="00A9339A">
        <w:tc>
          <w:tcPr>
            <w:tcW w:w="9072" w:type="dxa"/>
            <w:hideMark/>
          </w:tcPr>
          <w:p w14:paraId="52A7AEA7" w14:textId="77777777" w:rsidR="00A9339A"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12</m:t>
                    </m:r>
                  </m:sub>
                </m:sSub>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2</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32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23</m:t>
                    </m:r>
                  </m:sub>
                </m:sSub>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3</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E</m:t>
                    </m:r>
                  </m:e>
                  <m:sub>
                    <m:r>
                      <m:rPr>
                        <m:sty m:val="p"/>
                      </m:rPr>
                      <w:rPr>
                        <w:rFonts w:ascii="Cambria Math" w:hAnsi="Cambria Math"/>
                        <w:lang w:eastAsia="en-US"/>
                      </w:rPr>
                      <m:t>1</m:t>
                    </m:r>
                  </m:sub>
                </m:sSub>
                <m:sSub>
                  <m:sSubPr>
                    <m:ctrlPr>
                      <w:rPr>
                        <w:rFonts w:ascii="Cambria Math" w:hAnsi="Cambria Math"/>
                        <w:bCs/>
                        <w:lang w:eastAsia="en-US"/>
                      </w:rPr>
                    </m:ctrlPr>
                  </m:sSubPr>
                  <m:e>
                    <m:r>
                      <w:rPr>
                        <w:rFonts w:ascii="Cambria Math" w:hAnsi="Cambria Math"/>
                        <w:lang w:eastAsia="en-US"/>
                      </w:rPr>
                      <m:t>μ</m:t>
                    </m:r>
                  </m:e>
                  <m:sub>
                    <m:r>
                      <m:rPr>
                        <m:sty m:val="p"/>
                      </m:rPr>
                      <w:rPr>
                        <w:rFonts w:ascii="Cambria Math" w:hAnsi="Cambria Math"/>
                        <w:lang w:eastAsia="en-US"/>
                      </w:rPr>
                      <m:t>31</m:t>
                    </m:r>
                  </m:sub>
                </m:sSub>
                <m:r>
                  <m:rPr>
                    <m:sty m:val="p"/>
                  </m:rPr>
                  <w:rPr>
                    <w:rFonts w:ascii="Cambria Math" w:hAnsi="Cambria Math"/>
                    <w:lang w:eastAsia="en-US"/>
                  </w:rPr>
                  <m:t xml:space="preserve">. </m:t>
                </m:r>
              </m:oMath>
            </m:oMathPara>
          </w:p>
        </w:tc>
        <w:tc>
          <w:tcPr>
            <w:tcW w:w="839" w:type="dxa"/>
            <w:vAlign w:val="center"/>
            <w:hideMark/>
          </w:tcPr>
          <w:p w14:paraId="05E40DAB" w14:textId="77777777" w:rsidR="00A9339A" w:rsidRDefault="00A9339A">
            <w:pPr>
              <w:ind w:firstLine="0"/>
              <w:jc w:val="center"/>
              <w:rPr>
                <w:lang w:eastAsia="en-US"/>
              </w:rPr>
            </w:pPr>
            <w:r>
              <w:rPr>
                <w:lang w:eastAsia="en-US"/>
              </w:rPr>
              <w:t>(2.23)</w:t>
            </w:r>
          </w:p>
        </w:tc>
      </w:tr>
    </w:tbl>
    <w:p w14:paraId="5B1163D8" w14:textId="77777777" w:rsidR="00A9339A" w:rsidRPr="0059482D" w:rsidRDefault="00A9339A" w:rsidP="007F7703">
      <w:pPr>
        <w:rPr>
          <w:bCs/>
        </w:rPr>
      </w:pPr>
    </w:p>
    <w:p w14:paraId="45304436" w14:textId="77777777" w:rsidR="008C4991" w:rsidRPr="0059482D" w:rsidRDefault="008C4991" w:rsidP="007F7703">
      <w:pPr>
        <w:rPr>
          <w:b/>
        </w:rPr>
      </w:pPr>
      <w:r w:rsidRPr="0059482D">
        <w:t xml:space="preserve">Для </w:t>
      </w:r>
      <w:proofErr w:type="spellStart"/>
      <w:r w:rsidRPr="0059482D">
        <w:t>трансверсально</w:t>
      </w:r>
      <w:proofErr w:type="spellEnd"/>
      <w:r w:rsidRPr="0059482D">
        <w:t xml:space="preserve"> – ізотропних матеріалів число незалежних пружних параметрів скорочується до п’яти. Наприклад, якщо </w:t>
      </w:r>
      <w:r w:rsidRPr="0059482D">
        <w:rPr>
          <w:i/>
          <w:iCs/>
          <w:lang w:val="en-US"/>
        </w:rPr>
        <w:t>Oz</w:t>
      </w:r>
      <w:r w:rsidRPr="0059482D">
        <w:t xml:space="preserve"> – вісь симетрії, то </w:t>
      </w:r>
      <m:oMath>
        <m:sSub>
          <m:sSubPr>
            <m:ctrlPr>
              <w:rPr>
                <w:rFonts w:ascii="Cambria Math" w:hAnsi="Cambria Math"/>
                <w:b/>
                <w:i/>
              </w:rPr>
            </m:ctrlPr>
          </m:sSubPr>
          <m:e>
            <m:r>
              <w:rPr>
                <w:rFonts w:ascii="Cambria Math" w:hAnsi="Cambria Math"/>
                <w:lang w:val="en-US"/>
              </w:rPr>
              <m:t>E</m:t>
            </m:r>
          </m:e>
          <m:sub>
            <m:r>
              <w:rPr>
                <w:rFonts w:ascii="Cambria Math" w:hAnsi="Cambria Math"/>
              </w:rPr>
              <m:t>1</m:t>
            </m:r>
          </m:sub>
        </m:sSub>
        <m:r>
          <m:rPr>
            <m:sty m:val="bi"/>
          </m:rPr>
          <w:rPr>
            <w:rFonts w:ascii="Cambria Math" w:hAnsi="Cambria Math"/>
          </w:rPr>
          <m:t xml:space="preserve">=  </m:t>
        </m:r>
        <m:sSub>
          <m:sSubPr>
            <m:ctrlPr>
              <w:rPr>
                <w:rFonts w:ascii="Cambria Math" w:hAnsi="Cambria Math"/>
                <w:b/>
                <w:i/>
              </w:rPr>
            </m:ctrlPr>
          </m:sSubPr>
          <m:e>
            <m:r>
              <w:rPr>
                <w:rFonts w:ascii="Cambria Math" w:hAnsi="Cambria Math"/>
                <w:lang w:val="en-US"/>
              </w:rPr>
              <m:t>E</m:t>
            </m:r>
          </m:e>
          <m:sub>
            <m:r>
              <w:rPr>
                <w:rFonts w:ascii="Cambria Math" w:hAnsi="Cambria Math"/>
              </w:rPr>
              <m:t>2</m:t>
            </m:r>
          </m:sub>
        </m:sSub>
        <m:r>
          <w:rPr>
            <w:rFonts w:ascii="Cambria Math" w:hAnsi="Cambria Math"/>
          </w:rPr>
          <m:t xml:space="preserve">=  </m:t>
        </m:r>
        <m:r>
          <w:rPr>
            <w:rFonts w:ascii="Cambria Math" w:hAnsi="Cambria Math"/>
            <w:lang w:val="en-US"/>
          </w:rPr>
          <m:t>E</m:t>
        </m:r>
      </m:oMath>
      <w:r w:rsidRPr="0059482D">
        <w:t xml:space="preserve">,  </w:t>
      </w:r>
      <m:oMath>
        <m:sSub>
          <m:sSubPr>
            <m:ctrlPr>
              <w:rPr>
                <w:rFonts w:ascii="Cambria Math" w:hAnsi="Cambria Math"/>
                <w:i/>
              </w:rPr>
            </m:ctrlPr>
          </m:sSubPr>
          <m:e>
            <m:r>
              <w:rPr>
                <w:rFonts w:ascii="Cambria Math" w:hAnsi="Cambria Math"/>
              </w:rPr>
              <m:t>μ</m:t>
            </m:r>
          </m:e>
          <m:sub>
            <m:r>
              <w:rPr>
                <w:rFonts w:ascii="Cambria Math" w:hAnsi="Cambria Math"/>
              </w:rPr>
              <m:t>31</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23</m:t>
            </m:r>
          </m:sub>
        </m:sSub>
        <m:r>
          <w:rPr>
            <w:rFonts w:ascii="Cambria Math" w:hAnsi="Cambria Math"/>
          </w:rPr>
          <m:t>=  μ</m:t>
        </m:r>
      </m:oMath>
      <w:r w:rsidRPr="0059482D">
        <w:t xml:space="preserve">, </w:t>
      </w:r>
      <m:oMath>
        <m:r>
          <w:rPr>
            <w:rFonts w:ascii="Cambria Math" w:hAnsi="Cambria Math"/>
          </w:rPr>
          <m:t>2</m:t>
        </m:r>
        <m:d>
          <m:dPr>
            <m:ctrlPr>
              <w:rPr>
                <w:rFonts w:ascii="Cambria Math" w:hAnsi="Cambria Math"/>
                <w:i/>
              </w:rPr>
            </m:ctrlPr>
          </m:dPr>
          <m:e>
            <m:r>
              <w:rPr>
                <w:rFonts w:ascii="Cambria Math" w:hAnsi="Cambria Math"/>
              </w:rPr>
              <m:t>1+μ</m:t>
            </m:r>
          </m:e>
        </m:d>
        <m:sSub>
          <m:sSubPr>
            <m:ctrlPr>
              <w:rPr>
                <w:rFonts w:ascii="Cambria Math" w:hAnsi="Cambria Math"/>
                <w:b/>
                <w:i/>
              </w:rPr>
            </m:ctrlPr>
          </m:sSubPr>
          <m:e>
            <m:r>
              <w:rPr>
                <w:rFonts w:ascii="Cambria Math" w:hAnsi="Cambria Math"/>
                <w:lang w:val="en-US"/>
              </w:rPr>
              <m:t>G</m:t>
            </m:r>
          </m:e>
          <m:sub>
            <m:r>
              <w:rPr>
                <w:rFonts w:ascii="Cambria Math" w:hAnsi="Cambria Math"/>
              </w:rPr>
              <m:t>12</m:t>
            </m:r>
          </m:sub>
        </m:sSub>
        <m:r>
          <m:rPr>
            <m:sty m:val="bi"/>
          </m:rPr>
          <w:rPr>
            <w:rFonts w:ascii="Cambria Math" w:hAnsi="Cambria Math"/>
          </w:rPr>
          <m:t>=</m:t>
        </m:r>
        <m:r>
          <w:rPr>
            <w:rFonts w:ascii="Cambria Math" w:hAnsi="Cambria Math"/>
            <w:lang w:val="en-US"/>
          </w:rPr>
          <m:t>E</m:t>
        </m:r>
      </m:oMath>
      <w:r w:rsidRPr="0059482D">
        <w:t xml:space="preserve">,  </w:t>
      </w:r>
      <m:oMath>
        <m:sSub>
          <m:sSubPr>
            <m:ctrlPr>
              <w:rPr>
                <w:rFonts w:ascii="Cambria Math" w:hAnsi="Cambria Math"/>
                <w:i/>
              </w:rPr>
            </m:ctrlPr>
          </m:sSubPr>
          <m:e>
            <m:r>
              <w:rPr>
                <w:rFonts w:ascii="Cambria Math" w:hAnsi="Cambria Math"/>
              </w:rPr>
              <m:t>μ</m:t>
            </m:r>
          </m:e>
          <m:sub>
            <m:r>
              <w:rPr>
                <w:rFonts w:ascii="Cambria Math" w:hAnsi="Cambria Math"/>
              </w:rPr>
              <m:t>13</m:t>
            </m:r>
          </m:sub>
        </m:sSub>
        <m:r>
          <w:rPr>
            <w:rFonts w:ascii="Cambria Math" w:hAnsi="Cambria Math"/>
          </w:rPr>
          <m:t xml:space="preserve">= </m:t>
        </m:r>
        <m:sSub>
          <m:sSubPr>
            <m:ctrlPr>
              <w:rPr>
                <w:rFonts w:ascii="Cambria Math" w:hAnsi="Cambria Math"/>
                <w:i/>
              </w:rPr>
            </m:ctrlPr>
          </m:sSubPr>
          <m:e>
            <m:r>
              <w:rPr>
                <w:rFonts w:ascii="Cambria Math" w:hAnsi="Cambria Math"/>
              </w:rPr>
              <m:t>μ</m:t>
            </m:r>
          </m:e>
          <m:sub>
            <m:r>
              <w:rPr>
                <w:rFonts w:ascii="Cambria Math" w:hAnsi="Cambria Math"/>
              </w:rPr>
              <m:t>23</m:t>
            </m:r>
          </m:sub>
        </m:sSub>
      </m:oMath>
      <w:r w:rsidRPr="0059482D">
        <w:t xml:space="preserve">,  </w:t>
      </w:r>
      <m:oMath>
        <m:sSub>
          <m:sSubPr>
            <m:ctrlPr>
              <w:rPr>
                <w:rFonts w:ascii="Cambria Math" w:hAnsi="Cambria Math"/>
                <w:b/>
                <w:i/>
              </w:rPr>
            </m:ctrlPr>
          </m:sSubPr>
          <m:e>
            <m:r>
              <w:rPr>
                <w:rFonts w:ascii="Cambria Math" w:hAnsi="Cambria Math"/>
                <w:lang w:val="en-US"/>
              </w:rPr>
              <m:t>G</m:t>
            </m:r>
          </m:e>
          <m:sub>
            <m:r>
              <w:rPr>
                <w:rFonts w:ascii="Cambria Math" w:hAnsi="Cambria Math"/>
              </w:rPr>
              <m:t>13</m:t>
            </m:r>
          </m:sub>
        </m:sSub>
        <m:r>
          <m:rPr>
            <m:sty m:val="bi"/>
          </m:rPr>
          <w:rPr>
            <w:rFonts w:ascii="Cambria Math" w:hAnsi="Cambria Math"/>
          </w:rPr>
          <m:t>=</m:t>
        </m:r>
        <m:sSub>
          <m:sSubPr>
            <m:ctrlPr>
              <w:rPr>
                <w:rFonts w:ascii="Cambria Math" w:hAnsi="Cambria Math"/>
                <w:b/>
                <w:i/>
              </w:rPr>
            </m:ctrlPr>
          </m:sSubPr>
          <m:e>
            <m:r>
              <w:rPr>
                <w:rFonts w:ascii="Cambria Math" w:hAnsi="Cambria Math"/>
                <w:lang w:val="en-US"/>
              </w:rPr>
              <m:t>G</m:t>
            </m:r>
          </m:e>
          <m:sub>
            <m:r>
              <w:rPr>
                <w:rFonts w:ascii="Cambria Math" w:hAnsi="Cambria Math"/>
              </w:rPr>
              <m:t>23</m:t>
            </m:r>
          </m:sub>
        </m:sSub>
      </m:oMath>
      <w:r w:rsidR="00A9339A" w:rsidRPr="00A9339A">
        <w:t>.</w:t>
      </w:r>
    </w:p>
    <w:p w14:paraId="67B5B749" w14:textId="77777777" w:rsidR="008C4991" w:rsidRPr="0059482D" w:rsidRDefault="008C4991" w:rsidP="007F7703">
      <w:r w:rsidRPr="0059482D">
        <w:t xml:space="preserve">Пружні властивості </w:t>
      </w:r>
      <w:proofErr w:type="spellStart"/>
      <w:r w:rsidRPr="0059482D">
        <w:t>ізоторопних</w:t>
      </w:r>
      <w:proofErr w:type="spellEnd"/>
      <w:r w:rsidRPr="0059482D">
        <w:t xml:space="preserve"> матеріалів визначаються двома величинами: модулем Юнга і коефіцієнтом Пуассона </w:t>
      </w:r>
      <m:oMath>
        <m:r>
          <w:rPr>
            <w:rFonts w:ascii="Cambria Math" w:hAnsi="Cambria Math"/>
          </w:rPr>
          <m:t>μ</m:t>
        </m:r>
      </m:oMath>
      <w:r w:rsidRPr="0059482D">
        <w:t xml:space="preserve"> або модулем зсуву </w:t>
      </w:r>
      <m:oMath>
        <m:r>
          <w:rPr>
            <w:rFonts w:ascii="Cambria Math" w:hAnsi="Cambria Math"/>
          </w:rPr>
          <m:t>G</m:t>
        </m:r>
      </m:oMath>
      <w:r w:rsidRPr="0059482D">
        <w:t xml:space="preserve">, оскільки </w:t>
      </w:r>
      <m:oMath>
        <m:r>
          <w:rPr>
            <w:rFonts w:ascii="Cambria Math" w:hAnsi="Cambria Math"/>
          </w:rPr>
          <m:t>2</m:t>
        </m:r>
        <m:d>
          <m:dPr>
            <m:ctrlPr>
              <w:rPr>
                <w:rFonts w:ascii="Cambria Math" w:hAnsi="Cambria Math"/>
                <w:i/>
              </w:rPr>
            </m:ctrlPr>
          </m:dPr>
          <m:e>
            <m:r>
              <w:rPr>
                <w:rFonts w:ascii="Cambria Math" w:hAnsi="Cambria Math"/>
              </w:rPr>
              <m:t>1+μ</m:t>
            </m:r>
          </m:e>
        </m:d>
        <m:r>
          <w:rPr>
            <w:rFonts w:ascii="Cambria Math" w:hAnsi="Cambria Math"/>
          </w:rPr>
          <m:t>G=E</m:t>
        </m:r>
      </m:oMath>
      <w:r w:rsidRPr="0059482D">
        <w:t xml:space="preserve">. </w:t>
      </w:r>
    </w:p>
    <w:p w14:paraId="41456C65" w14:textId="77777777" w:rsidR="008C4991" w:rsidRPr="0059482D" w:rsidRDefault="008C4991" w:rsidP="007F7703">
      <w:r w:rsidRPr="0059482D">
        <w:t>Розв’язуючи співвідношення (</w:t>
      </w:r>
      <w:r w:rsidRPr="00B71835">
        <w:t>2.22</w:t>
      </w:r>
      <w:r w:rsidRPr="0059482D">
        <w:t>) відносно компонентів напружень, одержимо залежності між компонентами напружень і деформацій у вигляді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A9339A" w14:paraId="29F89EB4" w14:textId="77777777" w:rsidTr="00A9339A">
        <w:tc>
          <w:tcPr>
            <w:tcW w:w="9072" w:type="dxa"/>
            <w:hideMark/>
          </w:tcPr>
          <w:p w14:paraId="1F5C48B8" w14:textId="77777777" w:rsidR="00A9339A"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C</m:t>
                    </m:r>
                  </m:e>
                  <m:sub>
                    <m:r>
                      <m:rPr>
                        <m:sty m:val="p"/>
                      </m:rPr>
                      <w:rPr>
                        <w:rFonts w:ascii="Cambria Math" w:hAnsi="Cambria Math"/>
                        <w:lang w:eastAsia="en-US"/>
                      </w:rPr>
                      <m:t>11</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12</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13</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oMath>
            </m:oMathPara>
          </w:p>
          <w:p w14:paraId="325E6F25" w14:textId="77777777" w:rsidR="00A9339A"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σ</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C</m:t>
                    </m:r>
                  </m:e>
                  <m:sub>
                    <m:r>
                      <m:rPr>
                        <m:sty m:val="p"/>
                      </m:rPr>
                      <w:rPr>
                        <w:rFonts w:ascii="Cambria Math" w:hAnsi="Cambria Math"/>
                        <w:lang w:eastAsia="en-US"/>
                      </w:rPr>
                      <m:t>21</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22</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23</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oMath>
            </m:oMathPara>
          </w:p>
          <w:p w14:paraId="6BDAB009" w14:textId="77777777" w:rsidR="00A9339A"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σ</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C</m:t>
                    </m:r>
                  </m:e>
                  <m:sub>
                    <m:r>
                      <m:rPr>
                        <m:sty m:val="p"/>
                      </m:rPr>
                      <w:rPr>
                        <w:rFonts w:ascii="Cambria Math" w:hAnsi="Cambria Math"/>
                        <w:lang w:eastAsia="en-US"/>
                      </w:rPr>
                      <m:t>31</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32</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eastAsia="en-US"/>
                      </w:rPr>
                      <m:t>C</m:t>
                    </m:r>
                  </m:e>
                  <m:sub>
                    <m:r>
                      <m:rPr>
                        <m:sty m:val="p"/>
                      </m:rPr>
                      <w:rPr>
                        <w:rFonts w:ascii="Cambria Math" w:hAnsi="Cambria Math"/>
                        <w:lang w:eastAsia="en-US"/>
                      </w:rPr>
                      <m:t>33</m:t>
                    </m:r>
                  </m:sub>
                </m:sSub>
                <m:sSub>
                  <m:sSubPr>
                    <m:ctrlPr>
                      <w:rPr>
                        <w:rFonts w:ascii="Cambria Math" w:hAnsi="Cambria Math"/>
                        <w:bCs/>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oMath>
            </m:oMathPara>
          </w:p>
          <w:p w14:paraId="3FA0420E" w14:textId="77777777" w:rsidR="00A9339A" w:rsidRDefault="00744F66">
            <w:pPr>
              <w:jc w:val="center"/>
              <w:rPr>
                <w:bCs/>
                <w:lang w:eastAsia="en-US"/>
              </w:rPr>
            </w:pPr>
            <m:oMath>
              <m:sSub>
                <m:sSubPr>
                  <m:ctrlPr>
                    <w:rPr>
                      <w:rFonts w:ascii="Cambria Math" w:hAnsi="Cambria Math"/>
                      <w:bCs/>
                      <w:sz w:val="24"/>
                      <w:szCs w:val="24"/>
                      <w:lang w:eastAsia="en-US"/>
                    </w:rPr>
                  </m:ctrlPr>
                </m:sSubPr>
                <m:e>
                  <m:r>
                    <w:rPr>
                      <w:rFonts w:ascii="Cambria Math" w:hAnsi="Cambria Math"/>
                      <w:lang w:val="en-US" w:eastAsia="en-US"/>
                    </w:rPr>
                    <m:t>σ</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val="en-US" w:eastAsia="en-US"/>
                    </w:rPr>
                    <m:t>C</m:t>
                  </m:r>
                </m:e>
                <m:sub>
                  <m:r>
                    <m:rPr>
                      <m:sty m:val="p"/>
                    </m:rPr>
                    <w:rPr>
                      <w:rFonts w:ascii="Cambria Math" w:hAnsi="Cambria Math"/>
                      <w:lang w:eastAsia="en-US"/>
                    </w:rPr>
                    <m:t>66</m:t>
                  </m:r>
                </m:sub>
              </m:sSub>
              <m:sSub>
                <m:sSubPr>
                  <m:ctrlPr>
                    <w:rPr>
                      <w:rFonts w:ascii="Cambria Math" w:hAnsi="Cambria Math"/>
                      <w:bCs/>
                      <w:sz w:val="24"/>
                      <w:szCs w:val="24"/>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 xml:space="preserve">,  </m:t>
              </m:r>
              <m:sSub>
                <m:sSubPr>
                  <m:ctrlPr>
                    <w:rPr>
                      <w:rFonts w:ascii="Cambria Math" w:hAnsi="Cambria Math"/>
                      <w:bCs/>
                      <w:sz w:val="24"/>
                      <w:szCs w:val="24"/>
                      <w:lang w:eastAsia="en-US"/>
                    </w:rPr>
                  </m:ctrlPr>
                </m:sSubPr>
                <m:e>
                  <m:r>
                    <w:rPr>
                      <w:rFonts w:ascii="Cambria Math" w:hAnsi="Cambria Math"/>
                      <w:lang w:val="en-US" w:eastAsia="en-US"/>
                    </w:rPr>
                    <m:t>σ</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val="en-US" w:eastAsia="en-US"/>
                    </w:rPr>
                    <m:t>C</m:t>
                  </m:r>
                </m:e>
                <m:sub>
                  <m:r>
                    <m:rPr>
                      <m:sty m:val="p"/>
                    </m:rPr>
                    <w:rPr>
                      <w:rFonts w:ascii="Cambria Math" w:hAnsi="Cambria Math"/>
                      <w:lang w:eastAsia="en-US"/>
                    </w:rPr>
                    <m:t>55</m:t>
                  </m:r>
                </m:sub>
              </m:sSub>
              <m:sSub>
                <m:sSubPr>
                  <m:ctrlPr>
                    <w:rPr>
                      <w:rFonts w:ascii="Cambria Math" w:hAnsi="Cambria Math"/>
                      <w:bCs/>
                      <w:sz w:val="24"/>
                      <w:szCs w:val="24"/>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 xml:space="preserve">,  </m:t>
              </m:r>
              <m:sSub>
                <m:sSubPr>
                  <m:ctrlPr>
                    <w:rPr>
                      <w:rFonts w:ascii="Cambria Math" w:hAnsi="Cambria Math"/>
                      <w:bCs/>
                      <w:sz w:val="24"/>
                      <w:szCs w:val="24"/>
                      <w:lang w:eastAsia="en-US"/>
                    </w:rPr>
                  </m:ctrlPr>
                </m:sSubPr>
                <m:e>
                  <m:r>
                    <w:rPr>
                      <w:rFonts w:ascii="Cambria Math" w:hAnsi="Cambria Math"/>
                      <w:lang w:val="en-US" w:eastAsia="en-US"/>
                    </w:rPr>
                    <m:t>σ</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sz w:val="24"/>
                      <w:szCs w:val="24"/>
                      <w:lang w:eastAsia="en-US"/>
                    </w:rPr>
                  </m:ctrlPr>
                </m:sSubPr>
                <m:e>
                  <m:r>
                    <w:rPr>
                      <w:rFonts w:ascii="Cambria Math" w:hAnsi="Cambria Math"/>
                      <w:lang w:val="en-US" w:eastAsia="en-US"/>
                    </w:rPr>
                    <m:t>C</m:t>
                  </m:r>
                </m:e>
                <m:sub>
                  <m:r>
                    <m:rPr>
                      <m:sty m:val="p"/>
                    </m:rPr>
                    <w:rPr>
                      <w:rFonts w:ascii="Cambria Math" w:hAnsi="Cambria Math"/>
                      <w:lang w:eastAsia="en-US"/>
                    </w:rPr>
                    <m:t>44</m:t>
                  </m:r>
                </m:sub>
              </m:sSub>
              <m:sSub>
                <m:sSubPr>
                  <m:ctrlPr>
                    <w:rPr>
                      <w:rFonts w:ascii="Cambria Math" w:hAnsi="Cambria Math"/>
                      <w:bCs/>
                      <w:sz w:val="24"/>
                      <w:szCs w:val="24"/>
                      <w:lang w:eastAsia="en-US"/>
                    </w:rPr>
                  </m:ctrlPr>
                </m:sSubPr>
                <m:e>
                  <m:r>
                    <w:rPr>
                      <w:rFonts w:ascii="Cambria Math" w:hAnsi="Cambria Math"/>
                      <w:lang w:eastAsia="en-US"/>
                    </w:rPr>
                    <m:t>ε</m:t>
                  </m:r>
                </m:e>
                <m:sub>
                  <m:r>
                    <m:rPr>
                      <m:sty m:val="p"/>
                    </m:rPr>
                    <w:rPr>
                      <w:rFonts w:ascii="Cambria Math" w:hAnsi="Cambria Math"/>
                      <w:lang w:eastAsia="en-US"/>
                    </w:rPr>
                    <m:t>23</m:t>
                  </m:r>
                </m:sub>
              </m:sSub>
            </m:oMath>
            <w:r w:rsidR="00A9339A">
              <w:rPr>
                <w:lang w:eastAsia="en-US"/>
              </w:rPr>
              <w:t>.</w:t>
            </w:r>
          </w:p>
        </w:tc>
        <w:tc>
          <w:tcPr>
            <w:tcW w:w="839" w:type="dxa"/>
            <w:vAlign w:val="center"/>
            <w:hideMark/>
          </w:tcPr>
          <w:p w14:paraId="0212E570" w14:textId="77777777" w:rsidR="00A9339A" w:rsidRDefault="00A9339A">
            <w:pPr>
              <w:ind w:firstLine="0"/>
              <w:jc w:val="center"/>
              <w:rPr>
                <w:lang w:eastAsia="en-US"/>
              </w:rPr>
            </w:pPr>
            <w:r>
              <w:rPr>
                <w:lang w:eastAsia="en-US"/>
              </w:rPr>
              <w:t>(2.24)</w:t>
            </w:r>
          </w:p>
        </w:tc>
      </w:tr>
    </w:tbl>
    <w:p w14:paraId="41ED2EE4" w14:textId="77777777" w:rsidR="00B002F5" w:rsidRPr="0059482D" w:rsidRDefault="00B002F5" w:rsidP="007F7703"/>
    <w:p w14:paraId="432CC6F5" w14:textId="77777777" w:rsidR="008C4991" w:rsidRDefault="008C4991" w:rsidP="007F7703">
      <w:r w:rsidRPr="0059482D">
        <w:t xml:space="preserve">Модулі пружності  </w:t>
      </w:r>
      <m:oMath>
        <m:sSub>
          <m:sSubPr>
            <m:ctrlPr>
              <w:rPr>
                <w:rFonts w:ascii="Cambria Math" w:hAnsi="Cambria Math"/>
                <w:b/>
                <w:i/>
              </w:rPr>
            </m:ctrlPr>
          </m:sSubPr>
          <m:e>
            <m:r>
              <w:rPr>
                <w:rFonts w:ascii="Cambria Math" w:hAnsi="Cambria Math"/>
                <w:lang w:val="en-US"/>
              </w:rPr>
              <m:t>C</m:t>
            </m:r>
          </m:e>
          <m:sub>
            <m:r>
              <w:rPr>
                <w:rFonts w:ascii="Cambria Math" w:hAnsi="Cambria Math"/>
                <w:lang w:val="en-US"/>
              </w:rPr>
              <m:t>ij</m:t>
            </m:r>
          </m:sub>
        </m:sSub>
      </m:oMath>
      <w:r w:rsidRPr="0059482D">
        <w:rPr>
          <w:b/>
        </w:rPr>
        <w:t xml:space="preserve"> </w:t>
      </w:r>
      <w:r w:rsidRPr="0059482D">
        <w:t xml:space="preserve">виражаються через величини  </w:t>
      </w:r>
      <m:oMath>
        <m:sSub>
          <m:sSubPr>
            <m:ctrlPr>
              <w:rPr>
                <w:rFonts w:ascii="Cambria Math" w:hAnsi="Cambria Math"/>
                <w:b/>
                <w:i/>
              </w:rPr>
            </m:ctrlPr>
          </m:sSubPr>
          <m:e>
            <m:r>
              <w:rPr>
                <w:rFonts w:ascii="Cambria Math" w:hAnsi="Cambria Math"/>
                <w:lang w:val="en-US"/>
              </w:rPr>
              <m:t>E</m:t>
            </m:r>
          </m:e>
          <m:sub>
            <m:r>
              <w:rPr>
                <w:rFonts w:ascii="Cambria Math" w:hAnsi="Cambria Math"/>
                <w:lang w:val="en-US"/>
              </w:rPr>
              <m:t>i</m:t>
            </m:r>
          </m:sub>
        </m:sSub>
        <m:r>
          <m:rPr>
            <m:sty m:val="bi"/>
          </m:rPr>
          <w:rPr>
            <w:rFonts w:ascii="Cambria Math" w:hAnsi="Cambria Math"/>
          </w:rPr>
          <m:t xml:space="preserve">,  </m:t>
        </m:r>
        <m:sSub>
          <m:sSubPr>
            <m:ctrlPr>
              <w:rPr>
                <w:rFonts w:ascii="Cambria Math" w:hAnsi="Cambria Math"/>
                <w:b/>
                <w:i/>
              </w:rPr>
            </m:ctrlPr>
          </m:sSubPr>
          <m:e>
            <m:r>
              <w:rPr>
                <w:rFonts w:ascii="Cambria Math" w:hAnsi="Cambria Math"/>
                <w:lang w:val="en-US"/>
              </w:rPr>
              <m:t>G</m:t>
            </m:r>
          </m:e>
          <m:sub>
            <m:r>
              <w:rPr>
                <w:rFonts w:ascii="Cambria Math" w:hAnsi="Cambria Math"/>
                <w:lang w:val="en-US"/>
              </w:rPr>
              <m:t>ij</m:t>
            </m:r>
          </m:sub>
        </m:sSub>
      </m:oMath>
      <w:r w:rsidRPr="0059482D">
        <w:rPr>
          <w:b/>
        </w:rPr>
        <w:t xml:space="preserve"> </w:t>
      </w:r>
      <m:oMath>
        <m:sSub>
          <m:sSubPr>
            <m:ctrlPr>
              <w:rPr>
                <w:rFonts w:ascii="Cambria Math" w:hAnsi="Cambria Math"/>
                <w:b/>
                <w:i/>
              </w:rPr>
            </m:ctrlPr>
          </m:sSubPr>
          <m:e>
            <m:r>
              <w:rPr>
                <w:rFonts w:ascii="Cambria Math" w:hAnsi="Cambria Math"/>
                <w:lang w:val="en-US"/>
              </w:rPr>
              <m:t>μ</m:t>
            </m:r>
          </m:e>
          <m:sub>
            <m:r>
              <w:rPr>
                <w:rFonts w:ascii="Cambria Math" w:hAnsi="Cambria Math"/>
                <w:lang w:val="en-US"/>
              </w:rPr>
              <m:t>ij</m:t>
            </m:r>
          </m:sub>
        </m:sSub>
      </m:oMath>
      <w:r w:rsidRPr="0059482D">
        <w:rPr>
          <w:b/>
        </w:rPr>
        <w:t xml:space="preserve">  </w:t>
      </w:r>
      <w:r w:rsidRPr="0059482D">
        <w:t>за формулами:</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690844" w14:paraId="20A2A8D0" w14:textId="77777777" w:rsidTr="00690844">
        <w:tc>
          <w:tcPr>
            <w:tcW w:w="9072" w:type="dxa"/>
            <w:hideMark/>
          </w:tcPr>
          <w:p w14:paraId="27D96E96" w14:textId="77777777" w:rsidR="00690844" w:rsidRDefault="00744F66">
            <w:pPr>
              <w:rPr>
                <w:bCs/>
                <w:iCs/>
                <w:lang w:eastAsia="en-US"/>
              </w:rPr>
            </w:pPr>
            <m:oMathPara>
              <m:oMath>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1</m:t>
                        </m:r>
                      </m:sub>
                    </m:sSub>
                    <m:d>
                      <m:dPr>
                        <m:ctrlPr>
                          <w:rPr>
                            <w:rFonts w:ascii="Cambria Math" w:hAnsi="Cambria Math"/>
                            <w:bCs/>
                            <w:iCs/>
                            <w:lang w:eastAsia="en-US"/>
                          </w:rPr>
                        </m:ctrlPr>
                      </m:dPr>
                      <m:e>
                        <m:r>
                          <m:rPr>
                            <m:sty m:val="p"/>
                          </m:rPr>
                          <w:rPr>
                            <w:rFonts w:ascii="Cambria Math" w:hAnsi="Cambria Math"/>
                            <w:lang w:eastAsia="en-US"/>
                          </w:rPr>
                          <m:t>1-</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32</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5B743234" w14:textId="77777777" w:rsidR="00690844" w:rsidRDefault="00744F66">
            <w:pPr>
              <w:rPr>
                <w:lang w:eastAsia="en-US"/>
              </w:rPr>
            </w:pPr>
            <m:oMathPara>
              <m:oMath>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21</m:t>
                    </m:r>
                  </m:sub>
                </m:sSub>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1</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2</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32</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13</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13B6DA32" w14:textId="77777777" w:rsidR="00690844" w:rsidRDefault="00744F66">
            <w:pPr>
              <w:rPr>
                <w:bCs/>
                <w:iCs/>
                <w:lang w:eastAsia="en-US"/>
              </w:rPr>
            </w:pPr>
            <m:oMathPara>
              <m:oMath>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32</m:t>
                    </m:r>
                  </m:sub>
                </m:sSub>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2</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12</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3</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13</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21</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68DD79D1" w14:textId="77777777" w:rsidR="00690844" w:rsidRDefault="00744F66">
            <w:pPr>
              <w:rPr>
                <w:bCs/>
                <w:iCs/>
                <w:lang w:eastAsia="en-US"/>
              </w:rPr>
            </w:pPr>
            <m:oMathPara>
              <m:oMathParaPr>
                <m:jc m:val="center"/>
              </m:oMathParaPr>
              <m:oMath>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31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13</m:t>
                    </m:r>
                  </m:sub>
                </m:sSub>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3</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f>
                  <m:fPr>
                    <m:ctrlPr>
                      <w:rPr>
                        <w:rFonts w:ascii="Cambria Math" w:hAnsi="Cambria Math"/>
                        <w:bCs/>
                        <w:iCs/>
                        <w:lang w:eastAsia="en-US"/>
                      </w:rPr>
                    </m:ctrlPr>
                  </m:fPr>
                  <m:num>
                    <m:sSub>
                      <m:sSubPr>
                        <m:ctrlPr>
                          <w:rPr>
                            <w:rFonts w:ascii="Cambria Math" w:hAnsi="Cambria Math"/>
                            <w:bCs/>
                            <w:iCs/>
                            <w:lang w:eastAsia="en-US"/>
                          </w:rPr>
                        </m:ctrlPr>
                      </m:sSubPr>
                      <m:e>
                        <m:r>
                          <w:rPr>
                            <w:rFonts w:ascii="Cambria Math" w:hAnsi="Cambria Math"/>
                            <w:lang w:eastAsia="en-US"/>
                          </w:rPr>
                          <m:t>E</m:t>
                        </m:r>
                      </m:e>
                      <m:sub>
                        <m:r>
                          <m:rPr>
                            <m:sty m:val="p"/>
                          </m:rPr>
                          <w:rPr>
                            <w:rFonts w:ascii="Cambria Math" w:hAnsi="Cambria Math"/>
                            <w:lang w:eastAsia="en-US"/>
                          </w:rPr>
                          <m:t>1</m:t>
                        </m:r>
                      </m:sub>
                    </m:sSub>
                    <m:d>
                      <m:dPr>
                        <m:ctrlPr>
                          <w:rPr>
                            <w:rFonts w:ascii="Cambria Math" w:hAnsi="Cambria Math"/>
                            <w:bCs/>
                            <w:iCs/>
                            <w:lang w:eastAsia="en-US"/>
                          </w:rPr>
                        </m:ctrlPr>
                      </m:dPr>
                      <m:e>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32</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21</m:t>
                            </m:r>
                          </m:sub>
                        </m:sSub>
                      </m:e>
                    </m:d>
                  </m:num>
                  <m:den>
                    <m:r>
                      <m:rPr>
                        <m:sty m:val="p"/>
                      </m:rPr>
                      <w:rPr>
                        <w:rFonts w:ascii="Cambria Math" w:hAnsi="Cambria Math"/>
                        <w:lang w:eastAsia="en-US"/>
                      </w:rPr>
                      <m:t>1-</m:t>
                    </m:r>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139735F9" w14:textId="77777777" w:rsidR="00690844" w:rsidRDefault="00744F66">
            <w:pPr>
              <w:rPr>
                <w:bCs/>
                <w:iCs/>
                <w:lang w:eastAsia="en-US"/>
              </w:rPr>
            </w:pPr>
            <m:oMathPara>
              <m:oMathParaPr>
                <m:jc m:val="center"/>
              </m:oMathParaPr>
              <m:oMath>
                <m:sSup>
                  <m:sSupPr>
                    <m:ctrlPr>
                      <w:rPr>
                        <w:rFonts w:ascii="Cambria Math" w:hAnsi="Cambria Math"/>
                        <w:bCs/>
                        <w:iCs/>
                        <w:lang w:eastAsia="en-US"/>
                      </w:rPr>
                    </m:ctrlPr>
                  </m:sSupPr>
                  <m:e>
                    <m:r>
                      <w:rPr>
                        <w:rFonts w:ascii="Cambria Math" w:hAnsi="Cambria Math"/>
                        <w:lang w:eastAsia="en-US"/>
                      </w:rPr>
                      <m:t>μ</m:t>
                    </m:r>
                  </m:e>
                  <m:sup>
                    <m:r>
                      <m:rPr>
                        <m:sty m:val="p"/>
                      </m:rPr>
                      <w:rPr>
                        <w:rFonts w:ascii="Cambria Math" w:hAnsi="Cambria Math"/>
                        <w:lang w:eastAsia="en-US"/>
                      </w:rPr>
                      <m:t>2</m:t>
                    </m:r>
                  </m:sup>
                </m:sSup>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32</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13</m:t>
                    </m:r>
                  </m:sub>
                </m:sSub>
                <m:r>
                  <m:rPr>
                    <m:sty m:val="p"/>
                  </m:rPr>
                  <w:rPr>
                    <w:rFonts w:ascii="Cambria Math" w:hAnsi="Cambria Math"/>
                    <w:lang w:eastAsia="en-US"/>
                  </w:rPr>
                  <m:t>+2∙</m:t>
                </m:r>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23</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sSub>
                  <m:sSubPr>
                    <m:ctrlPr>
                      <w:rPr>
                        <w:rFonts w:ascii="Cambria Math" w:hAnsi="Cambria Math"/>
                        <w:bCs/>
                        <w:iCs/>
                        <w:lang w:eastAsia="en-US"/>
                      </w:rPr>
                    </m:ctrlPr>
                  </m:sSubPr>
                  <m:e>
                    <m:r>
                      <w:rPr>
                        <w:rFonts w:ascii="Cambria Math" w:hAnsi="Cambria Math"/>
                        <w:lang w:eastAsia="en-US"/>
                      </w:rPr>
                      <m:t>μ</m:t>
                    </m:r>
                  </m:e>
                  <m:sub>
                    <m:r>
                      <m:rPr>
                        <m:sty m:val="p"/>
                      </m:rPr>
                      <w:rPr>
                        <w:rFonts w:ascii="Cambria Math" w:hAnsi="Cambria Math"/>
                        <w:lang w:eastAsia="en-US"/>
                      </w:rPr>
                      <m:t>31</m:t>
                    </m:r>
                  </m:sub>
                </m:sSub>
                <m:r>
                  <w:rPr>
                    <w:rFonts w:ascii="Cambria Math" w:hAnsi="Cambria Math"/>
                    <w:lang w:eastAsia="en-US"/>
                  </w:rPr>
                  <m:t>,</m:t>
                </m:r>
              </m:oMath>
            </m:oMathPara>
          </w:p>
          <w:p w14:paraId="2AFE4C47" w14:textId="77777777" w:rsidR="00690844" w:rsidRDefault="00744F66">
            <w:pPr>
              <w:rPr>
                <w:bCs/>
                <w:lang w:eastAsia="en-US"/>
              </w:rPr>
            </w:pPr>
            <m:oMathPara>
              <m:oMath>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44</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G</m:t>
                    </m:r>
                  </m:e>
                  <m:sub>
                    <m:r>
                      <m:rPr>
                        <m:sty m:val="p"/>
                      </m:rPr>
                      <w:rPr>
                        <w:rFonts w:ascii="Cambria Math" w:hAnsi="Cambria Math"/>
                        <w:lang w:eastAsia="en-US"/>
                      </w:rPr>
                      <m:t>23</m:t>
                    </m:r>
                  </m:sub>
                </m:sSub>
                <m:r>
                  <m:rPr>
                    <m:sty m:val="p"/>
                  </m:rPr>
                  <w:rPr>
                    <w:rFonts w:ascii="Cambria Math" w:hAnsi="Cambria Math"/>
                    <w:lang w:eastAsia="en-US"/>
                  </w:rPr>
                  <m:t xml:space="preserve">; </m:t>
                </m:r>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55</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G</m:t>
                    </m:r>
                  </m:e>
                  <m:sub>
                    <m:r>
                      <m:rPr>
                        <m:sty m:val="p"/>
                      </m:rPr>
                      <w:rPr>
                        <w:rFonts w:ascii="Cambria Math" w:hAnsi="Cambria Math"/>
                        <w:lang w:eastAsia="en-US"/>
                      </w:rPr>
                      <m:t>21</m:t>
                    </m:r>
                  </m:sub>
                </m:sSub>
                <m:r>
                  <m:rPr>
                    <m:sty m:val="p"/>
                  </m:rPr>
                  <w:rPr>
                    <w:rFonts w:ascii="Cambria Math" w:hAnsi="Cambria Math"/>
                    <w:lang w:eastAsia="en-US"/>
                  </w:rPr>
                  <m:t xml:space="preserve">;  </m:t>
                </m:r>
                <m:sSub>
                  <m:sSubPr>
                    <m:ctrlPr>
                      <w:rPr>
                        <w:rFonts w:ascii="Cambria Math" w:hAnsi="Cambria Math"/>
                        <w:bCs/>
                        <w:iCs/>
                        <w:lang w:eastAsia="en-US"/>
                      </w:rPr>
                    </m:ctrlPr>
                  </m:sSubPr>
                  <m:e>
                    <m:r>
                      <w:rPr>
                        <w:rFonts w:ascii="Cambria Math" w:hAnsi="Cambria Math"/>
                        <w:lang w:val="en-US" w:eastAsia="en-US"/>
                      </w:rPr>
                      <m:t>C</m:t>
                    </m:r>
                  </m:e>
                  <m:sub>
                    <m:r>
                      <m:rPr>
                        <m:sty m:val="p"/>
                      </m:rPr>
                      <w:rPr>
                        <w:rFonts w:ascii="Cambria Math" w:hAnsi="Cambria Math"/>
                        <w:lang w:eastAsia="en-US"/>
                      </w:rPr>
                      <m:t>66</m:t>
                    </m:r>
                  </m:sub>
                </m:sSub>
                <m:r>
                  <m:rPr>
                    <m:sty m:val="p"/>
                  </m:rPr>
                  <w:rPr>
                    <w:rFonts w:ascii="Cambria Math" w:hAnsi="Cambria Math"/>
                    <w:lang w:eastAsia="en-US"/>
                  </w:rPr>
                  <m:t>=</m:t>
                </m:r>
                <m:sSub>
                  <m:sSubPr>
                    <m:ctrlPr>
                      <w:rPr>
                        <w:rFonts w:ascii="Cambria Math" w:hAnsi="Cambria Math"/>
                        <w:bCs/>
                        <w:iCs/>
                        <w:lang w:eastAsia="en-US"/>
                      </w:rPr>
                    </m:ctrlPr>
                  </m:sSubPr>
                  <m:e>
                    <m:r>
                      <w:rPr>
                        <w:rFonts w:ascii="Cambria Math" w:hAnsi="Cambria Math"/>
                        <w:lang w:val="en-US" w:eastAsia="en-US"/>
                      </w:rPr>
                      <m:t>G</m:t>
                    </m:r>
                  </m:e>
                  <m:sub>
                    <m:r>
                      <m:rPr>
                        <m:sty m:val="p"/>
                      </m:rPr>
                      <w:rPr>
                        <w:rFonts w:ascii="Cambria Math" w:hAnsi="Cambria Math"/>
                        <w:lang w:eastAsia="en-US"/>
                      </w:rPr>
                      <m:t>12</m:t>
                    </m:r>
                  </m:sub>
                </m:sSub>
                <m:r>
                  <w:rPr>
                    <w:rFonts w:ascii="Cambria Math" w:hAnsi="Cambria Math"/>
                    <w:lang w:eastAsia="en-US"/>
                  </w:rPr>
                  <m:t>.</m:t>
                </m:r>
              </m:oMath>
            </m:oMathPara>
          </w:p>
        </w:tc>
        <w:tc>
          <w:tcPr>
            <w:tcW w:w="839" w:type="dxa"/>
            <w:vAlign w:val="center"/>
            <w:hideMark/>
          </w:tcPr>
          <w:p w14:paraId="78C109D2" w14:textId="77777777" w:rsidR="00690844" w:rsidRDefault="00690844">
            <w:pPr>
              <w:ind w:firstLine="0"/>
              <w:jc w:val="center"/>
              <w:rPr>
                <w:lang w:eastAsia="en-US"/>
              </w:rPr>
            </w:pPr>
            <w:r>
              <w:rPr>
                <w:lang w:eastAsia="en-US"/>
              </w:rPr>
              <w:t>(2.25)</w:t>
            </w:r>
          </w:p>
        </w:tc>
      </w:tr>
    </w:tbl>
    <w:p w14:paraId="1B330037" w14:textId="77777777" w:rsidR="00440132" w:rsidRDefault="00440132" w:rsidP="007F7703">
      <w:r w:rsidRPr="0059482D">
        <w:t xml:space="preserve">Модулі пружності  </w:t>
      </w:r>
      <m:oMath>
        <m:sSub>
          <m:sSubPr>
            <m:ctrlPr>
              <w:rPr>
                <w:rFonts w:ascii="Cambria Math" w:hAnsi="Cambria Math"/>
                <w:b/>
                <w:i/>
              </w:rPr>
            </m:ctrlPr>
          </m:sSubPr>
          <m:e>
            <m:r>
              <w:rPr>
                <w:rFonts w:ascii="Cambria Math" w:hAnsi="Cambria Math"/>
                <w:lang w:val="en-US"/>
              </w:rPr>
              <m:t>C</m:t>
            </m:r>
          </m:e>
          <m:sub>
            <m:r>
              <w:rPr>
                <w:rFonts w:ascii="Cambria Math" w:hAnsi="Cambria Math"/>
                <w:lang w:val="en-US"/>
              </w:rPr>
              <m:t>ij</m:t>
            </m:r>
          </m:sub>
        </m:sSub>
      </m:oMath>
      <w:r w:rsidRPr="0059482D">
        <w:rPr>
          <w:b/>
        </w:rPr>
        <w:t xml:space="preserve"> </w:t>
      </w:r>
      <w:r w:rsidR="00B002F5">
        <w:t>виражаються через величини</w:t>
      </w:r>
      <w:r w:rsidRPr="0059482D">
        <w:t xml:space="preserve"> </w:t>
      </w:r>
      <m:oMath>
        <m:sSub>
          <m:sSubPr>
            <m:ctrlPr>
              <w:rPr>
                <w:rFonts w:ascii="Cambria Math" w:hAnsi="Cambria Math"/>
                <w:b/>
                <w:i/>
              </w:rPr>
            </m:ctrlPr>
          </m:sSubPr>
          <m:e>
            <m:r>
              <w:rPr>
                <w:rFonts w:ascii="Cambria Math" w:hAnsi="Cambria Math"/>
                <w:lang w:val="en-US"/>
              </w:rPr>
              <m:t>E</m:t>
            </m:r>
          </m:e>
          <m:sub>
            <m:r>
              <w:rPr>
                <w:rFonts w:ascii="Cambria Math" w:hAnsi="Cambria Math"/>
                <w:lang w:val="en-US"/>
              </w:rPr>
              <m:t>i</m:t>
            </m:r>
          </m:sub>
        </m:sSub>
        <m:r>
          <m:rPr>
            <m:sty m:val="bi"/>
          </m:rPr>
          <w:rPr>
            <w:rFonts w:ascii="Cambria Math" w:hAnsi="Cambria Math"/>
          </w:rPr>
          <m:t xml:space="preserve">,  </m:t>
        </m:r>
        <m:sSub>
          <m:sSubPr>
            <m:ctrlPr>
              <w:rPr>
                <w:rFonts w:ascii="Cambria Math" w:hAnsi="Cambria Math"/>
                <w:b/>
                <w:i/>
              </w:rPr>
            </m:ctrlPr>
          </m:sSubPr>
          <m:e>
            <m:r>
              <w:rPr>
                <w:rFonts w:ascii="Cambria Math" w:hAnsi="Cambria Math"/>
                <w:lang w:val="en-US"/>
              </w:rPr>
              <m:t>G</m:t>
            </m:r>
          </m:e>
          <m:sub>
            <m:r>
              <w:rPr>
                <w:rFonts w:ascii="Cambria Math" w:hAnsi="Cambria Math"/>
                <w:lang w:val="en-US"/>
              </w:rPr>
              <m:t>ij</m:t>
            </m:r>
          </m:sub>
        </m:sSub>
        <m:r>
          <m:rPr>
            <m:sty m:val="bi"/>
          </m:rPr>
          <w:rPr>
            <w:rFonts w:ascii="Cambria Math" w:hAnsi="Cambria Math"/>
          </w:rPr>
          <m:t xml:space="preserve">, </m:t>
        </m:r>
        <m:sSub>
          <m:sSubPr>
            <m:ctrlPr>
              <w:rPr>
                <w:rFonts w:ascii="Cambria Math" w:hAnsi="Cambria Math"/>
                <w:b/>
                <w:i/>
              </w:rPr>
            </m:ctrlPr>
          </m:sSubPr>
          <m:e>
            <m:r>
              <w:rPr>
                <w:rFonts w:ascii="Cambria Math" w:hAnsi="Cambria Math"/>
                <w:lang w:val="en-US"/>
              </w:rPr>
              <m:t>μ</m:t>
            </m:r>
          </m:e>
          <m:sub>
            <m:r>
              <w:rPr>
                <w:rFonts w:ascii="Cambria Math" w:hAnsi="Cambria Math"/>
                <w:lang w:val="en-US"/>
              </w:rPr>
              <m:t>ij</m:t>
            </m:r>
          </m:sub>
        </m:sSub>
      </m:oMath>
      <w:r w:rsidR="00B002F5">
        <w:rPr>
          <w:b/>
        </w:rPr>
        <w:t xml:space="preserve"> </w:t>
      </w:r>
      <w:r w:rsidRPr="0059482D">
        <w:t>за формулами:</w:t>
      </w:r>
      <w:r w:rsidR="00B002F5" w:rsidRPr="00B002F5">
        <w:rPr>
          <w:rFonts w:ascii="Cambria Math"/>
          <w:i/>
          <w:noProof/>
        </w:rPr>
        <w:t xml:space="preserve"> </w:t>
      </w:r>
    </w:p>
    <w:p w14:paraId="0E9C10DB" w14:textId="77777777" w:rsidR="00372848" w:rsidRDefault="00440132" w:rsidP="007F7703">
      <w:r w:rsidRPr="00440132">
        <w:rPr>
          <w:b/>
        </w:rPr>
        <w:lastRenderedPageBreak/>
        <w:t>Основні рівняння теорії оболонок в геометричній нелінійній теорії.</w:t>
      </w:r>
      <w:r>
        <w:rPr>
          <w:b/>
        </w:rPr>
        <w:t xml:space="preserve"> </w:t>
      </w:r>
      <w:r>
        <w:t xml:space="preserve">Як відомо, основною задачею теорії пружних оболонок являється вивчення їх напружено-деформованого стану під дією деяких заданих статичних, динамічних або іншого виду навантаження. Складність </w:t>
      </w:r>
      <w:r w:rsidR="00C14237">
        <w:t>розв’язку</w:t>
      </w:r>
      <w:r>
        <w:t xml:space="preserve"> задач про напружений стан </w:t>
      </w:r>
      <w:r w:rsidR="00C14237">
        <w:t xml:space="preserve">оболонок як просторових тіл з позиції теорії пружності породжує необхідність застосування розрахункових схем, які засновані на приведенні тримірних задач до двомірних, після розв’язку яких можна приблизно відбудувати поля зміщень, деформацій і напружень у </w:t>
      </w:r>
      <w:proofErr w:type="spellStart"/>
      <w:r w:rsidR="00C14237">
        <w:t>вивчаємій</w:t>
      </w:r>
      <w:proofErr w:type="spellEnd"/>
      <w:r w:rsidR="00C14237">
        <w:t xml:space="preserve"> обо</w:t>
      </w:r>
      <w:r w:rsidR="00372848">
        <w:t>л</w:t>
      </w:r>
      <w:r w:rsidR="00C14237">
        <w:t xml:space="preserve">онці. </w:t>
      </w:r>
    </w:p>
    <w:p w14:paraId="143F50FE" w14:textId="65CDC7F2" w:rsidR="00C3309E" w:rsidRDefault="00372848" w:rsidP="007F7703">
      <w:r>
        <w:t>На даний момент часу широке розповсюдження одержала теорія оболонок типу Тимошенка при розв’язанні прикладних задач міцності і динаміки оболонкових конструкцій. Число публікацій по даній проблемі досить велике. Серед них слідує відмітити роботи оглядового характеру</w:t>
      </w:r>
      <m:oMath>
        <m:d>
          <m:dPr>
            <m:begChr m:val="["/>
            <m:endChr m:val="]"/>
            <m:ctrlPr>
              <w:rPr>
                <w:rFonts w:ascii="Cambria Math" w:hAnsi="Cambria Math"/>
                <w:i/>
              </w:rPr>
            </m:ctrlPr>
          </m:dPr>
          <m:e>
            <m:r>
              <w:rPr>
                <w:rFonts w:ascii="Cambria Math" w:hAnsi="Cambria Math"/>
              </w:rPr>
              <m:t>36, 143</m:t>
            </m:r>
          </m:e>
        </m:d>
        <m:r>
          <w:rPr>
            <w:rFonts w:ascii="Cambria Math" w:hAnsi="Cambria Math"/>
          </w:rPr>
          <m:t>.</m:t>
        </m:r>
      </m:oMath>
      <w:r w:rsidR="00C3309E">
        <w:t xml:space="preserve"> Проблеми побудови геометрично лінійної і геометрично нелінійної теорій відображені в монографіях і роботах</w:t>
      </w:r>
      <m:oMath>
        <m:d>
          <m:dPr>
            <m:begChr m:val="["/>
            <m:endChr m:val="]"/>
            <m:ctrlPr>
              <w:rPr>
                <w:rFonts w:ascii="Cambria Math" w:hAnsi="Cambria Math"/>
                <w:i/>
              </w:rPr>
            </m:ctrlPr>
          </m:dPr>
          <m:e>
            <m:r>
              <w:rPr>
                <w:rFonts w:ascii="Cambria Math" w:hAnsi="Cambria Math"/>
              </w:rPr>
              <m:t>41, 44,144</m:t>
            </m:r>
          </m:e>
        </m:d>
      </m:oMath>
      <w:r w:rsidR="00C3309E">
        <w:t>.</w:t>
      </w:r>
    </w:p>
    <w:p w14:paraId="5C12D2EC" w14:textId="77777777" w:rsidR="007B5D71" w:rsidRDefault="00456520" w:rsidP="007F7703">
      <w:r w:rsidRPr="00456520">
        <w:rPr>
          <w:b/>
        </w:rPr>
        <w:t>Геометричні залежності нелінійної теорії тонкостінних оболонок</w:t>
      </w:r>
      <w:r>
        <w:t>. При доведенні основних співвідношень для тонкостінних оболонок, у яких товщина істотно менша лінійних розмірів, запроваджується серединна поверхня як геометричне місце точок, рівновіддалених від зовнішньої і внутрішньої поверхні оболонки.</w:t>
      </w:r>
    </w:p>
    <w:p w14:paraId="59329FD8" w14:textId="77777777" w:rsidR="00845B3C" w:rsidRDefault="007B5D71" w:rsidP="007F7703">
      <w:r>
        <w:t xml:space="preserve">Оболонку, як тримірне тіло, віднесемо до ортогональної системи координат  </w:t>
      </w:r>
      <m:oMath>
        <m:sSub>
          <m:sSubPr>
            <m:ctrlPr>
              <w:rPr>
                <w:rFonts w:ascii="Cambria Math" w:hAnsi="Cambria Math"/>
                <w:i/>
              </w:rPr>
            </m:ctrlPr>
          </m:sSubPr>
          <m:e>
            <m:r>
              <w:rPr>
                <w:rFonts w:ascii="Cambria Math" w:hAnsi="Cambria Math"/>
                <w:lang w:val="en-US"/>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,z, </m:t>
        </m:r>
      </m:oMath>
      <w:r>
        <w:t xml:space="preserve">в якій  </w:t>
      </w:r>
      <m:oMath>
        <m:sSub>
          <m:sSubPr>
            <m:ctrlPr>
              <w:rPr>
                <w:rFonts w:ascii="Cambria Math" w:hAnsi="Cambria Math"/>
                <w:i/>
              </w:rPr>
            </m:ctrlPr>
          </m:sSubPr>
          <m:e>
            <m:r>
              <w:rPr>
                <w:rFonts w:ascii="Cambria Math" w:hAnsi="Cambria Math"/>
                <w:lang w:val="en-US"/>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oMath>
      <w:r w:rsidR="00456520">
        <w:t xml:space="preserve"> </w:t>
      </w:r>
      <w:r>
        <w:t>– координати на вихідний серединній поверхні, а</w:t>
      </w:r>
      <w:r w:rsidRPr="007B5D71">
        <w:t xml:space="preserve"> </w:t>
      </w:r>
      <w:r>
        <w:t xml:space="preserve">координата </w:t>
      </w:r>
      <m:oMath>
        <m:r>
          <w:rPr>
            <w:rFonts w:ascii="Cambria Math" w:hAnsi="Cambria Math"/>
          </w:rPr>
          <m:t>z</m:t>
        </m:r>
      </m:oMath>
      <w:r>
        <w:t xml:space="preserve"> відраховується по нормалі до неї. Диференціал дуги в цій системі координат визначається виразом </w:t>
      </w:r>
      <m:oMath>
        <m:r>
          <w:rPr>
            <w:rFonts w:ascii="Cambria Math" w:hAnsi="Cambria Math"/>
          </w:rPr>
          <m:t>d</m:t>
        </m:r>
        <m:sSup>
          <m:sSupPr>
            <m:ctrlPr>
              <w:rPr>
                <w:rFonts w:ascii="Cambria Math" w:hAnsi="Cambria Math"/>
                <w:i/>
              </w:rPr>
            </m:ctrlPr>
          </m:sSupPr>
          <m:e>
            <m:r>
              <w:rPr>
                <w:rFonts w:ascii="Cambria Math" w:hAnsi="Cambria Math"/>
              </w:rPr>
              <m:t>s</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1</m:t>
            </m:r>
          </m:sub>
          <m:sup>
            <m:r>
              <w:rPr>
                <w:rFonts w:ascii="Cambria Math" w:hAnsi="Cambria Math"/>
              </w:rPr>
              <m:t>2</m:t>
            </m:r>
          </m:sup>
        </m:sSubSup>
        <m:r>
          <w:rPr>
            <w:rFonts w:ascii="Cambria Math" w:hAnsi="Cambria Math"/>
          </w:rPr>
          <m:t>d</m:t>
        </m:r>
        <m:sSubSup>
          <m:sSubSupPr>
            <m:ctrlPr>
              <w:rPr>
                <w:rFonts w:ascii="Cambria Math" w:hAnsi="Cambria Math"/>
                <w:i/>
              </w:rPr>
            </m:ctrlPr>
          </m:sSubSupPr>
          <m:e>
            <m:r>
              <w:rPr>
                <w:rFonts w:ascii="Cambria Math" w:hAnsi="Cambria Math"/>
              </w:rPr>
              <m:t>α</m:t>
            </m:r>
          </m:e>
          <m:sub>
            <m:r>
              <w:rPr>
                <w:rFonts w:ascii="Cambria Math" w:hAnsi="Cambria Math"/>
              </w:rPr>
              <m:t>1</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2</m:t>
            </m:r>
          </m:sub>
          <m:sup>
            <m:r>
              <w:rPr>
                <w:rFonts w:ascii="Cambria Math" w:hAnsi="Cambria Math"/>
              </w:rPr>
              <m:t>2</m:t>
            </m:r>
          </m:sup>
        </m:sSubSup>
        <m:r>
          <w:rPr>
            <w:rFonts w:ascii="Cambria Math" w:hAnsi="Cambria Math"/>
          </w:rPr>
          <m:t>d</m:t>
        </m:r>
        <m:sSubSup>
          <m:sSubSupPr>
            <m:ctrlPr>
              <w:rPr>
                <w:rFonts w:ascii="Cambria Math" w:hAnsi="Cambria Math"/>
                <w:i/>
              </w:rPr>
            </m:ctrlPr>
          </m:sSubSupPr>
          <m:e>
            <m:r>
              <w:rPr>
                <w:rFonts w:ascii="Cambria Math" w:hAnsi="Cambria Math"/>
              </w:rPr>
              <m:t>α</m:t>
            </m:r>
          </m:e>
          <m:sub>
            <m:r>
              <w:rPr>
                <w:rFonts w:ascii="Cambria Math" w:hAnsi="Cambria Math"/>
              </w:rPr>
              <m:t>2</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3</m:t>
            </m:r>
          </m:sub>
          <m:sup>
            <m:r>
              <w:rPr>
                <w:rFonts w:ascii="Cambria Math" w:hAnsi="Cambria Math"/>
              </w:rPr>
              <m:t>2</m:t>
            </m:r>
          </m:sup>
        </m:sSubSup>
        <m:r>
          <w:rPr>
            <w:rFonts w:ascii="Cambria Math" w:hAnsi="Cambria Math"/>
          </w:rPr>
          <m:t>d</m:t>
        </m:r>
        <m:sSup>
          <m:sSupPr>
            <m:ctrlPr>
              <w:rPr>
                <w:rFonts w:ascii="Cambria Math" w:hAnsi="Cambria Math"/>
                <w:i/>
              </w:rPr>
            </m:ctrlPr>
          </m:sSupPr>
          <m:e>
            <m:r>
              <w:rPr>
                <w:rFonts w:ascii="Cambria Math" w:hAnsi="Cambria Math"/>
              </w:rPr>
              <m:t>z</m:t>
            </m:r>
          </m:e>
          <m:sup>
            <m:r>
              <w:rPr>
                <w:rFonts w:ascii="Cambria Math" w:hAnsi="Cambria Math"/>
              </w:rPr>
              <m:t>2</m:t>
            </m:r>
          </m:sup>
        </m:sSup>
      </m:oMath>
      <w:r w:rsidR="00845B3C" w:rsidRPr="00845B3C">
        <w:t xml:space="preserve">, </w:t>
      </w:r>
      <w:r w:rsidR="00845B3C">
        <w:t xml:space="preserve">де величини </w:t>
      </w:r>
      <m:oMath>
        <m:sSub>
          <m:sSubPr>
            <m:ctrlPr>
              <w:rPr>
                <w:rFonts w:ascii="Cambria Math" w:hAnsi="Cambria Math"/>
                <w:i/>
              </w:rPr>
            </m:ctrlPr>
          </m:sSubPr>
          <m:e>
            <m:r>
              <w:rPr>
                <w:rFonts w:ascii="Cambria Math" w:hAnsi="Cambria Math"/>
                <w:lang w:val="en-US"/>
              </w:rPr>
              <m:t>H</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lang w:val="en-US"/>
              </w:rPr>
              <m:t>H</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lang w:val="en-US"/>
              </w:rPr>
              <m:t>H</m:t>
            </m:r>
          </m:e>
          <m:sub>
            <m:r>
              <w:rPr>
                <w:rFonts w:ascii="Cambria Math" w:hAnsi="Cambria Math"/>
              </w:rPr>
              <m:t>3</m:t>
            </m:r>
          </m:sub>
        </m:sSub>
      </m:oMath>
      <w:r w:rsidR="00845B3C" w:rsidRPr="00845B3C">
        <w:t xml:space="preserve"> </w:t>
      </w:r>
      <w:r w:rsidR="00845B3C">
        <w:t xml:space="preserve">являються коефіцієнтами </w:t>
      </w:r>
      <w:proofErr w:type="spellStart"/>
      <w:r w:rsidR="00845B3C">
        <w:t>Ламе</w:t>
      </w:r>
      <w:proofErr w:type="spellEnd"/>
      <w:r w:rsidR="00845B3C">
        <w:t xml:space="preserve"> і визначаються по формулі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875AC" w14:paraId="6DFC2D63" w14:textId="77777777" w:rsidTr="007875AC">
        <w:tc>
          <w:tcPr>
            <w:tcW w:w="9072" w:type="dxa"/>
            <w:hideMark/>
          </w:tcPr>
          <w:p w14:paraId="062B01D5" w14:textId="77777777" w:rsidR="007875AC" w:rsidRDefault="00744F66">
            <w:pPr>
              <w:rPr>
                <w:bCs/>
                <w:lang w:eastAsia="en-US"/>
              </w:rPr>
            </w:pPr>
            <m:oMathPara>
              <m:oMath>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A</m:t>
                    </m:r>
                  </m:e>
                  <m:sub>
                    <m:r>
                      <m:rPr>
                        <m:sty m:val="p"/>
                      </m:rPr>
                      <w:rPr>
                        <w:rFonts w:ascii="Cambria Math" w:hAnsi="Cambria Math"/>
                        <w:lang w:eastAsia="en-US"/>
                      </w:rPr>
                      <m:t>1</m:t>
                    </m:r>
                  </m:sub>
                </m:sSub>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z</m:t>
                    </m:r>
                  </m:e>
                </m:d>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bCs/>
                        <w:lang w:eastAsia="en-US"/>
                      </w:rPr>
                    </m:ctrlPr>
                  </m:sSubPr>
                  <m:e>
                    <m:r>
                      <w:rPr>
                        <w:rFonts w:ascii="Cambria Math" w:hAnsi="Cambria Math"/>
                        <w:lang w:val="en-US" w:eastAsia="en-US"/>
                      </w:rPr>
                      <m:t>A</m:t>
                    </m:r>
                  </m:e>
                  <m:sub>
                    <m:r>
                      <m:rPr>
                        <m:sty m:val="p"/>
                      </m:rPr>
                      <w:rPr>
                        <w:rFonts w:ascii="Cambria Math" w:hAnsi="Cambria Math"/>
                        <w:lang w:eastAsia="en-US"/>
                      </w:rPr>
                      <m:t>2</m:t>
                    </m:r>
                  </m:sub>
                </m:sSub>
                <m:d>
                  <m:dPr>
                    <m:ctrlPr>
                      <w:rPr>
                        <w:rFonts w:ascii="Cambria Math" w:hAnsi="Cambria Math"/>
                        <w:bCs/>
                        <w:lang w:eastAsia="en-US"/>
                      </w:rPr>
                    </m:ctrlPr>
                  </m:dPr>
                  <m:e>
                    <m:r>
                      <m:rPr>
                        <m:sty m:val="p"/>
                      </m:rPr>
                      <w:rPr>
                        <w:rFonts w:ascii="Cambria Math" w:hAnsi="Cambria Math"/>
                        <w:lang w:eastAsia="en-US"/>
                      </w:rPr>
                      <m:t>1+</m:t>
                    </m:r>
                    <m:sSub>
                      <m:sSubPr>
                        <m:ctrlPr>
                          <w:rPr>
                            <w:rFonts w:ascii="Cambria Math" w:hAnsi="Cambria Math"/>
                            <w:bCs/>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z</m:t>
                    </m:r>
                  </m:e>
                </m:d>
                <m:r>
                  <m:rPr>
                    <m:sty m:val="p"/>
                  </m:rPr>
                  <w:rPr>
                    <w:rFonts w:ascii="Cambria Math" w:hAnsi="Cambria Math"/>
                    <w:lang w:eastAsia="en-US"/>
                  </w:rPr>
                  <m:t xml:space="preserve">, </m:t>
                </m:r>
                <m:sSub>
                  <m:sSubPr>
                    <m:ctrlPr>
                      <w:rPr>
                        <w:rFonts w:ascii="Cambria Math" w:hAnsi="Cambria Math"/>
                        <w:bCs/>
                        <w:lang w:eastAsia="en-US"/>
                      </w:rPr>
                    </m:ctrlPr>
                  </m:sSubPr>
                  <m:e>
                    <m:r>
                      <w:rPr>
                        <w:rFonts w:ascii="Cambria Math" w:hAnsi="Cambria Math"/>
                        <w:lang w:val="en-US" w:eastAsia="en-US"/>
                      </w:rPr>
                      <m:t>H</m:t>
                    </m:r>
                  </m:e>
                  <m:sub>
                    <m:r>
                      <m:rPr>
                        <m:sty m:val="p"/>
                      </m:rPr>
                      <w:rPr>
                        <w:rFonts w:ascii="Cambria Math" w:hAnsi="Cambria Math"/>
                        <w:lang w:eastAsia="en-US"/>
                      </w:rPr>
                      <m:t>1</m:t>
                    </m:r>
                  </m:sub>
                </m:sSub>
                <m:r>
                  <m:rPr>
                    <m:sty m:val="p"/>
                  </m:rPr>
                  <w:rPr>
                    <w:rFonts w:ascii="Cambria Math" w:hAnsi="Cambria Math"/>
                    <w:lang w:eastAsia="en-US"/>
                  </w:rPr>
                  <m:t>=1</m:t>
                </m:r>
              </m:oMath>
            </m:oMathPara>
          </w:p>
        </w:tc>
        <w:tc>
          <w:tcPr>
            <w:tcW w:w="839" w:type="dxa"/>
            <w:vAlign w:val="center"/>
            <w:hideMark/>
          </w:tcPr>
          <w:p w14:paraId="3AF1EC1F" w14:textId="77777777" w:rsidR="007875AC" w:rsidRDefault="007875AC">
            <w:pPr>
              <w:ind w:firstLine="0"/>
              <w:jc w:val="center"/>
              <w:rPr>
                <w:lang w:eastAsia="en-US"/>
              </w:rPr>
            </w:pPr>
            <w:r>
              <w:rPr>
                <w:lang w:eastAsia="en-US"/>
              </w:rPr>
              <w:t>(2.26)</w:t>
            </w:r>
          </w:p>
        </w:tc>
      </w:tr>
    </w:tbl>
    <w:p w14:paraId="7E661DC8" w14:textId="77777777" w:rsidR="00436ABC" w:rsidRDefault="00436ABC" w:rsidP="007F7703">
      <w:r>
        <w:t xml:space="preserve">де </w:t>
      </w:r>
      <m:oMath>
        <m:sSub>
          <m:sSubPr>
            <m:ctrlPr>
              <w:rPr>
                <w:rFonts w:ascii="Cambria Math" w:hAnsi="Cambria Math"/>
                <w:i/>
              </w:rPr>
            </m:ctrlPr>
          </m:sSubPr>
          <m:e>
            <m:r>
              <w:rPr>
                <w:rFonts w:ascii="Cambria Math" w:hAnsi="Cambria Math"/>
                <w:lang w:val="en-US"/>
              </w:rPr>
              <m:t>A</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lang w:val="en-US"/>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sSub>
          <m:sSubPr>
            <m:ctrlPr>
              <w:rPr>
                <w:rFonts w:ascii="Cambria Math" w:hAnsi="Cambria Math"/>
                <w:i/>
              </w:rPr>
            </m:ctrlPr>
          </m:sSubPr>
          <m:e>
            <m:r>
              <w:rPr>
                <w:rFonts w:ascii="Cambria Math" w:hAnsi="Cambria Math"/>
                <w:lang w:val="en-US"/>
              </w:rPr>
              <m:t>A</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lang w:val="en-US"/>
              </w:rPr>
              <m:t>A</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lang w:val="en-US"/>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e>
        </m:d>
      </m:oMath>
      <w:r>
        <w:t xml:space="preserve"> – коефіцієнти першої квадратичної форми серединної поверхні; </w:t>
      </w:r>
      <m:oMath>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2</m:t>
            </m:r>
          </m:sub>
        </m:sSub>
      </m:oMath>
      <w:r>
        <w:t xml:space="preserve"> – кривизни вихідної поверхні.</w:t>
      </w:r>
    </w:p>
    <w:p w14:paraId="2E91745F" w14:textId="77777777" w:rsidR="000E5000" w:rsidRDefault="00436ABC" w:rsidP="007F7703">
      <w:r>
        <w:tab/>
        <w:t>Перша квадратична форма визначає внутрішню геометрію серединної поверхні і характеризує довжину дуги довільної кривої на поверхні.</w:t>
      </w:r>
    </w:p>
    <w:p w14:paraId="1D2A3DF3" w14:textId="63D54347" w:rsidR="000E5000" w:rsidRDefault="000E5000" w:rsidP="007F7703">
      <w:r>
        <w:rPr>
          <w:bCs/>
        </w:rPr>
        <w:lastRenderedPageBreak/>
        <w:tab/>
      </w:r>
      <w:r>
        <w:t xml:space="preserve">Коефіцієнти першої квадратичної форми і головні кривизни вихідної поверхні зв’язані умовою </w:t>
      </w:r>
      <w:proofErr w:type="spellStart"/>
      <w:r>
        <w:t>Кодацці</w:t>
      </w:r>
      <w:proofErr w:type="spellEnd"/>
      <w:r>
        <w:t xml:space="preserve"> – Гауса </w:t>
      </w:r>
      <m:oMath>
        <m:d>
          <m:dPr>
            <m:begChr m:val="["/>
            <m:endChr m:val="]"/>
            <m:ctrlPr>
              <w:rPr>
                <w:rFonts w:ascii="Cambria Math" w:hAnsi="Cambria Math"/>
                <w:i/>
              </w:rPr>
            </m:ctrlPr>
          </m:dPr>
          <m:e>
            <m:r>
              <w:rPr>
                <w:rFonts w:ascii="Cambria Math" w:hAnsi="Cambria Math"/>
              </w:rPr>
              <m:t>130</m:t>
            </m:r>
          </m:e>
        </m:d>
      </m:oMath>
      <w: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875AC" w14:paraId="13B369C3" w14:textId="77777777" w:rsidTr="007875AC">
        <w:tc>
          <w:tcPr>
            <w:tcW w:w="9072" w:type="dxa"/>
            <w:hideMark/>
          </w:tcPr>
          <w:p w14:paraId="78975A28" w14:textId="77777777" w:rsidR="007875AC"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e>
                    </m:d>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r>
                  <m:rPr>
                    <m:sty m:val="p"/>
                  </m:rPr>
                  <w:rPr>
                    <w:rFonts w:ascii="Cambria Math" w:hAnsi="Cambria Math"/>
                    <w:lang w:eastAsia="en-US"/>
                  </w:rPr>
                  <m:t>,</m:t>
                </m:r>
              </m:oMath>
            </m:oMathPara>
          </w:p>
          <w:p w14:paraId="616AAA4A" w14:textId="77777777" w:rsidR="007875AC" w:rsidRDefault="00744F66">
            <w:pPr>
              <w:rPr>
                <w:lang w:eastAsia="en-US"/>
              </w:rPr>
            </w:pPr>
            <m:oMathPara>
              <m:oMath>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 xml:space="preserve">,  </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 xml:space="preserve"> .</m:t>
                </m:r>
              </m:oMath>
            </m:oMathPara>
          </w:p>
        </w:tc>
        <w:tc>
          <w:tcPr>
            <w:tcW w:w="839" w:type="dxa"/>
            <w:vAlign w:val="center"/>
            <w:hideMark/>
          </w:tcPr>
          <w:p w14:paraId="5413B92A" w14:textId="77777777" w:rsidR="007875AC" w:rsidRDefault="007875AC">
            <w:pPr>
              <w:ind w:firstLine="0"/>
              <w:jc w:val="center"/>
              <w:rPr>
                <w:lang w:eastAsia="en-US"/>
              </w:rPr>
            </w:pPr>
            <w:r>
              <w:rPr>
                <w:lang w:eastAsia="en-US"/>
              </w:rPr>
              <w:t>(2.27)</w:t>
            </w:r>
          </w:p>
        </w:tc>
      </w:tr>
    </w:tbl>
    <w:p w14:paraId="64ED07B9" w14:textId="77777777" w:rsidR="000E5000" w:rsidRDefault="000E5000" w:rsidP="007F7703">
      <w:r>
        <w:t xml:space="preserve">Деформація довільної точки оболонки в просторовому випадку характеризується вектором переміщень, компоненти якого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875AC" w14:paraId="76C24ECD" w14:textId="77777777" w:rsidTr="007875AC">
        <w:tc>
          <w:tcPr>
            <w:tcW w:w="9072" w:type="dxa"/>
            <w:hideMark/>
          </w:tcPr>
          <w:p w14:paraId="744E32A6" w14:textId="77777777" w:rsidR="007875AC" w:rsidRDefault="00744F66">
            <w:pPr>
              <w:rPr>
                <w:rFonts w:asciiTheme="minorHAnsi" w:eastAsiaTheme="minorEastAsia" w:hAnsiTheme="minorHAnsi" w:cstheme="minorBidi"/>
                <w:lang w:eastAsia="en-US"/>
              </w:rPr>
            </w:pPr>
            <m:oMathPara>
              <m:oMathParaPr>
                <m:jc m:val="center"/>
              </m:oMathParaPr>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val="en-US" w:eastAsia="en-US"/>
                      </w:rPr>
                      <m:t>z</m:t>
                    </m:r>
                  </m:e>
                </m:d>
                <m:r>
                  <m:rPr>
                    <m:sty m:val="p"/>
                  </m:rPr>
                  <w:rPr>
                    <w:rFonts w:ascii="Cambria Math" w:hAnsi="Cambria Math"/>
                    <w:lang w:eastAsia="en-US"/>
                  </w:rPr>
                  <m:t xml:space="preserve">, </m:t>
                </m:r>
              </m:oMath>
            </m:oMathPara>
          </w:p>
          <w:p w14:paraId="76FA0077" w14:textId="77777777" w:rsidR="007875AC" w:rsidRDefault="00744F66">
            <w:pPr>
              <w:rPr>
                <w:rFonts w:asciiTheme="minorHAnsi" w:eastAsiaTheme="minorEastAsia" w:hAnsiTheme="minorHAnsi" w:cstheme="minorBidi"/>
                <w:lang w:eastAsia="en-US"/>
              </w:rPr>
            </w:pPr>
            <m:oMathPara>
              <m:oMathParaPr>
                <m:jc m:val="center"/>
              </m:oMathParaPr>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val="en-US" w:eastAsia="en-US"/>
                      </w:rPr>
                      <m:t>z</m:t>
                    </m:r>
                  </m:e>
                </m:d>
                <m:r>
                  <m:rPr>
                    <m:sty m:val="p"/>
                  </m:rPr>
                  <w:rPr>
                    <w:rFonts w:ascii="Cambria Math" w:hAnsi="Cambria Math"/>
                    <w:lang w:eastAsia="en-US"/>
                  </w:rPr>
                  <m:t xml:space="preserve">, </m:t>
                </m:r>
              </m:oMath>
            </m:oMathPara>
          </w:p>
          <w:p w14:paraId="6FF0C04D" w14:textId="77777777" w:rsidR="007875AC" w:rsidRDefault="00744F66">
            <w:pPr>
              <w:rPr>
                <w:iCs/>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val="en-US" w:eastAsia="en-US"/>
                      </w:rPr>
                      <m:t>z</m:t>
                    </m:r>
                  </m:e>
                </m:d>
                <m:r>
                  <m:rPr>
                    <m:sty m:val="p"/>
                  </m:rPr>
                  <w:rPr>
                    <w:rFonts w:ascii="Cambria Math" w:hAnsi="Cambria Math"/>
                    <w:lang w:eastAsia="en-US"/>
                  </w:rPr>
                  <m:t>.</m:t>
                </m:r>
              </m:oMath>
            </m:oMathPara>
          </w:p>
        </w:tc>
        <w:tc>
          <w:tcPr>
            <w:tcW w:w="839" w:type="dxa"/>
            <w:vAlign w:val="center"/>
            <w:hideMark/>
          </w:tcPr>
          <w:p w14:paraId="020E398C" w14:textId="77777777" w:rsidR="007875AC" w:rsidRDefault="007875AC">
            <w:pPr>
              <w:ind w:firstLine="0"/>
              <w:jc w:val="center"/>
              <w:rPr>
                <w:lang w:eastAsia="en-US"/>
              </w:rPr>
            </w:pPr>
            <w:r>
              <w:rPr>
                <w:lang w:eastAsia="en-US"/>
              </w:rPr>
              <w:t>(2.28)</w:t>
            </w:r>
          </w:p>
        </w:tc>
      </w:tr>
    </w:tbl>
    <w:p w14:paraId="17560F5B" w14:textId="77777777" w:rsidR="000E5000" w:rsidRDefault="000E5000" w:rsidP="007F7703">
      <w:r>
        <w:t>При побудові теорії оболонок будем використовувати лінійну апроксимацію переміщень по товщині оболонки</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875AC" w14:paraId="16800EFA" w14:textId="77777777" w:rsidTr="007875AC">
        <w:tc>
          <w:tcPr>
            <w:tcW w:w="9072" w:type="dxa"/>
            <w:hideMark/>
          </w:tcPr>
          <w:p w14:paraId="5B97CA6F" w14:textId="77777777" w:rsidR="007875AC"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693DDCE3" w14:textId="77777777" w:rsidR="007875AC"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2</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054FE522" w14:textId="77777777" w:rsidR="007875AC" w:rsidRDefault="00744F66">
            <w:pPr>
              <w:rPr>
                <w:iCs/>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tc>
        <w:tc>
          <w:tcPr>
            <w:tcW w:w="839" w:type="dxa"/>
            <w:vAlign w:val="center"/>
            <w:hideMark/>
          </w:tcPr>
          <w:p w14:paraId="6515F5B5" w14:textId="77777777" w:rsidR="007875AC" w:rsidRDefault="007875AC">
            <w:pPr>
              <w:ind w:firstLine="0"/>
              <w:jc w:val="center"/>
              <w:rPr>
                <w:lang w:eastAsia="en-US"/>
              </w:rPr>
            </w:pPr>
            <w:r>
              <w:rPr>
                <w:lang w:eastAsia="en-US"/>
              </w:rPr>
              <w:t>(2.29)</w:t>
            </w:r>
          </w:p>
        </w:tc>
      </w:tr>
    </w:tbl>
    <w:p w14:paraId="49CB47B7" w14:textId="77777777" w:rsidR="00436ABC" w:rsidRDefault="007875AC" w:rsidP="007F7703">
      <w:r>
        <w:rPr>
          <w:iCs/>
        </w:rPr>
        <w:t>де</w:t>
      </w:r>
      <w:r w:rsidR="009F09D4">
        <w:rPr>
          <w:iCs/>
        </w:rPr>
        <w:t xml:space="preserve"> </w:t>
      </w:r>
      <m:oMath>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rsidR="000E5000">
        <w:t xml:space="preserve"> – </w:t>
      </w:r>
      <w:r w:rsidR="000E5000">
        <w:rPr>
          <w:iCs/>
        </w:rPr>
        <w:t xml:space="preserve">переміщення точок серединної поверхні оболонки в напрямах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xml:space="preserve">, </m:t>
        </m:r>
        <m:r>
          <w:rPr>
            <w:rFonts w:ascii="Cambria Math" w:hAnsi="Cambria Math"/>
          </w:rPr>
          <m:t>z</m:t>
        </m:r>
        <m:r>
          <m:rPr>
            <m:sty m:val="p"/>
          </m:rPr>
          <w:rPr>
            <w:rFonts w:ascii="Cambria Math" w:hAnsi="Cambria Math"/>
          </w:rPr>
          <m:t xml:space="preserve"> </m:t>
        </m:r>
      </m:oMath>
      <w:r w:rsidR="000E5000" w:rsidRPr="00046E44">
        <w:t xml:space="preserve"> </w:t>
      </w:r>
      <w:r w:rsidR="000E5000">
        <w:t>відповідно;</w:t>
      </w:r>
      <w:r w:rsidR="00436ABC">
        <w:rPr>
          <w:bCs/>
        </w:rPr>
        <w:t xml:space="preserve"> </w:t>
      </w:r>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oMath>
      <w:r w:rsidR="000E5000">
        <w:t xml:space="preserve"> – кути повороту нормального елемента в площинах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r>
          <w:rPr>
            <w:rFonts w:ascii="Cambria Math" w:hAnsi="Cambria Math"/>
            <w:lang w:val="en-US"/>
          </w:rPr>
          <m:t>const</m:t>
        </m:r>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lang w:val="en-US"/>
          </w:rPr>
          <m:t>const</m:t>
        </m:r>
      </m:oMath>
      <w:r w:rsidR="000E5000">
        <w:t>.</w:t>
      </w:r>
    </w:p>
    <w:p w14:paraId="168B087B" w14:textId="77777777" w:rsidR="002B3D36" w:rsidRDefault="002B3D36" w:rsidP="007F7703">
      <w:r>
        <w:t xml:space="preserve">Підставляючи співвідношення  </w:t>
      </w:r>
      <w:r w:rsidR="009D23AA">
        <w:t>(</w:t>
      </w:r>
      <w:r w:rsidR="009D23AA" w:rsidRPr="0074763E">
        <w:t>2.22), (2.23), в (2.2), (2.3),</w:t>
      </w:r>
      <w:r w:rsidR="009D23AA">
        <w:t xml:space="preserve"> одержимо згідно </w:t>
      </w:r>
      <m:oMath>
        <m:d>
          <m:dPr>
            <m:begChr m:val="["/>
            <m:endChr m:val="]"/>
            <m:ctrlPr>
              <w:rPr>
                <w:rFonts w:ascii="Cambria Math" w:hAnsi="Cambria Math"/>
                <w:i/>
              </w:rPr>
            </m:ctrlPr>
          </m:dPr>
          <m:e>
            <m:r>
              <w:rPr>
                <w:rFonts w:ascii="Cambria Math" w:hAnsi="Cambria Math"/>
              </w:rPr>
              <m:t>6</m:t>
            </m:r>
          </m:e>
        </m:d>
      </m:oMath>
      <w:r w:rsidR="009D23AA">
        <w:t xml:space="preserve"> наступні вирази для компонент деформацій (утримуються доданки по </w:t>
      </w:r>
      <m:oMath>
        <m:r>
          <w:rPr>
            <w:rFonts w:ascii="Cambria Math" w:hAnsi="Cambria Math"/>
          </w:rPr>
          <m:t>z</m:t>
        </m:r>
      </m:oMath>
      <w:r w:rsidR="009D23AA" w:rsidRPr="009D23AA">
        <w:t xml:space="preserve"> </w:t>
      </w:r>
      <w:r w:rsidR="009D23AA">
        <w:t xml:space="preserve">в першій степені при умові </w:t>
      </w:r>
      <m:oMath>
        <m:r>
          <w:rPr>
            <w:rFonts w:ascii="Cambria Math" w:hAnsi="Cambria Math"/>
          </w:rPr>
          <m:t>z</m:t>
        </m:r>
        <m:sSub>
          <m:sSubPr>
            <m:ctrlPr>
              <w:rPr>
                <w:rFonts w:ascii="Cambria Math" w:hAnsi="Cambria Math"/>
                <w:i/>
              </w:rPr>
            </m:ctrlPr>
          </m:sSubPr>
          <m:e>
            <m:r>
              <w:rPr>
                <w:rFonts w:ascii="Cambria Math" w:hAnsi="Cambria Math"/>
              </w:rPr>
              <m:t>k</m:t>
            </m:r>
          </m:e>
          <m:sub>
            <m:r>
              <w:rPr>
                <w:rFonts w:ascii="Cambria Math" w:hAnsi="Cambria Math"/>
              </w:rPr>
              <m:t>i</m:t>
            </m:r>
          </m:sub>
        </m:sSub>
        <m:r>
          <w:rPr>
            <w:rFonts w:ascii="Cambria Math" w:hAnsi="Cambria Math"/>
          </w:rPr>
          <m:t>≤1, i=1,2</m:t>
        </m:r>
      </m:oMath>
      <w:r w:rsidR="009D23AA">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875AC" w14:paraId="376549F9" w14:textId="77777777" w:rsidTr="007875AC">
        <w:tc>
          <w:tcPr>
            <w:tcW w:w="9072" w:type="dxa"/>
            <w:hideMark/>
          </w:tcPr>
          <w:p w14:paraId="6ED117B8" w14:textId="77777777" w:rsidR="007875AC"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e</m:t>
                        </m:r>
                      </m:e>
                      <m:sub>
                        <m:r>
                          <m:rPr>
                            <m:sty m:val="p"/>
                          </m:rPr>
                          <w:rPr>
                            <w:rFonts w:ascii="Cambria Math" w:hAnsi="Cambria Math"/>
                            <w:lang w:eastAsia="en-US"/>
                          </w:rPr>
                          <m:t>11</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ω</m:t>
                        </m:r>
                      </m:e>
                      <m:sub>
                        <m:r>
                          <m:rPr>
                            <m:sty m:val="p"/>
                          </m:rPr>
                          <w:rPr>
                            <w:rFonts w:ascii="Cambria Math" w:hAnsi="Cambria Math"/>
                            <w:lang w:eastAsia="en-US"/>
                          </w:rPr>
                          <m:t>1</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Θ</m:t>
                        </m:r>
                      </m:e>
                      <m:sub>
                        <m:r>
                          <m:rPr>
                            <m:sty m:val="p"/>
                          </m:rPr>
                          <w:rPr>
                            <w:rFonts w:ascii="Cambria Math" w:hAnsi="Cambria Math"/>
                            <w:lang w:eastAsia="en-US"/>
                          </w:rPr>
                          <m:t>1</m:t>
                        </m:r>
                      </m:sub>
                      <m:sup>
                        <m:r>
                          <m:rPr>
                            <m:sty m:val="p"/>
                          </m:rPr>
                          <w:rPr>
                            <w:rFonts w:ascii="Cambria Math" w:hAnsi="Cambria Math"/>
                            <w:lang w:eastAsia="en-US"/>
                          </w:rPr>
                          <m:t>2</m:t>
                        </m:r>
                      </m:sup>
                    </m:sSubSup>
                  </m:e>
                </m:d>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13</m:t>
                        </m:r>
                      </m:sub>
                    </m:sSub>
                  </m:e>
                </m:d>
                <m:r>
                  <m:rPr>
                    <m:sty m:val="p"/>
                  </m:rPr>
                  <w:rPr>
                    <w:rFonts w:ascii="Cambria Math" w:hAnsi="Cambria Math"/>
                    <w:lang w:eastAsia="en-US"/>
                  </w:rPr>
                  <m:t>,</m:t>
                </m:r>
              </m:oMath>
            </m:oMathPara>
          </w:p>
          <w:p w14:paraId="6687E128" w14:textId="77777777" w:rsidR="007875AC"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e</m:t>
                        </m:r>
                      </m:e>
                      <m:sub>
                        <m:r>
                          <m:rPr>
                            <m:sty m:val="p"/>
                          </m:rPr>
                          <w:rPr>
                            <w:rFonts w:ascii="Cambria Math" w:hAnsi="Cambria Math"/>
                            <w:lang w:eastAsia="en-US"/>
                          </w:rPr>
                          <m:t>22</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ω</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Θ</m:t>
                        </m:r>
                      </m:e>
                      <m:sub>
                        <m:r>
                          <m:rPr>
                            <m:sty m:val="p"/>
                          </m:rPr>
                          <w:rPr>
                            <w:rFonts w:ascii="Cambria Math" w:hAnsi="Cambria Math"/>
                            <w:lang w:eastAsia="en-US"/>
                          </w:rPr>
                          <m:t>2</m:t>
                        </m:r>
                      </m:sub>
                      <m:sup>
                        <m:r>
                          <m:rPr>
                            <m:sty m:val="p"/>
                          </m:rPr>
                          <w:rPr>
                            <w:rFonts w:ascii="Cambria Math" w:hAnsi="Cambria Math"/>
                            <w:lang w:eastAsia="en-US"/>
                          </w:rPr>
                          <m:t>2</m:t>
                        </m:r>
                      </m:sup>
                    </m:sSubSup>
                  </m:e>
                </m:d>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23</m:t>
                        </m:r>
                      </m:sub>
                    </m:sSub>
                  </m:e>
                </m:d>
                <m:r>
                  <m:rPr>
                    <m:sty m:val="p"/>
                  </m:rPr>
                  <w:rPr>
                    <w:rFonts w:ascii="Cambria Math" w:hAnsi="Cambria Math"/>
                    <w:lang w:eastAsia="en-US"/>
                  </w:rPr>
                  <m:t>,</m:t>
                </m:r>
              </m:oMath>
            </m:oMathPara>
          </w:p>
          <w:p w14:paraId="05D5AA5B" w14:textId="77777777" w:rsidR="007875AC"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1</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3</m:t>
                        </m:r>
                      </m:sub>
                      <m:sup>
                        <m:r>
                          <m:rPr>
                            <m:sty m:val="p"/>
                          </m:rPr>
                          <w:rPr>
                            <w:rFonts w:ascii="Cambria Math" w:hAnsi="Cambria Math"/>
                            <w:lang w:eastAsia="en-US"/>
                          </w:rPr>
                          <m:t>2</m:t>
                        </m:r>
                      </m:sup>
                    </m:sSubSup>
                  </m:e>
                </m:d>
                <m:r>
                  <m:rPr>
                    <m:sty m:val="p"/>
                  </m:rPr>
                  <w:rPr>
                    <w:rFonts w:ascii="Cambria Math" w:hAnsi="Cambria Math"/>
                    <w:lang w:eastAsia="en-US"/>
                  </w:rPr>
                  <m:t>,</m:t>
                </m:r>
              </m:oMath>
            </m:oMathPara>
          </w:p>
          <w:p w14:paraId="70F50AF8" w14:textId="77777777" w:rsidR="007875AC"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p w14:paraId="03B2C8DA" w14:textId="77777777" w:rsidR="007875AC" w:rsidRDefault="007875AC">
            <w:pPr>
              <w:rPr>
                <w:lang w:eastAsia="en-US"/>
              </w:rPr>
            </w:pPr>
            <m:oMathPara>
              <m:oMathParaPr>
                <m:jc m:val="center"/>
              </m:oMathParaPr>
              <m:oMath>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13</m:t>
                        </m:r>
                      </m:sub>
                    </m:sSub>
                  </m:e>
                </m:d>
                <m:r>
                  <m:rPr>
                    <m:sty m:val="p"/>
                  </m:rPr>
                  <w:rPr>
                    <w:rFonts w:ascii="Cambria Math" w:hAnsi="Cambria Math"/>
                    <w:lang w:eastAsia="en-US"/>
                  </w:rPr>
                  <m:t>,</m:t>
                </m:r>
              </m:oMath>
            </m:oMathPara>
          </w:p>
          <w:p w14:paraId="7CD0174D" w14:textId="77777777" w:rsidR="007875AC"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d>
                  <m:dPr>
                    <m:ctrlPr>
                      <w:rPr>
                        <w:rFonts w:ascii="Cambria Math" w:hAnsi="Cambria Math"/>
                        <w:lang w:eastAsia="en-US"/>
                      </w:rPr>
                    </m:ctrlPr>
                  </m:dPr>
                  <m:e>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e>
                </m:d>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oMath>
            </m:oMathPara>
          </w:p>
          <w:p w14:paraId="561AE972" w14:textId="77777777" w:rsidR="007875AC" w:rsidRPr="00B85FFC" w:rsidRDefault="00744F66" w:rsidP="00B85FFC">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d>
                  <m:dPr>
                    <m:ctrlPr>
                      <w:rPr>
                        <w:rFonts w:ascii="Cambria Math" w:hAnsi="Cambria Math"/>
                        <w:lang w:eastAsia="en-US"/>
                      </w:rPr>
                    </m:ctrlPr>
                  </m:dPr>
                  <m:e>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e>
                </m:d>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oMath>
            </m:oMathPara>
          </w:p>
        </w:tc>
        <w:tc>
          <w:tcPr>
            <w:tcW w:w="839" w:type="dxa"/>
            <w:vAlign w:val="center"/>
            <w:hideMark/>
          </w:tcPr>
          <w:p w14:paraId="617A99A5" w14:textId="77777777" w:rsidR="007875AC" w:rsidRDefault="007875AC">
            <w:pPr>
              <w:ind w:firstLine="0"/>
              <w:jc w:val="center"/>
              <w:rPr>
                <w:lang w:eastAsia="en-US"/>
              </w:rPr>
            </w:pPr>
            <w:r>
              <w:rPr>
                <w:lang w:eastAsia="en-US"/>
              </w:rPr>
              <w:lastRenderedPageBreak/>
              <w:t>(2.31)</w:t>
            </w:r>
          </w:p>
        </w:tc>
      </w:tr>
    </w:tbl>
    <w:p w14:paraId="43D3B909" w14:textId="77777777" w:rsidR="00B85FFC" w:rsidRDefault="00B85FFC" w:rsidP="007F7703">
      <w:r>
        <w:t>де</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B85FFC" w14:paraId="1774BBBC" w14:textId="77777777" w:rsidTr="00B85FFC">
        <w:tc>
          <w:tcPr>
            <w:tcW w:w="9072" w:type="dxa"/>
            <w:hideMark/>
          </w:tcPr>
          <w:p w14:paraId="2C6E7778" w14:textId="77777777" w:rsidR="00B85FFC" w:rsidRDefault="00744F66">
            <w:pPr>
              <w:rPr>
                <w:iCs/>
                <w:lang w:eastAsia="en-US"/>
              </w:rPr>
            </w:pPr>
            <m:oMathPara>
              <m:oMathParaPr>
                <m:jc m:val="center"/>
              </m:oMathParaPr>
              <m:oMath>
                <m:sSub>
                  <m:sSubPr>
                    <m:ctrlPr>
                      <w:rPr>
                        <w:rFonts w:ascii="Cambria Math" w:hAnsi="Cambria Math"/>
                        <w:iCs/>
                        <w:lang w:eastAsia="en-US"/>
                      </w:rPr>
                    </m:ctrlPr>
                  </m:sSubPr>
                  <m:e>
                    <m:r>
                      <w:rPr>
                        <w:rFonts w:ascii="Cambria Math" w:hAnsi="Cambria Math"/>
                        <w:lang w:val="en-US"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oMath>
            </m:oMathPara>
          </w:p>
          <w:p w14:paraId="24EA1155" w14:textId="77777777" w:rsidR="00B85FFC" w:rsidRDefault="00744F66">
            <w:pPr>
              <w:rPr>
                <w:iCs/>
                <w:lang w:eastAsia="en-US"/>
              </w:rPr>
            </w:pPr>
            <m:oMathPara>
              <m:oMathParaPr>
                <m:jc m:val="center"/>
              </m:oMathParaPr>
              <m:oMath>
                <m:sSub>
                  <m:sSubPr>
                    <m:ctrlPr>
                      <w:rPr>
                        <w:rFonts w:ascii="Cambria Math" w:hAnsi="Cambria Math"/>
                        <w:iCs/>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oMath>
            </m:oMathPara>
          </w:p>
          <w:p w14:paraId="42A7C272" w14:textId="77777777" w:rsidR="00B85FFC"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oMath>
            </m:oMathPara>
          </w:p>
          <w:p w14:paraId="38DB5DB7" w14:textId="77777777" w:rsidR="00B85FFC"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oMath>
            </m:oMathPara>
          </w:p>
          <w:p w14:paraId="52A70833" w14:textId="77777777" w:rsidR="00B85FFC" w:rsidRDefault="00744F66">
            <w:pPr>
              <w:rPr>
                <w:iCs/>
                <w:lang w:eastAsia="en-US"/>
              </w:rPr>
            </w:pPr>
            <m:oMathPara>
              <m:oMathParaPr>
                <m:jc m:val="center"/>
              </m:oMathParaPr>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3</m:t>
                    </m:r>
                  </m:sub>
                </m:sSub>
                <m:r>
                  <m:rPr>
                    <m:sty m:val="p"/>
                  </m:rPr>
                  <w:rPr>
                    <w:rFonts w:ascii="Cambria Math" w:hAnsi="Cambria Math"/>
                    <w:lang w:eastAsia="en-US"/>
                  </w:rPr>
                  <m:t>,</m:t>
                </m:r>
              </m:oMath>
            </m:oMathPara>
          </w:p>
          <w:p w14:paraId="6CF27ABF" w14:textId="77777777" w:rsidR="00B85FFC" w:rsidRDefault="00744F66">
            <w:pPr>
              <w:rPr>
                <w:iCs/>
                <w:lang w:eastAsia="en-US"/>
              </w:rPr>
            </w:pPr>
            <m:oMathPara>
              <m:oMathParaPr>
                <m:jc m:val="center"/>
              </m:oMathParaPr>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3</m:t>
                    </m:r>
                  </m:sub>
                </m:sSub>
                <m:r>
                  <m:rPr>
                    <m:sty m:val="p"/>
                  </m:rPr>
                  <w:rPr>
                    <w:rFonts w:ascii="Cambria Math" w:hAnsi="Cambria Math"/>
                    <w:lang w:eastAsia="en-US"/>
                  </w:rPr>
                  <m:t>,</m:t>
                </m:r>
              </m:oMath>
            </m:oMathPara>
          </w:p>
          <w:p w14:paraId="2D5BD2A5" w14:textId="77777777" w:rsidR="00B85FFC" w:rsidRDefault="00744F66">
            <w:pPr>
              <w:rPr>
                <w:lang w:eastAsia="en-US"/>
              </w:rPr>
            </w:pPr>
            <m:oMathPara>
              <m:oMathParaPr>
                <m:jc m:val="center"/>
              </m:oMathParaPr>
              <m:oMath>
                <m:sSub>
                  <m:sSubPr>
                    <m:ctrlPr>
                      <w:rPr>
                        <w:rFonts w:ascii="Cambria Math" w:hAnsi="Cambria Math"/>
                        <w:iCs/>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oMath>
            </m:oMathPara>
          </w:p>
          <w:p w14:paraId="36ACD517" w14:textId="77777777" w:rsidR="00B85FFC"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oMath>
            </m:oMathPara>
          </w:p>
          <w:p w14:paraId="1F77A255" w14:textId="77777777" w:rsidR="00B85FFC"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oMath>
            </m:oMathPara>
          </w:p>
          <w:p w14:paraId="4B9B5B96" w14:textId="77777777" w:rsidR="00B85FFC"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oMath>
            </m:oMathPara>
          </w:p>
          <w:p w14:paraId="221578FD" w14:textId="77777777" w:rsidR="00B85FFC"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13</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oMath>
            </m:oMathPara>
          </w:p>
          <w:p w14:paraId="2CCF402D" w14:textId="77777777" w:rsidR="00B85FFC"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23</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oMath>
            </m:oMathPara>
          </w:p>
          <w:p w14:paraId="25DDD604" w14:textId="77777777" w:rsidR="00B85FFC" w:rsidRDefault="00744F66">
            <w:pPr>
              <w:jc w:val="center"/>
              <w:rPr>
                <w:iCs/>
                <w:lang w:eastAsia="en-US"/>
              </w:rPr>
            </w:pPr>
            <m:oMathPara>
              <m:oMath>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tc>
        <w:tc>
          <w:tcPr>
            <w:tcW w:w="839" w:type="dxa"/>
            <w:vAlign w:val="center"/>
            <w:hideMark/>
          </w:tcPr>
          <w:p w14:paraId="4A681EDC" w14:textId="77777777" w:rsidR="00B85FFC" w:rsidRDefault="00B85FFC">
            <w:pPr>
              <w:ind w:firstLine="0"/>
              <w:jc w:val="center"/>
              <w:rPr>
                <w:lang w:eastAsia="en-US"/>
              </w:rPr>
            </w:pPr>
            <w:r>
              <w:rPr>
                <w:lang w:eastAsia="en-US"/>
              </w:rPr>
              <w:t>(2.32)</w:t>
            </w:r>
          </w:p>
        </w:tc>
      </w:tr>
    </w:tbl>
    <w:p w14:paraId="7452DEA8" w14:textId="42BC5F6C" w:rsidR="00DD6248" w:rsidRDefault="00371BD0" w:rsidP="007F7703">
      <w:r>
        <w:rPr>
          <w:rFonts w:ascii="Cambria Math"/>
          <w:i/>
          <w:noProof/>
          <w:lang w:val="ru-RU"/>
        </w:rPr>
        <mc:AlternateContent>
          <mc:Choice Requires="wps">
            <w:drawing>
              <wp:anchor distT="45720" distB="45720" distL="114300" distR="114300" simplePos="0" relativeHeight="251698176" behindDoc="1" locked="0" layoutInCell="1" allowOverlap="1" wp14:anchorId="1F64024D" wp14:editId="5AB90B3A">
                <wp:simplePos x="0" y="0"/>
                <wp:positionH relativeFrom="margin">
                  <wp:align>right</wp:align>
                </wp:positionH>
                <wp:positionV relativeFrom="paragraph">
                  <wp:posOffset>4269105</wp:posOffset>
                </wp:positionV>
                <wp:extent cx="622300" cy="704850"/>
                <wp:effectExtent l="0" t="0" r="0" b="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704850"/>
                        </a:xfrm>
                        <a:prstGeom prst="rect">
                          <a:avLst/>
                        </a:prstGeom>
                        <a:solidFill>
                          <a:srgbClr val="FFFFFF"/>
                        </a:solidFill>
                        <a:ln w="9525">
                          <a:noFill/>
                          <a:miter lim="800000"/>
                          <a:headEnd/>
                          <a:tailEnd/>
                        </a:ln>
                      </wps:spPr>
                      <wps:txbx>
                        <w:txbxContent>
                          <w:p w14:paraId="6A0D3056" w14:textId="77777777" w:rsidR="000478D7" w:rsidRDefault="000478D7" w:rsidP="007F7703">
                            <w:r w:rsidRPr="00085CD1">
                              <w:t>(2.</w:t>
                            </w:r>
                            <w:r>
                              <w:rPr>
                                <w:lang w:val="en-US"/>
                              </w:rPr>
                              <w:t>26</w:t>
                            </w:r>
                            <w:r w:rsidRPr="00085CD1">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64024D" id="Надпись 21" o:spid="_x0000_s1028" type="#_x0000_t202" style="position:absolute;left:0;text-align:left;margin-left:-2.2pt;margin-top:336.15pt;width:49pt;height:55.5pt;z-index:-2516183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" stroked="f">
                <v:textbox style="mso-fit-shape-to-text:t">
                  <w:txbxContent>
                    <w:p w14:paraId="6A0D3056" w14:textId="77777777" w:rsidR="000478D7" w:rsidRDefault="000478D7" w:rsidP="007F7703">
                      <w:r w:rsidRPr="00085CD1">
                        <w:t>(2.</w:t>
                      </w:r>
                      <w:r>
                        <w:rPr>
                          <w:lang w:val="en-US"/>
                        </w:rPr>
                        <w:t>26</w:t>
                      </w:r>
                      <w:r w:rsidRPr="00085CD1">
                        <w:t>)</w:t>
                      </w:r>
                    </w:p>
                  </w:txbxContent>
                </v:textbox>
                <w10:wrap anchorx="margin"/>
              </v:shape>
            </w:pict>
          </mc:Fallback>
        </mc:AlternateContent>
      </w:r>
      <w:r w:rsidR="00277FCD">
        <w:t xml:space="preserve">Найбільше поширення в практичних розрахунках оболонок одержали вирази для деформацій, засновані на спрощеному варіанті нелінійної теорії пружності </w:t>
      </w:r>
      <m:oMath>
        <m:d>
          <m:dPr>
            <m:begChr m:val="["/>
            <m:endChr m:val="]"/>
            <m:ctrlPr>
              <w:rPr>
                <w:rFonts w:ascii="Cambria Math" w:hAnsi="Cambria Math"/>
                <w:i/>
              </w:rPr>
            </m:ctrlPr>
          </m:dPr>
          <m:e>
            <m:r>
              <w:rPr>
                <w:rFonts w:ascii="Cambria Math" w:hAnsi="Cambria Math"/>
              </w:rPr>
              <m:t>132</m:t>
            </m:r>
          </m:e>
        </m:d>
        <m:r>
          <w:rPr>
            <w:rFonts w:ascii="Cambria Math" w:hAnsi="Cambria Math"/>
          </w:rPr>
          <m:t>,</m:t>
        </m:r>
      </m:oMath>
      <w:r w:rsidR="00277FCD">
        <w:t xml:space="preserve"> в якому припускається, що деформації видовжень і зсувів є величини більш високого порядку малості, чим кути повороту. Це припущення </w:t>
      </w:r>
      <w:r w:rsidR="00277FCD">
        <w:lastRenderedPageBreak/>
        <w:t xml:space="preserve">дозволяє в формулах </w:t>
      </w:r>
      <w:r w:rsidR="00DD6248">
        <w:t xml:space="preserve">(2.24) опустити квадрати </w:t>
      </w:r>
      <w:r w:rsidR="00277FCD">
        <w:t xml:space="preserve"> </w:t>
      </w:r>
      <m:oMath>
        <m:sSub>
          <m:sSubPr>
            <m:ctrlPr>
              <w:rPr>
                <w:rFonts w:ascii="Cambria Math" w:hAnsi="Cambria Math"/>
                <w:i/>
              </w:rPr>
            </m:ctrlPr>
          </m:sSubPr>
          <m:e>
            <m:r>
              <w:rPr>
                <w:rFonts w:ascii="Cambria Math" w:hAnsi="Cambria Math"/>
              </w:rPr>
              <m:t>ε</m:t>
            </m:r>
          </m:e>
          <m:sub>
            <m:r>
              <w:rPr>
                <w:rFonts w:ascii="Cambria Math" w:hAnsi="Cambria Math"/>
                <w:lang w:val="en-US"/>
              </w:rPr>
              <m:t>ii</m:t>
            </m:r>
          </m:sub>
        </m:sSub>
        <m:r>
          <w:rPr>
            <w:rFonts w:ascii="Cambria Math" w:hAnsi="Cambria Math"/>
          </w:rPr>
          <m:t xml:space="preserve">, </m:t>
        </m:r>
        <m:sSub>
          <m:sSubPr>
            <m:ctrlPr>
              <w:rPr>
                <w:rFonts w:ascii="Cambria Math" w:hAnsi="Cambria Math"/>
                <w:i/>
              </w:rPr>
            </m:ctrlPr>
          </m:sSubPr>
          <m:e>
            <m:r>
              <w:rPr>
                <w:rFonts w:ascii="Cambria Math" w:hAnsi="Cambria Math"/>
              </w:rPr>
              <m:t>ω</m:t>
            </m:r>
          </m:e>
          <m:sub>
            <m:r>
              <w:rPr>
                <w:rFonts w:ascii="Cambria Math" w:hAnsi="Cambria Math"/>
              </w:rPr>
              <m:t>i</m:t>
            </m:r>
          </m:sub>
        </m:sSub>
        <m:r>
          <w:rPr>
            <w:rFonts w:ascii="Cambria Math" w:hAnsi="Cambria Math"/>
          </w:rPr>
          <m:t xml:space="preserve">, </m:t>
        </m:r>
        <m:d>
          <m:dPr>
            <m:ctrlPr>
              <w:rPr>
                <w:rFonts w:ascii="Cambria Math" w:hAnsi="Cambria Math"/>
                <w:i/>
              </w:rPr>
            </m:ctrlPr>
          </m:dPr>
          <m:e>
            <m:r>
              <w:rPr>
                <w:rFonts w:ascii="Cambria Math" w:hAnsi="Cambria Math"/>
              </w:rPr>
              <m:t>1,2</m:t>
            </m:r>
          </m:e>
        </m:d>
        <m:r>
          <w:rPr>
            <w:rFonts w:ascii="Cambria Math" w:hAnsi="Cambria Math"/>
          </w:rPr>
          <m:t>,</m:t>
        </m:r>
      </m:oMath>
      <w:r w:rsidR="00DD6248" w:rsidRPr="00DD6248">
        <w:t xml:space="preserve"> </w:t>
      </w:r>
      <w:r w:rsidR="00DD6248">
        <w:t>а також їх взаємні добутки на інші невідомі функції. В результаті одержимо наступні вирази для деформацій:</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B85FFC" w14:paraId="7483AC8B" w14:textId="77777777" w:rsidTr="00B85FFC">
        <w:tc>
          <w:tcPr>
            <w:tcW w:w="9072" w:type="dxa"/>
            <w:hideMark/>
          </w:tcPr>
          <w:p w14:paraId="2A34B830" w14:textId="77777777" w:rsidR="00B85FFC"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Sup>
                  <m:sSubSupPr>
                    <m:ctrlPr>
                      <w:rPr>
                        <w:rFonts w:ascii="Cambria Math" w:hAnsi="Cambria Math"/>
                        <w:lang w:eastAsia="en-US"/>
                      </w:rPr>
                    </m:ctrlPr>
                  </m:sSubSupPr>
                  <m:e>
                    <m:r>
                      <w:rPr>
                        <w:rFonts w:ascii="Cambria Math" w:hAnsi="Cambria Math"/>
                        <w:lang w:eastAsia="en-US"/>
                      </w:rPr>
                      <m:t>Θ</m:t>
                    </m:r>
                  </m:e>
                  <m:sub>
                    <m:r>
                      <m:rPr>
                        <m:sty m:val="p"/>
                      </m:rPr>
                      <w:rPr>
                        <w:rFonts w:ascii="Cambria Math" w:hAnsi="Cambria Math"/>
                        <w:lang w:eastAsia="en-US"/>
                      </w:rPr>
                      <m:t>1</m:t>
                    </m:r>
                  </m:sub>
                  <m:sup>
                    <m:r>
                      <m:rPr>
                        <m:sty m:val="p"/>
                      </m:rPr>
                      <w:rPr>
                        <w:rFonts w:ascii="Cambria Math" w:hAnsi="Cambria Math"/>
                        <w:lang w:eastAsia="en-US"/>
                      </w:rPr>
                      <m:t>2</m:t>
                    </m:r>
                  </m:sup>
                </m:sSubSup>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13</m:t>
                        </m:r>
                      </m:sub>
                    </m:sSub>
                  </m:e>
                </m:d>
                <m:r>
                  <m:rPr>
                    <m:sty m:val="p"/>
                  </m:rPr>
                  <w:rPr>
                    <w:rFonts w:ascii="Cambria Math" w:hAnsi="Cambria Math"/>
                    <w:lang w:eastAsia="en-US"/>
                  </w:rPr>
                  <m:t xml:space="preserve">, </m:t>
                </m:r>
              </m:oMath>
            </m:oMathPara>
          </w:p>
          <w:p w14:paraId="438AC54E" w14:textId="77777777" w:rsidR="00B85FFC"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Sup>
                  <m:sSubSupPr>
                    <m:ctrlPr>
                      <w:rPr>
                        <w:rFonts w:ascii="Cambria Math" w:hAnsi="Cambria Math"/>
                        <w:lang w:eastAsia="en-US"/>
                      </w:rPr>
                    </m:ctrlPr>
                  </m:sSubSupPr>
                  <m:e>
                    <m:r>
                      <w:rPr>
                        <w:rFonts w:ascii="Cambria Math" w:hAnsi="Cambria Math"/>
                        <w:lang w:eastAsia="en-US"/>
                      </w:rPr>
                      <m:t>Θ</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23</m:t>
                        </m:r>
                      </m:sub>
                    </m:sSub>
                  </m:e>
                </m:d>
                <m:r>
                  <m:rPr>
                    <m:sty m:val="p"/>
                  </m:rPr>
                  <w:rPr>
                    <w:rFonts w:ascii="Cambria Math" w:hAnsi="Cambria Math"/>
                    <w:lang w:eastAsia="en-US"/>
                  </w:rPr>
                  <m:t xml:space="preserve">, </m:t>
                </m:r>
              </m:oMath>
            </m:oMathPara>
          </w:p>
          <w:p w14:paraId="3DC02032" w14:textId="77777777" w:rsidR="00B85FFC"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33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1</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φ</m:t>
                        </m:r>
                      </m:e>
                      <m:sub>
                        <m:r>
                          <m:rPr>
                            <m:sty m:val="p"/>
                          </m:rPr>
                          <w:rPr>
                            <w:rFonts w:ascii="Cambria Math" w:hAnsi="Cambria Math"/>
                            <w:lang w:eastAsia="en-US"/>
                          </w:rPr>
                          <m:t>3</m:t>
                        </m:r>
                      </m:sub>
                      <m:sup>
                        <m:r>
                          <m:rPr>
                            <m:sty m:val="p"/>
                          </m:rPr>
                          <w:rPr>
                            <w:rFonts w:ascii="Cambria Math" w:hAnsi="Cambria Math"/>
                            <w:lang w:eastAsia="en-US"/>
                          </w:rPr>
                          <m:t>2</m:t>
                        </m:r>
                      </m:sup>
                    </m:sSubSup>
                  </m:e>
                </m:d>
                <m:r>
                  <m:rPr>
                    <m:sty m:val="p"/>
                  </m:rPr>
                  <w:rPr>
                    <w:rFonts w:ascii="Cambria Math" w:hAnsi="Cambria Math"/>
                    <w:lang w:eastAsia="en-US"/>
                  </w:rPr>
                  <m:t>,</m:t>
                </m:r>
              </m:oMath>
            </m:oMathPara>
          </w:p>
          <w:p w14:paraId="0E9FF65C" w14:textId="77777777" w:rsidR="00B85FFC"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r>
                  <w:rPr>
                    <w:rFonts w:ascii="Cambria Math" w:hAnsi="Cambria Math"/>
                    <w:lang w:eastAsia="en-US"/>
                  </w:rPr>
                  <m:t>z</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13</m:t>
                        </m:r>
                      </m:sub>
                    </m:sSub>
                  </m:e>
                </m:d>
                <m:r>
                  <m:rPr>
                    <m:sty m:val="p"/>
                  </m:rPr>
                  <w:rPr>
                    <w:rFonts w:ascii="Cambria Math" w:hAnsi="Cambria Math"/>
                    <w:lang w:eastAsia="en-US"/>
                  </w:rPr>
                  <m:t xml:space="preserve">, </m:t>
                </m:r>
              </m:oMath>
            </m:oMathPara>
          </w:p>
          <w:p w14:paraId="29BAD2E2" w14:textId="77777777" w:rsidR="00B85FFC"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d>
                  <m:dPr>
                    <m:ctrlPr>
                      <w:rPr>
                        <w:rFonts w:ascii="Cambria Math" w:hAnsi="Cambria Math"/>
                        <w:lang w:eastAsia="en-US"/>
                      </w:rPr>
                    </m:ctrlPr>
                  </m:dPr>
                  <m:e>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e>
                </m:d>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oMath>
            </m:oMathPara>
          </w:p>
          <w:p w14:paraId="7F38E910" w14:textId="77777777" w:rsidR="00B85FFC"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d>
                  <m:dPr>
                    <m:ctrlPr>
                      <w:rPr>
                        <w:rFonts w:ascii="Cambria Math" w:hAnsi="Cambria Math"/>
                        <w:lang w:eastAsia="en-US"/>
                      </w:rPr>
                    </m:ctrlPr>
                  </m:dPr>
                  <m:e>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3</m:t>
                        </m:r>
                      </m:sub>
                    </m:sSub>
                  </m:e>
                </m:d>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tc>
        <w:tc>
          <w:tcPr>
            <w:tcW w:w="839" w:type="dxa"/>
            <w:vAlign w:val="center"/>
            <w:hideMark/>
          </w:tcPr>
          <w:p w14:paraId="4551F729" w14:textId="77777777" w:rsidR="00B85FFC" w:rsidRDefault="00B85FFC">
            <w:pPr>
              <w:ind w:firstLine="0"/>
              <w:jc w:val="center"/>
              <w:rPr>
                <w:lang w:eastAsia="en-US"/>
              </w:rPr>
            </w:pPr>
            <w:r>
              <w:rPr>
                <w:lang w:eastAsia="en-US"/>
              </w:rPr>
              <w:t>(2.33)</w:t>
            </w:r>
          </w:p>
        </w:tc>
      </w:tr>
    </w:tbl>
    <w:p w14:paraId="7A7F49BA" w14:textId="77777777" w:rsidR="0051685C" w:rsidRDefault="00B862B8" w:rsidP="007F7703">
      <w:r w:rsidRPr="00C5066F">
        <w:rPr>
          <w:rStyle w:val="af7"/>
        </w:rPr>
        <w:t xml:space="preserve">Уточнена модель оболонок типу </w:t>
      </w:r>
      <w:proofErr w:type="spellStart"/>
      <w:r w:rsidRPr="00C5066F">
        <w:rPr>
          <w:rStyle w:val="af7"/>
        </w:rPr>
        <w:t>С.П.Тимошенка</w:t>
      </w:r>
      <w:proofErr w:type="spellEnd"/>
      <w:r w:rsidRPr="00C5066F">
        <w:rPr>
          <w:rStyle w:val="af7"/>
        </w:rPr>
        <w:t>.</w:t>
      </w:r>
      <w:r>
        <w:rPr>
          <w:b/>
          <w:bCs/>
        </w:rPr>
        <w:t xml:space="preserve"> </w:t>
      </w:r>
      <w:r>
        <w:t xml:space="preserve">Перехід від просторових співвідношень двомірної теорії оболонок зв’язаний з прийняттям ряду додаткових гіпотез. Згідно моделі типу </w:t>
      </w:r>
      <w:proofErr w:type="spellStart"/>
      <w:r>
        <w:t>С.П.Тимошенка</w:t>
      </w:r>
      <w:proofErr w:type="spellEnd"/>
      <w:r>
        <w:t xml:space="preserve"> при описанні закону </w:t>
      </w:r>
      <w:r w:rsidR="00607170">
        <w:t xml:space="preserve">зміни переміщень по товщині оболонки будемо вважати, що нормальний елемент, початково перпендикулярний до серединної поверхні до деформації, не остається перпендикулярним до неї після деформації, а повертається на деякий кут, не скривлюючись і не змінюючи своєї довжини. Ця гіпотеза доповнюється </w:t>
      </w:r>
      <w:r w:rsidR="0051685C">
        <w:t xml:space="preserve">припущенням, що в відношеннях узагальненого закону </w:t>
      </w:r>
      <w:proofErr w:type="spellStart"/>
      <w:r w:rsidR="0051685C">
        <w:t>Гука</w:t>
      </w:r>
      <w:proofErr w:type="spellEnd"/>
      <w:r w:rsidR="0051685C">
        <w:t xml:space="preserve"> можна знехтувати поперечним нормальним напруженням.</w:t>
      </w:r>
    </w:p>
    <w:p w14:paraId="003C60E1" w14:textId="77777777" w:rsidR="0051685C" w:rsidRDefault="0051685C" w:rsidP="007F7703">
      <w:r>
        <w:tab/>
        <w:t>У відповідності з прийнятим маємо лінійним закон розподілення переміщень по товщині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3A85538D" w14:textId="77777777" w:rsidTr="00C41F99">
        <w:tc>
          <w:tcPr>
            <w:tcW w:w="9072" w:type="dxa"/>
            <w:hideMark/>
          </w:tcPr>
          <w:p w14:paraId="275D5867" w14:textId="77777777" w:rsidR="00C41F99"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431537E4" w14:textId="77777777" w:rsidR="00C41F99"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200E1134" w14:textId="77777777" w:rsidR="00C41F99" w:rsidRDefault="00744F66">
            <w:pPr>
              <w:rPr>
                <w:lang w:eastAsia="en-US"/>
              </w:rPr>
            </w:pPr>
            <m:oMathPara>
              <m:oMath>
                <m:sSubSup>
                  <m:sSubSupPr>
                    <m:ctrlPr>
                      <w:rPr>
                        <w:rFonts w:ascii="Cambria Math" w:hAnsi="Cambria Math"/>
                        <w:iCs/>
                        <w:sz w:val="24"/>
                        <w:szCs w:val="24"/>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tc>
        <w:tc>
          <w:tcPr>
            <w:tcW w:w="839" w:type="dxa"/>
            <w:vAlign w:val="center"/>
            <w:hideMark/>
          </w:tcPr>
          <w:p w14:paraId="56B6B688" w14:textId="77777777" w:rsidR="00C41F99" w:rsidRDefault="00C41F99">
            <w:pPr>
              <w:ind w:firstLine="0"/>
              <w:jc w:val="center"/>
              <w:rPr>
                <w:lang w:eastAsia="en-US"/>
              </w:rPr>
            </w:pPr>
            <w:r>
              <w:rPr>
                <w:lang w:eastAsia="en-US"/>
              </w:rPr>
              <w:t>(2.34)</w:t>
            </w:r>
          </w:p>
        </w:tc>
      </w:tr>
    </w:tbl>
    <w:p w14:paraId="27E32164" w14:textId="77777777" w:rsidR="00554B72" w:rsidRDefault="00554B72" w:rsidP="007F7703">
      <w:r>
        <w:t xml:space="preserve">Поперечні дотичні напруження </w:t>
      </w:r>
      <m:oMath>
        <m:sSub>
          <m:sSubPr>
            <m:ctrlPr>
              <w:rPr>
                <w:rFonts w:ascii="Cambria Math" w:hAnsi="Cambria Math"/>
                <w:i/>
              </w:rPr>
            </m:ctrlPr>
          </m:sSubPr>
          <m:e>
            <m:r>
              <w:rPr>
                <w:rFonts w:ascii="Cambria Math" w:hAnsi="Cambria Math"/>
              </w:rPr>
              <m:t>σ</m:t>
            </m:r>
          </m:e>
          <m:sub>
            <m:r>
              <w:rPr>
                <w:rFonts w:ascii="Cambria Math" w:hAnsi="Cambria Math"/>
              </w:rPr>
              <m:t>13</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e>
        </m:d>
        <m:r>
          <w:rPr>
            <w:rFonts w:ascii="Cambria Math" w:hAnsi="Cambria Math"/>
          </w:rPr>
          <m:t xml:space="preserve"> </m:t>
        </m:r>
      </m:oMath>
      <w:r w:rsidRPr="00442487">
        <w:t xml:space="preserve"> </w:t>
      </w:r>
      <w:r w:rsidR="00E71C58">
        <w:t xml:space="preserve">і </w:t>
      </w:r>
      <m:oMath>
        <m:sSub>
          <m:sSubPr>
            <m:ctrlPr>
              <w:rPr>
                <w:rFonts w:ascii="Cambria Math" w:hAnsi="Cambria Math"/>
                <w:i/>
              </w:rPr>
            </m:ctrlPr>
          </m:sSubPr>
          <m:e>
            <m:r>
              <w:rPr>
                <w:rFonts w:ascii="Cambria Math" w:hAnsi="Cambria Math"/>
              </w:rPr>
              <m:t>σ</m:t>
            </m:r>
          </m:e>
          <m:sub>
            <m:r>
              <w:rPr>
                <w:rFonts w:ascii="Cambria Math" w:hAnsi="Cambria Math"/>
              </w:rPr>
              <m:t>23</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 xml:space="preserve">, </m:t>
            </m:r>
            <m:r>
              <w:rPr>
                <w:rFonts w:ascii="Cambria Math" w:hAnsi="Cambria Math"/>
                <w:lang w:val="en-US"/>
              </w:rPr>
              <m:t>z</m:t>
            </m:r>
          </m:e>
        </m:d>
      </m:oMath>
      <w:r>
        <w:t xml:space="preserve"> змінюються по товщині оболонки по  закону:</w:t>
      </w:r>
      <w:r w:rsidR="00F9482B" w:rsidRPr="00F9482B">
        <w:rPr>
          <w:noProof/>
          <w:lang w:val="ru-RU"/>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21CFFB71" w14:textId="77777777" w:rsidTr="00C41F99">
        <w:tc>
          <w:tcPr>
            <w:tcW w:w="9072" w:type="dxa"/>
            <w:hideMark/>
          </w:tcPr>
          <w:p w14:paraId="4F84B2A6" w14:textId="77777777" w:rsidR="00C41F99" w:rsidRDefault="00744F66">
            <w:pPr>
              <w:rPr>
                <w:lang w:val="en-US" w:eastAsia="en-US"/>
              </w:rPr>
            </w:pPr>
            <m:oMathPara>
              <m:oMath>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val="en-US" w:eastAsia="en-US"/>
                      </w:rPr>
                      <m:t>z</m:t>
                    </m:r>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0</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w:rPr>
                    <w:rFonts w:ascii="Cambria Math" w:hAnsi="Cambria Math"/>
                    <w:lang w:eastAsia="en-US"/>
                  </w:rPr>
                  <m:t>,</m:t>
                </m:r>
              </m:oMath>
            </m:oMathPara>
          </w:p>
          <w:p w14:paraId="30C6626C"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val="en-US" w:eastAsia="en-US"/>
                      </w:rPr>
                      <m:t>z</m:t>
                    </m:r>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0</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w:rPr>
                    <w:rFonts w:ascii="Cambria Math" w:hAnsi="Cambria Math"/>
                    <w:lang w:eastAsia="en-US"/>
                  </w:rPr>
                  <m:t>.</m:t>
                </m:r>
              </m:oMath>
            </m:oMathPara>
          </w:p>
        </w:tc>
        <w:tc>
          <w:tcPr>
            <w:tcW w:w="839" w:type="dxa"/>
            <w:vAlign w:val="center"/>
            <w:hideMark/>
          </w:tcPr>
          <w:p w14:paraId="45BA9416" w14:textId="77777777" w:rsidR="00C41F99" w:rsidRDefault="00C41F99">
            <w:pPr>
              <w:ind w:firstLine="0"/>
              <w:jc w:val="center"/>
              <w:rPr>
                <w:lang w:eastAsia="en-US"/>
              </w:rPr>
            </w:pPr>
            <w:r>
              <w:rPr>
                <w:lang w:eastAsia="en-US"/>
              </w:rPr>
              <w:t>(2.35)</w:t>
            </w:r>
          </w:p>
        </w:tc>
      </w:tr>
    </w:tbl>
    <w:p w14:paraId="42EDE3A9" w14:textId="77777777" w:rsidR="00554B72" w:rsidRDefault="00554B72" w:rsidP="007F7703">
      <w:r>
        <w:lastRenderedPageBreak/>
        <w:t xml:space="preserve">де раніше задана функція  </w:t>
      </w:r>
      <m:oMath>
        <m:sSub>
          <m:sSubPr>
            <m:ctrlPr>
              <w:rPr>
                <w:rFonts w:ascii="Cambria Math" w:hAnsi="Cambria Math"/>
                <w:i/>
              </w:rPr>
            </m:ctrlPr>
          </m:sSubPr>
          <m:e>
            <m:r>
              <w:rPr>
                <w:rFonts w:ascii="Cambria Math" w:hAnsi="Cambria Math"/>
                <w:lang w:val="en-US"/>
              </w:rPr>
              <m:t>f</m:t>
            </m:r>
          </m:e>
          <m:sub>
            <m:r>
              <w:rPr>
                <w:rFonts w:ascii="Cambria Math" w:hAnsi="Cambria Math"/>
              </w:rPr>
              <m:t>1</m:t>
            </m:r>
          </m:sub>
        </m:sSub>
        <m:d>
          <m:dPr>
            <m:ctrlPr>
              <w:rPr>
                <w:rFonts w:ascii="Cambria Math" w:hAnsi="Cambria Math"/>
                <w:i/>
              </w:rPr>
            </m:ctrlPr>
          </m:dPr>
          <m:e>
            <m:r>
              <w:rPr>
                <w:rFonts w:ascii="Cambria Math" w:hAnsi="Cambria Math"/>
              </w:rPr>
              <m:t>z</m:t>
            </m:r>
          </m:e>
        </m:d>
      </m:oMath>
      <w:r>
        <w:t xml:space="preserve"> вибирається із умови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54354635" w14:textId="77777777" w:rsidTr="00C41F99">
        <w:tc>
          <w:tcPr>
            <w:tcW w:w="9072" w:type="dxa"/>
            <w:hideMark/>
          </w:tcPr>
          <w:p w14:paraId="3B439A6B" w14:textId="77777777" w:rsidR="00C41F99" w:rsidRPr="00C41F99" w:rsidRDefault="00744F66">
            <w:pPr>
              <w:rPr>
                <w:lang w:eastAsia="en-US"/>
              </w:rPr>
            </w:pPr>
            <m:oMathPara>
              <m:oMath>
                <m:sSub>
                  <m:sSubPr>
                    <m:ctrlPr>
                      <w:rPr>
                        <w:rFonts w:ascii="Cambria Math" w:hAnsi="Cambria Math"/>
                        <w:sz w:val="24"/>
                        <w:szCs w:val="24"/>
                        <w:lang w:eastAsia="en-US"/>
                      </w:rPr>
                    </m:ctrlPr>
                  </m:sSubPr>
                  <m:e>
                    <m:r>
                      <w:rPr>
                        <w:rFonts w:ascii="Cambria Math" w:hAnsi="Cambria Math"/>
                        <w:lang w:eastAsia="en-US"/>
                      </w:rPr>
                      <m:t>σ</m:t>
                    </m:r>
                  </m:e>
                  <m:sub>
                    <m:r>
                      <m:rPr>
                        <m:sty m:val="p"/>
                      </m:rPr>
                      <w:rPr>
                        <w:rFonts w:ascii="Cambria Math" w:hAnsi="Cambria Math"/>
                        <w:lang w:eastAsia="en-US"/>
                      </w:rPr>
                      <m:t>13</m:t>
                    </m:r>
                  </m:sub>
                </m:sSub>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m:rPr>
                        <m:sty m:val="p"/>
                      </m:rPr>
                      <w:rPr>
                        <w:rFonts w:ascii="Cambria Math" w:hAnsi="Cambria Math"/>
                        <w:lang w:val="en-US" w:eastAsia="en-US"/>
                      </w:rPr>
                      <m:t>±</m:t>
                    </m:r>
                    <m:f>
                      <m:fPr>
                        <m:type m:val="lin"/>
                        <m:ctrlPr>
                          <w:rPr>
                            <w:rFonts w:ascii="Cambria Math" w:hAnsi="Cambria Math"/>
                            <w:sz w:val="24"/>
                            <w:szCs w:val="24"/>
                            <w:lang w:val="en-US" w:eastAsia="en-US"/>
                          </w:rPr>
                        </m:ctrlPr>
                      </m:fPr>
                      <m:num>
                        <m:r>
                          <w:rPr>
                            <w:rFonts w:ascii="Cambria Math" w:hAnsi="Cambria Math"/>
                            <w:lang w:val="en-US" w:eastAsia="en-US"/>
                          </w:rPr>
                          <m:t>h</m:t>
                        </m:r>
                      </m:num>
                      <m:den>
                        <m:r>
                          <m:rPr>
                            <m:sty m:val="p"/>
                          </m:rPr>
                          <w:rPr>
                            <w:rFonts w:ascii="Cambria Math" w:hAnsi="Cambria Math"/>
                            <w:lang w:val="en-US" w:eastAsia="en-US"/>
                          </w:rPr>
                          <m:t>2</m:t>
                        </m:r>
                      </m:den>
                    </m:f>
                  </m:e>
                </m:d>
                <m:r>
                  <m:rPr>
                    <m:sty m:val="p"/>
                  </m:rPr>
                  <w:rPr>
                    <w:rFonts w:ascii="Cambria Math" w:hAnsi="Cambria Math"/>
                    <w:lang w:eastAsia="en-US"/>
                  </w:rPr>
                  <m:t xml:space="preserve">=0, </m:t>
                </m:r>
              </m:oMath>
            </m:oMathPara>
          </w:p>
          <w:p w14:paraId="2B87D469" w14:textId="77777777" w:rsidR="00C41F99" w:rsidRDefault="00744F66">
            <w:pPr>
              <w:rPr>
                <w:lang w:eastAsia="en-US"/>
              </w:rPr>
            </w:pPr>
            <m:oMathPara>
              <m:oMath>
                <m:sSub>
                  <m:sSubPr>
                    <m:ctrlPr>
                      <w:rPr>
                        <w:rFonts w:ascii="Cambria Math" w:hAnsi="Cambria Math"/>
                        <w:sz w:val="24"/>
                        <w:szCs w:val="24"/>
                        <w:lang w:eastAsia="en-US"/>
                      </w:rPr>
                    </m:ctrlPr>
                  </m:sSubPr>
                  <m:e>
                    <m:r>
                      <w:rPr>
                        <w:rFonts w:ascii="Cambria Math" w:hAnsi="Cambria Math"/>
                        <w:lang w:eastAsia="en-US"/>
                      </w:rPr>
                      <m:t>σ</m:t>
                    </m:r>
                  </m:e>
                  <m:sub>
                    <m:r>
                      <m:rPr>
                        <m:sty m:val="p"/>
                      </m:rPr>
                      <w:rPr>
                        <w:rFonts w:ascii="Cambria Math" w:hAnsi="Cambria Math"/>
                        <w:lang w:eastAsia="en-US"/>
                      </w:rPr>
                      <m:t>23</m:t>
                    </m:r>
                  </m:sub>
                </m:sSub>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m:rPr>
                        <m:sty m:val="p"/>
                      </m:rPr>
                      <w:rPr>
                        <w:rFonts w:ascii="Cambria Math" w:hAnsi="Cambria Math"/>
                        <w:lang w:val="en-US" w:eastAsia="en-US"/>
                      </w:rPr>
                      <m:t>±</m:t>
                    </m:r>
                    <m:f>
                      <m:fPr>
                        <m:type m:val="lin"/>
                        <m:ctrlPr>
                          <w:rPr>
                            <w:rFonts w:ascii="Cambria Math" w:hAnsi="Cambria Math"/>
                            <w:sz w:val="24"/>
                            <w:szCs w:val="24"/>
                            <w:lang w:val="en-US" w:eastAsia="en-US"/>
                          </w:rPr>
                        </m:ctrlPr>
                      </m:fPr>
                      <m:num>
                        <m:r>
                          <w:rPr>
                            <w:rFonts w:ascii="Cambria Math" w:hAnsi="Cambria Math"/>
                            <w:lang w:val="en-US" w:eastAsia="en-US"/>
                          </w:rPr>
                          <m:t>h</m:t>
                        </m:r>
                      </m:num>
                      <m:den>
                        <m:r>
                          <m:rPr>
                            <m:sty m:val="p"/>
                          </m:rPr>
                          <w:rPr>
                            <w:rFonts w:ascii="Cambria Math" w:hAnsi="Cambria Math"/>
                            <w:lang w:val="en-US" w:eastAsia="en-US"/>
                          </w:rPr>
                          <m:t>2</m:t>
                        </m:r>
                      </m:den>
                    </m:f>
                  </m:e>
                </m:d>
                <m:r>
                  <m:rPr>
                    <m:sty m:val="p"/>
                  </m:rPr>
                  <w:rPr>
                    <w:rFonts w:ascii="Cambria Math" w:hAnsi="Cambria Math"/>
                    <w:lang w:eastAsia="en-US"/>
                  </w:rPr>
                  <m:t>=0</m:t>
                </m:r>
              </m:oMath>
            </m:oMathPara>
          </w:p>
        </w:tc>
        <w:tc>
          <w:tcPr>
            <w:tcW w:w="839" w:type="dxa"/>
            <w:vAlign w:val="center"/>
            <w:hideMark/>
          </w:tcPr>
          <w:p w14:paraId="14EC9C4F" w14:textId="77777777" w:rsidR="00C41F99" w:rsidRDefault="00C41F99">
            <w:pPr>
              <w:ind w:firstLine="0"/>
              <w:jc w:val="center"/>
              <w:rPr>
                <w:lang w:eastAsia="en-US"/>
              </w:rPr>
            </w:pPr>
            <w:r>
              <w:rPr>
                <w:lang w:eastAsia="en-US"/>
              </w:rPr>
              <w:t>(2.36)</w:t>
            </w:r>
          </w:p>
        </w:tc>
      </w:tr>
    </w:tbl>
    <w:p w14:paraId="1AD35259" w14:textId="77777777" w:rsidR="00833D6C" w:rsidRDefault="00833D6C" w:rsidP="007F7703">
      <w:r>
        <w:tab/>
        <w:t>Використовуючи розподілення (</w:t>
      </w:r>
      <w:r w:rsidRPr="002B5CD1">
        <w:t>2.25</w:t>
      </w:r>
      <w:r>
        <w:t>) можна одержати вирази для величин деформацій</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6F84E775" w14:textId="77777777" w:rsidTr="00C41F99">
        <w:tc>
          <w:tcPr>
            <w:tcW w:w="9028" w:type="dxa"/>
            <w:hideMark/>
          </w:tcPr>
          <w:p w14:paraId="380AD3CF" w14:textId="77777777" w:rsidR="00C41F99" w:rsidRDefault="00744F66">
            <w:pPr>
              <w:rPr>
                <w:iCs/>
                <w:lang w:eastAsia="en-US"/>
              </w:rPr>
            </w:pPr>
            <m:oMathPara>
              <m:oMath>
                <m:sSubSup>
                  <m:sSubSupPr>
                    <m:ctrlPr>
                      <w:rPr>
                        <w:rFonts w:ascii="Cambria Math" w:hAnsi="Cambria Math"/>
                        <w:iCs/>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val="en-US" w:eastAsia="en-US"/>
                      </w:rPr>
                      <m:t>z</m:t>
                    </m:r>
                  </m:sup>
                </m:sSubSup>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11</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11</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126C7DE0" w14:textId="77777777" w:rsidR="00C41F99" w:rsidRDefault="00744F66">
            <w:pPr>
              <w:rPr>
                <w:iCs/>
                <w:lang w:eastAsia="en-US"/>
              </w:rPr>
            </w:pPr>
            <m:oMathPara>
              <m:oMath>
                <m:sSubSup>
                  <m:sSubSupPr>
                    <m:ctrlPr>
                      <w:rPr>
                        <w:rFonts w:ascii="Cambria Math" w:hAnsi="Cambria Math"/>
                        <w:iCs/>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val="en-US" w:eastAsia="en-US"/>
                      </w:rPr>
                      <m:t>z</m:t>
                    </m:r>
                  </m:sup>
                </m:sSubSup>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22</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22</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6725AD66" w14:textId="77777777" w:rsidR="00C41F99" w:rsidRDefault="00744F66">
            <w:pPr>
              <w:rPr>
                <w:iCs/>
                <w:lang w:eastAsia="en-US"/>
              </w:rPr>
            </w:pPr>
            <m:oMathPara>
              <m:oMath>
                <m:sSubSup>
                  <m:sSubSupPr>
                    <m:ctrlPr>
                      <w:rPr>
                        <w:rFonts w:ascii="Cambria Math" w:hAnsi="Cambria Math"/>
                        <w:iCs/>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val="en-US" w:eastAsia="en-US"/>
                      </w:rPr>
                      <m:t>z</m:t>
                    </m:r>
                  </m:sup>
                </m:sSubSup>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12</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12</m:t>
                    </m:r>
                  </m:sub>
                </m:sSub>
                <m:d>
                  <m:dPr>
                    <m:ctrlPr>
                      <w:rPr>
                        <w:rFonts w:ascii="Cambria Math" w:hAnsi="Cambria Math"/>
                        <w:iCs/>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2B7A16A5" w14:textId="77777777" w:rsidR="00C41F99"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p w14:paraId="05C383B3" w14:textId="77777777" w:rsidR="00C41F99" w:rsidRPr="00C41F99" w:rsidRDefault="00744F66" w:rsidP="00C41F99">
            <w:pPr>
              <w:rPr>
                <w:lang w:eastAsia="en-US"/>
              </w:rPr>
            </w:pPr>
            <m:oMathPara>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oMath>
            </m:oMathPara>
          </w:p>
        </w:tc>
        <w:tc>
          <w:tcPr>
            <w:tcW w:w="893" w:type="dxa"/>
            <w:vAlign w:val="center"/>
            <w:hideMark/>
          </w:tcPr>
          <w:p w14:paraId="38A00FA4" w14:textId="77777777" w:rsidR="00C41F99" w:rsidRDefault="00C41F99">
            <w:pPr>
              <w:ind w:firstLine="0"/>
              <w:jc w:val="center"/>
              <w:rPr>
                <w:lang w:eastAsia="en-US"/>
              </w:rPr>
            </w:pPr>
            <w:r>
              <w:rPr>
                <w:lang w:eastAsia="en-US"/>
              </w:rPr>
              <w:t>(2.37)</w:t>
            </w:r>
          </w:p>
        </w:tc>
      </w:tr>
      <w:tr w:rsidR="00C41F99" w14:paraId="5C09A7BD" w14:textId="77777777" w:rsidTr="00C41F99">
        <w:tc>
          <w:tcPr>
            <w:tcW w:w="9028" w:type="dxa"/>
          </w:tcPr>
          <w:p w14:paraId="58B06E63" w14:textId="77777777" w:rsidR="00C41F99" w:rsidRPr="00C41F99" w:rsidRDefault="00744F66" w:rsidP="00C41F99">
            <m:oMathPara>
              <m:oMath>
                <m:sSubSup>
                  <m:sSubSupPr>
                    <m:ctrlPr>
                      <w:rPr>
                        <w:rFonts w:ascii="Cambria Math" w:hAnsi="Cambria Math"/>
                        <w:iCs/>
                      </w:rPr>
                    </m:ctrlPr>
                  </m:sSubSupPr>
                  <m:e>
                    <m:r>
                      <w:rPr>
                        <w:rFonts w:ascii="Cambria Math" w:hAnsi="Cambria Math"/>
                      </w:rPr>
                      <m:t>ε</m:t>
                    </m:r>
                  </m:e>
                  <m:sub>
                    <m:r>
                      <m:rPr>
                        <m:sty m:val="p"/>
                      </m:rPr>
                      <w:rPr>
                        <w:rFonts w:ascii="Cambria Math" w:hAnsi="Cambria Math"/>
                      </w:rPr>
                      <m:t>13</m:t>
                    </m:r>
                  </m:sub>
                  <m:sup>
                    <m:r>
                      <w:rPr>
                        <w:rFonts w:ascii="Cambria Math" w:hAnsi="Cambria Math"/>
                        <w:lang w:val="en-US"/>
                      </w:rPr>
                      <m:t>z</m:t>
                    </m:r>
                  </m:sup>
                </m:sSubSup>
                <m:r>
                  <m:rPr>
                    <m:sty m:val="p"/>
                  </m:rPr>
                  <w:rPr>
                    <w:rFonts w:ascii="Cambria Math" w:hAnsi="Cambria Math"/>
                  </w:rPr>
                  <m:t>=</m:t>
                </m:r>
                <m:sSub>
                  <m:sSubPr>
                    <m:ctrlPr>
                      <w:rPr>
                        <w:rFonts w:ascii="Cambria Math" w:hAnsi="Cambria Math"/>
                        <w:iCs/>
                      </w:rPr>
                    </m:ctrlPr>
                  </m:sSubPr>
                  <m:e>
                    <m:r>
                      <w:rPr>
                        <w:rFonts w:ascii="Cambria Math" w:hAnsi="Cambria Math"/>
                      </w:rPr>
                      <m:t>ε</m:t>
                    </m:r>
                  </m:e>
                  <m:sub>
                    <m:r>
                      <m:rPr>
                        <m:sty m:val="p"/>
                      </m:rPr>
                      <w:rPr>
                        <w:rFonts w:ascii="Cambria Math" w:hAnsi="Cambria Math"/>
                      </w:rPr>
                      <m:t>13</m:t>
                    </m:r>
                  </m:sub>
                </m:sSub>
                <m:r>
                  <m:rPr>
                    <m:sty m:val="p"/>
                  </m:rPr>
                  <w:rPr>
                    <w:rFonts w:ascii="Cambria Math" w:hAnsi="Cambria Math"/>
                  </w:rPr>
                  <m:t xml:space="preserve">, </m:t>
                </m:r>
              </m:oMath>
            </m:oMathPara>
          </w:p>
          <w:p w14:paraId="0387A19D" w14:textId="77777777" w:rsidR="00C41F99" w:rsidRDefault="00744F66" w:rsidP="00C41F99">
            <w:pPr>
              <w:rPr>
                <w:iCs/>
                <w:lang w:eastAsia="en-US"/>
              </w:rPr>
            </w:pPr>
            <m:oMathPara>
              <m:oMath>
                <m:sSubSup>
                  <m:sSubSupPr>
                    <m:ctrlPr>
                      <w:rPr>
                        <w:rFonts w:ascii="Cambria Math" w:hAnsi="Cambria Math"/>
                        <w:iCs/>
                      </w:rPr>
                    </m:ctrlPr>
                  </m:sSubSupPr>
                  <m:e>
                    <m:r>
                      <w:rPr>
                        <w:rFonts w:ascii="Cambria Math" w:hAnsi="Cambria Math"/>
                      </w:rPr>
                      <m:t>ε</m:t>
                    </m:r>
                  </m:e>
                  <m:sub>
                    <m:r>
                      <m:rPr>
                        <m:sty m:val="p"/>
                      </m:rPr>
                      <w:rPr>
                        <w:rFonts w:ascii="Cambria Math" w:hAnsi="Cambria Math"/>
                      </w:rPr>
                      <m:t>23</m:t>
                    </m:r>
                  </m:sub>
                  <m:sup>
                    <m:r>
                      <w:rPr>
                        <w:rFonts w:ascii="Cambria Math" w:hAnsi="Cambria Math"/>
                        <w:lang w:val="en-US"/>
                      </w:rPr>
                      <m:t>z</m:t>
                    </m:r>
                  </m:sup>
                </m:sSubSup>
                <m:r>
                  <m:rPr>
                    <m:sty m:val="p"/>
                  </m:rPr>
                  <w:rPr>
                    <w:rFonts w:ascii="Cambria Math" w:hAnsi="Cambria Math"/>
                  </w:rPr>
                  <m:t>=</m:t>
                </m:r>
                <m:sSub>
                  <m:sSubPr>
                    <m:ctrlPr>
                      <w:rPr>
                        <w:rFonts w:ascii="Cambria Math" w:hAnsi="Cambria Math"/>
                        <w:iCs/>
                      </w:rPr>
                    </m:ctrlPr>
                  </m:sSubPr>
                  <m:e>
                    <m:r>
                      <w:rPr>
                        <w:rFonts w:ascii="Cambria Math" w:hAnsi="Cambria Math"/>
                      </w:rPr>
                      <m:t>ε</m:t>
                    </m:r>
                  </m:e>
                  <m:sub>
                    <m:r>
                      <m:rPr>
                        <m:sty m:val="p"/>
                      </m:rPr>
                      <w:rPr>
                        <w:rFonts w:ascii="Cambria Math" w:hAnsi="Cambria Math"/>
                      </w:rPr>
                      <m:t>23</m:t>
                    </m:r>
                  </m:sub>
                </m:sSub>
              </m:oMath>
            </m:oMathPara>
          </w:p>
        </w:tc>
        <w:tc>
          <w:tcPr>
            <w:tcW w:w="893" w:type="dxa"/>
            <w:vAlign w:val="center"/>
          </w:tcPr>
          <w:p w14:paraId="054FA8C1" w14:textId="77777777" w:rsidR="00C41F99" w:rsidRDefault="00C41F99" w:rsidP="00C41F99">
            <w:pPr>
              <w:ind w:firstLine="0"/>
              <w:jc w:val="center"/>
              <w:rPr>
                <w:lang w:eastAsia="en-US"/>
              </w:rPr>
            </w:pPr>
            <w:r>
              <w:rPr>
                <w:lang w:eastAsia="en-US"/>
              </w:rPr>
              <w:t>(2.38)</w:t>
            </w:r>
          </w:p>
        </w:tc>
      </w:tr>
    </w:tbl>
    <w:p w14:paraId="7974DD44" w14:textId="30DCB1B1" w:rsidR="00B35B5B" w:rsidRDefault="00B35B5B" w:rsidP="007F7703">
      <w:r>
        <w:t>В формулах (</w:t>
      </w:r>
      <w:r w:rsidRPr="002B5CD1">
        <w:t>2.</w:t>
      </w:r>
      <w:r w:rsidR="002B5CD1">
        <w:t>3</w:t>
      </w:r>
      <w:r w:rsidRPr="002B5CD1">
        <w:t>7</w:t>
      </w:r>
      <w:r>
        <w:t xml:space="preserve">) </w:t>
      </w:r>
      <m:oMath>
        <m:sSub>
          <m:sSubPr>
            <m:ctrlPr>
              <w:rPr>
                <w:rFonts w:ascii="Cambria Math" w:hAnsi="Cambria Math"/>
              </w:rPr>
            </m:ctrlPr>
          </m:sSubPr>
          <m:e>
            <m:r>
              <w:rPr>
                <w:rFonts w:ascii="Cambria Math" w:hAnsi="Cambria Math"/>
              </w:rPr>
              <m:t>ε</m:t>
            </m:r>
          </m:e>
          <m:sub>
            <m:r>
              <m:rPr>
                <m:sty m:val="p"/>
              </m:rPr>
              <w:rPr>
                <w:rFonts w:ascii="Cambria Math" w:hAnsi="Cambria Math"/>
              </w:rPr>
              <m:t>11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ε</m:t>
            </m:r>
          </m:e>
          <m:sub>
            <m:r>
              <m:rPr>
                <m:sty m:val="p"/>
              </m:rPr>
              <w:rPr>
                <w:rFonts w:ascii="Cambria Math" w:hAnsi="Cambria Math"/>
              </w:rPr>
              <m:t>22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t xml:space="preserve"> – нормальні деформації в напрямах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oMath>
      <w:r>
        <w:t xml:space="preserve"> – відповідно;  </w:t>
      </w:r>
      <m:oMath>
        <m:sSub>
          <m:sSubPr>
            <m:ctrlPr>
              <w:rPr>
                <w:rFonts w:ascii="Cambria Math" w:hAnsi="Cambria Math"/>
              </w:rPr>
            </m:ctrlPr>
          </m:sSubPr>
          <m:e>
            <m:r>
              <w:rPr>
                <w:rFonts w:ascii="Cambria Math" w:hAnsi="Cambria Math"/>
              </w:rPr>
              <m:t>ε</m:t>
            </m:r>
          </m:e>
          <m:sub>
            <m:r>
              <m:rPr>
                <m:sty m:val="p"/>
              </m:rPr>
              <w:rPr>
                <w:rFonts w:ascii="Cambria Math" w:hAnsi="Cambria Math"/>
              </w:rPr>
              <m:t>12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t xml:space="preserve"> – деформації зсуву;  </w:t>
      </w:r>
      <m:oMath>
        <m:sSub>
          <m:sSubPr>
            <m:ctrlPr>
              <w:rPr>
                <w:rFonts w:ascii="Cambria Math" w:hAnsi="Cambria Math"/>
              </w:rPr>
            </m:ctrlPr>
          </m:sSubPr>
          <m:e>
            <m:r>
              <w:rPr>
                <w:rFonts w:ascii="Cambria Math" w:hAnsi="Cambria Math"/>
                <w:lang w:val="en-US"/>
              </w:rPr>
              <m:t>k</m:t>
            </m:r>
          </m:e>
          <m:sub>
            <m:r>
              <m:rPr>
                <m:sty m:val="p"/>
              </m:rPr>
              <w:rPr>
                <w:rFonts w:ascii="Cambria Math" w:hAnsi="Cambria Math"/>
              </w:rPr>
              <m:t>11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rsidR="00A10439" w:rsidRPr="00A10439">
        <w:t xml:space="preserve"> </w:t>
      </w:r>
      <w:r w:rsidR="00A10439">
        <w:t>–</w:t>
      </w:r>
      <w:r w:rsidR="00A10439" w:rsidRPr="00A10439">
        <w:t xml:space="preserve"> </w:t>
      </w:r>
      <w:r w:rsidR="00A10439">
        <w:t xml:space="preserve">зміна кривизни в напрямах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oMath>
      <w:r w:rsidR="00A10439">
        <w:t xml:space="preserve">;  ;  </w:t>
      </w:r>
      <m:oMath>
        <m:sSub>
          <m:sSubPr>
            <m:ctrlPr>
              <w:rPr>
                <w:rFonts w:ascii="Cambria Math" w:hAnsi="Cambria Math"/>
              </w:rPr>
            </m:ctrlPr>
          </m:sSubPr>
          <m:e>
            <m:r>
              <w:rPr>
                <w:rFonts w:ascii="Cambria Math" w:hAnsi="Cambria Math"/>
                <w:lang w:val="en-US"/>
              </w:rPr>
              <m:t>k</m:t>
            </m:r>
          </m:e>
          <m:sub>
            <m:r>
              <m:rPr>
                <m:sty m:val="p"/>
              </m:rPr>
              <w:rPr>
                <w:rFonts w:ascii="Cambria Math" w:hAnsi="Cambria Math"/>
              </w:rPr>
              <m:t>12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rsidR="00A10439">
        <w:t xml:space="preserve"> – кручення координатної поверхні;  </w:t>
      </w:r>
      <m:oMath>
        <m:sSub>
          <m:sSubPr>
            <m:ctrlPr>
              <w:rPr>
                <w:rFonts w:ascii="Cambria Math" w:hAnsi="Cambria Math"/>
              </w:rPr>
            </m:ctrlPr>
          </m:sSubPr>
          <m:e>
            <m:r>
              <w:rPr>
                <w:rFonts w:ascii="Cambria Math" w:hAnsi="Cambria Math"/>
              </w:rPr>
              <m:t>ε</m:t>
            </m:r>
          </m:e>
          <m:sub>
            <m:r>
              <m:rPr>
                <m:sty m:val="p"/>
              </m:rPr>
              <w:rPr>
                <w:rFonts w:ascii="Cambria Math" w:hAnsi="Cambria Math"/>
              </w:rPr>
              <m:t>13</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rPr>
              <m:t>ε</m:t>
            </m:r>
          </m:e>
          <m:sub>
            <m:r>
              <m:rPr>
                <m:sty m:val="p"/>
              </m:rPr>
              <w:rPr>
                <w:rFonts w:ascii="Cambria Math" w:hAnsi="Cambria Math"/>
              </w:rPr>
              <m:t>23</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rsidR="00A10439">
        <w:t xml:space="preserve"> – деформація поперечного зсуву в площинах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oMath>
      <w:r w:rsidR="00A10439">
        <w:t>.</w:t>
      </w:r>
    </w:p>
    <w:p w14:paraId="13597138" w14:textId="77777777" w:rsidR="00A10439" w:rsidRDefault="00371BD0" w:rsidP="007F7703">
      <w:r>
        <w:rPr>
          <w:noProof/>
          <w:lang w:val="ru-RU"/>
        </w:rPr>
        <mc:AlternateContent>
          <mc:Choice Requires="wps">
            <w:drawing>
              <wp:anchor distT="45720" distB="45720" distL="114300" distR="114300" simplePos="0" relativeHeight="251728896" behindDoc="1" locked="0" layoutInCell="1" allowOverlap="1" wp14:anchorId="07F0A650" wp14:editId="3628F04E">
                <wp:simplePos x="0" y="0"/>
                <wp:positionH relativeFrom="margin">
                  <wp:posOffset>5259705</wp:posOffset>
                </wp:positionH>
                <wp:positionV relativeFrom="paragraph">
                  <wp:posOffset>6007735</wp:posOffset>
                </wp:positionV>
                <wp:extent cx="789305" cy="398145"/>
                <wp:effectExtent l="0" t="0" r="0" b="0"/>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398145"/>
                        </a:xfrm>
                        <a:prstGeom prst="rect">
                          <a:avLst/>
                        </a:prstGeom>
                        <a:solidFill>
                          <a:srgbClr val="FFFFFF"/>
                        </a:solidFill>
                        <a:ln w="9525">
                          <a:noFill/>
                          <a:miter lim="800000"/>
                          <a:headEnd/>
                          <a:tailEnd/>
                        </a:ln>
                      </wps:spPr>
                      <wps:txbx>
                        <w:txbxContent>
                          <w:p w14:paraId="1BABD1F8" w14:textId="77777777" w:rsidR="000478D7" w:rsidRDefault="000478D7" w:rsidP="00E71C58">
                            <w:pPr>
                              <w:ind w:firstLine="0"/>
                              <w:jc w:val="right"/>
                            </w:pPr>
                            <w:r w:rsidRPr="00085CD1">
                              <w:t>(2.</w:t>
                            </w:r>
                            <w:r>
                              <w:t>30</w:t>
                            </w:r>
                            <w:r w:rsidRPr="00085CD1">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F0A650" id="Надпись 192" o:spid="_x0000_s1029" type="#_x0000_t202" style="position:absolute;left:0;text-align:left;margin-left:414.15pt;margin-top:473.05pt;width:62.15pt;height:31.35pt;z-index:-251587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" stroked="f">
                <v:textbox style="mso-fit-shape-to-text:t">
                  <w:txbxContent>
                    <w:p w14:paraId="1BABD1F8" w14:textId="77777777" w:rsidR="000478D7" w:rsidRDefault="000478D7" w:rsidP="00E71C58">
                      <w:pPr>
                        <w:ind w:firstLine="0"/>
                        <w:jc w:val="right"/>
                      </w:pPr>
                      <w:r w:rsidRPr="00085CD1">
                        <w:t>(2.</w:t>
                      </w:r>
                      <w:r>
                        <w:t>30</w:t>
                      </w:r>
                      <w:r w:rsidRPr="00085CD1">
                        <w:t>)</w:t>
                      </w:r>
                    </w:p>
                  </w:txbxContent>
                </v:textbox>
                <w10:wrap anchorx="margin"/>
              </v:shape>
            </w:pict>
          </mc:Fallback>
        </mc:AlternateContent>
      </w:r>
      <w:r w:rsidR="00A10439">
        <w:t>Для вказаних вище величин деформацій мають місце наступні вирази, які зв’язують їх з переміщеннями координатної поверхні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601EBE6F" w14:textId="77777777" w:rsidTr="00C41F99">
        <w:tc>
          <w:tcPr>
            <w:tcW w:w="9072" w:type="dxa"/>
            <w:hideMark/>
          </w:tcPr>
          <w:p w14:paraId="69591A07"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Sup>
                  <m:sSubSupPr>
                    <m:ctrlPr>
                      <w:rPr>
                        <w:rFonts w:ascii="Cambria Math" w:hAnsi="Cambria Math"/>
                        <w:iCs/>
                        <w:lang w:eastAsia="en-US"/>
                      </w:rPr>
                    </m:ctrlPr>
                  </m:sSubSupPr>
                  <m:e>
                    <m:r>
                      <w:rPr>
                        <w:rFonts w:ascii="Cambria Math" w:hAnsi="Cambria Math"/>
                        <w:lang w:eastAsia="en-US"/>
                      </w:rPr>
                      <m:t>Θ</m:t>
                    </m:r>
                  </m:e>
                  <m:sub>
                    <m:r>
                      <m:rPr>
                        <m:sty m:val="p"/>
                      </m:rPr>
                      <w:rPr>
                        <w:rFonts w:ascii="Cambria Math" w:hAnsi="Cambria Math"/>
                        <w:lang w:eastAsia="en-US"/>
                      </w:rPr>
                      <m:t>1</m:t>
                    </m:r>
                  </m:sub>
                  <m:sup>
                    <m:r>
                      <m:rPr>
                        <m:sty m:val="p"/>
                      </m:rPr>
                      <w:rPr>
                        <w:rFonts w:ascii="Cambria Math" w:hAnsi="Cambria Math"/>
                        <w:lang w:eastAsia="en-US"/>
                      </w:rPr>
                      <m:t>2</m:t>
                    </m:r>
                  </m:sup>
                </m:sSubSup>
                <m:r>
                  <m:rPr>
                    <m:sty m:val="p"/>
                  </m:rPr>
                  <w:rPr>
                    <w:rFonts w:ascii="Cambria Math" w:hAnsi="Cambria Math"/>
                    <w:lang w:eastAsia="en-US"/>
                  </w:rPr>
                  <m:t>,</m:t>
                </m:r>
              </m:oMath>
            </m:oMathPara>
          </w:p>
          <w:p w14:paraId="1A487096"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sSubSup>
                  <m:sSubSupPr>
                    <m:ctrlPr>
                      <w:rPr>
                        <w:rFonts w:ascii="Cambria Math" w:hAnsi="Cambria Math"/>
                        <w:iCs/>
                        <w:lang w:eastAsia="en-US"/>
                      </w:rPr>
                    </m:ctrlPr>
                  </m:sSubSupPr>
                  <m:e>
                    <m:r>
                      <w:rPr>
                        <w:rFonts w:ascii="Cambria Math" w:hAnsi="Cambria Math"/>
                        <w:lang w:eastAsia="en-US"/>
                      </w:rPr>
                      <m:t>Θ</m:t>
                    </m:r>
                  </m:e>
                  <m:sub>
                    <m:r>
                      <m:rPr>
                        <m:sty m:val="p"/>
                      </m:rPr>
                      <w:rPr>
                        <w:rFonts w:ascii="Cambria Math" w:hAnsi="Cambria Math"/>
                        <w:lang w:eastAsia="en-US"/>
                      </w:rPr>
                      <m:t>2</m:t>
                    </m:r>
                  </m:sub>
                  <m:sup>
                    <m:r>
                      <m:rPr>
                        <m:sty m:val="p"/>
                      </m:rPr>
                      <w:rPr>
                        <w:rFonts w:ascii="Cambria Math" w:hAnsi="Cambria Math"/>
                        <w:lang w:eastAsia="en-US"/>
                      </w:rPr>
                      <m:t>2</m:t>
                    </m:r>
                  </m:sup>
                </m:sSubSup>
                <m:r>
                  <m:rPr>
                    <m:sty m:val="p"/>
                  </m:rPr>
                  <w:rPr>
                    <w:rFonts w:ascii="Cambria Math" w:hAnsi="Cambria Math"/>
                    <w:lang w:eastAsia="en-US"/>
                  </w:rPr>
                  <m:t>,</m:t>
                </m:r>
              </m:oMath>
            </m:oMathPara>
          </w:p>
          <w:p w14:paraId="6813EF80"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oMath>
            </m:oMathPara>
          </w:p>
          <w:p w14:paraId="5FD7E680"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ω</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oMath>
            </m:oMathPara>
          </w:p>
          <w:p w14:paraId="78B2B701"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oMath>
            </m:oMathPara>
          </w:p>
          <w:p w14:paraId="7B23A0E3"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iCs/>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oMath>
            </m:oMathPara>
          </w:p>
          <w:p w14:paraId="20E02AAA"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oMath>
            </m:oMathPara>
          </w:p>
          <w:p w14:paraId="52D17B85"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oMath>
            </m:oMathPara>
          </w:p>
          <w:p w14:paraId="497C8D42"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oMath>
            </m:oMathPara>
          </w:p>
          <w:p w14:paraId="4A44050D" w14:textId="77777777" w:rsidR="00C41F99"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lang w:eastAsia="en-US"/>
                      </w:rPr>
                    </m:ctrlPr>
                  </m:fPr>
                  <m:num>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oMath>
            </m:oMathPara>
          </w:p>
          <w:p w14:paraId="2E82A907"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 xml:space="preserve">,  </m:t>
                </m:r>
              </m:oMath>
            </m:oMathPara>
          </w:p>
          <w:p w14:paraId="659B3B32" w14:textId="77777777" w:rsidR="00C41F99" w:rsidRDefault="00744F66">
            <w:pPr>
              <w:rPr>
                <w:lang w:eastAsia="en-US"/>
              </w:rPr>
            </w:pPr>
            <m:oMathPara>
              <m:oMath>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w:rPr>
                    <w:rFonts w:ascii="Cambria Math" w:hAnsi="Cambria Math"/>
                    <w:lang w:eastAsia="en-US"/>
                  </w:rPr>
                  <m:t>.</m:t>
                </m:r>
              </m:oMath>
            </m:oMathPara>
          </w:p>
        </w:tc>
        <w:tc>
          <w:tcPr>
            <w:tcW w:w="839" w:type="dxa"/>
            <w:vAlign w:val="center"/>
            <w:hideMark/>
          </w:tcPr>
          <w:p w14:paraId="0F3ADC36" w14:textId="77777777" w:rsidR="00C41F99" w:rsidRDefault="00C41F99">
            <w:pPr>
              <w:ind w:firstLine="0"/>
              <w:jc w:val="center"/>
              <w:rPr>
                <w:lang w:eastAsia="en-US"/>
              </w:rPr>
            </w:pPr>
            <w:r>
              <w:rPr>
                <w:lang w:eastAsia="en-US"/>
              </w:rPr>
              <w:lastRenderedPageBreak/>
              <w:t>(2.39)</w:t>
            </w:r>
          </w:p>
        </w:tc>
      </w:tr>
    </w:tbl>
    <w:p w14:paraId="167C98B8" w14:textId="77777777" w:rsidR="0088364A" w:rsidRPr="00B67B02" w:rsidRDefault="0088364A" w:rsidP="007F7703">
      <w:r>
        <w:t>Для вказаних вище величин деформацій мають місце наступні вирази, які зв’язують їх з переміщеннями координатної поверхні</w:t>
      </w:r>
      <w:r w:rsidR="00B67B02">
        <w:t>.</w:t>
      </w:r>
    </w:p>
    <w:p w14:paraId="44FB9001" w14:textId="24D1D9BC" w:rsidR="0088364A" w:rsidRDefault="0088364A" w:rsidP="007F7703">
      <w:r>
        <w:t xml:space="preserve">Розв’язавши рівняння узагальненого закону </w:t>
      </w:r>
      <w:proofErr w:type="spellStart"/>
      <w:r>
        <w:t>Гука</w:t>
      </w:r>
      <w:proofErr w:type="spellEnd"/>
      <w:r>
        <w:t xml:space="preserve"> (</w:t>
      </w:r>
      <w:r w:rsidR="00FB565D">
        <w:t>2.21</w:t>
      </w:r>
      <w:r>
        <w:t>) відносно компонентів напруженого стану (</w:t>
      </w:r>
      <w:r w:rsidR="000872F4">
        <w:t xml:space="preserve">в допущенні, що нормальними напруженнями </w:t>
      </w:r>
      <m:oMath>
        <m:sSub>
          <m:sSubPr>
            <m:ctrlPr>
              <w:rPr>
                <w:rFonts w:ascii="Cambria Math" w:hAnsi="Cambria Math"/>
                <w:i/>
              </w:rPr>
            </m:ctrlPr>
          </m:sSubPr>
          <m:e>
            <m:r>
              <w:rPr>
                <w:rFonts w:ascii="Cambria Math" w:hAnsi="Cambria Math"/>
              </w:rPr>
              <m:t>σ</m:t>
            </m:r>
          </m:e>
          <m:sub>
            <m:r>
              <w:rPr>
                <w:rFonts w:ascii="Cambria Math" w:hAnsi="Cambria Math"/>
              </w:rPr>
              <m:t>33</m:t>
            </m:r>
          </m:sub>
        </m:sSub>
      </m:oMath>
      <w:r w:rsidR="000872F4">
        <w:t xml:space="preserve"> можна знехтувати в порівнянні з </w:t>
      </w:r>
      <m:oMath>
        <m:sSub>
          <m:sSubPr>
            <m:ctrlPr>
              <w:rPr>
                <w:rFonts w:ascii="Cambria Math" w:hAnsi="Cambria Math"/>
                <w:i/>
              </w:rPr>
            </m:ctrlPr>
          </m:sSubPr>
          <m:e>
            <m:r>
              <w:rPr>
                <w:rFonts w:ascii="Cambria Math" w:hAnsi="Cambria Math"/>
              </w:rPr>
              <m:t>σ</m:t>
            </m:r>
          </m:e>
          <m:sub>
            <m:r>
              <w:rPr>
                <w:rFonts w:ascii="Cambria Math" w:hAnsi="Cambria Math"/>
              </w:rPr>
              <m:t>11</m:t>
            </m:r>
          </m:sub>
        </m:sSub>
        <m:sSub>
          <m:sSubPr>
            <m:ctrlPr>
              <w:rPr>
                <w:rFonts w:ascii="Cambria Math" w:hAnsi="Cambria Math"/>
                <w:i/>
              </w:rPr>
            </m:ctrlPr>
          </m:sSubPr>
          <m:e>
            <m:r>
              <w:rPr>
                <w:rFonts w:ascii="Cambria Math" w:hAnsi="Cambria Math"/>
              </w:rPr>
              <m:t>,  σ</m:t>
            </m:r>
          </m:e>
          <m:sub>
            <m:r>
              <w:rPr>
                <w:rFonts w:ascii="Cambria Math" w:hAnsi="Cambria Math"/>
              </w:rPr>
              <m:t>22</m:t>
            </m:r>
          </m:sub>
        </m:sSub>
      </m:oMath>
      <w:r>
        <w:t>)</w:t>
      </w:r>
      <w:r w:rsidR="000872F4">
        <w:t>, виразимо останні через компоненти деформацій. Але незалежні апроксимації переміщень і поперечних дотичних напружень (</w:t>
      </w:r>
      <w:r w:rsidR="00FB565D">
        <w:t>2.24)</w:t>
      </w:r>
      <w:r w:rsidR="000872F4">
        <w:t xml:space="preserve"> вносять формальне протиріччя в узагальнений закон </w:t>
      </w:r>
      <w:proofErr w:type="spellStart"/>
      <w:r w:rsidR="000872F4">
        <w:t>Гука</w:t>
      </w:r>
      <w:proofErr w:type="spellEnd"/>
      <w:r w:rsidR="000872F4">
        <w:t xml:space="preserve">. Для усунення вказаних протиріч використовується змішаний варіаційний принцип </w:t>
      </w:r>
      <w:proofErr w:type="spellStart"/>
      <w:r w:rsidR="000872F4">
        <w:t>Рейснера</w:t>
      </w:r>
      <w:proofErr w:type="spellEnd"/>
      <w:r w:rsidR="000872F4">
        <w:t xml:space="preserve"> </w:t>
      </w:r>
      <m:oMath>
        <m:d>
          <m:dPr>
            <m:begChr m:val="["/>
            <m:endChr m:val="]"/>
            <m:ctrlPr>
              <w:rPr>
                <w:rFonts w:ascii="Cambria Math" w:hAnsi="Cambria Math"/>
                <w:i/>
              </w:rPr>
            </m:ctrlPr>
          </m:dPr>
          <m:e>
            <m:r>
              <w:rPr>
                <w:rFonts w:ascii="Cambria Math" w:hAnsi="Cambria Math"/>
              </w:rPr>
              <m:t>142</m:t>
            </m:r>
          </m:e>
        </m:d>
      </m:oMath>
      <w:r w:rsidR="000872F4">
        <w:t xml:space="preserve">. </w:t>
      </w:r>
      <w:r>
        <w:t xml:space="preserve"> </w:t>
      </w:r>
    </w:p>
    <w:p w14:paraId="01D042F2" w14:textId="77777777" w:rsidR="001A6937" w:rsidRDefault="001A6937" w:rsidP="007F7703">
      <w:r w:rsidRPr="0059482D">
        <w:t xml:space="preserve">Для виведення співвідношень пружності, рівнянь коливань, граничних умов при пропозиціях </w:t>
      </w:r>
      <w:r w:rsidRPr="00FB565D">
        <w:t>(2.2), (2.3)</w:t>
      </w:r>
      <w:r w:rsidRPr="009624ED">
        <w:t xml:space="preserve"> </w:t>
      </w:r>
      <w:r>
        <w:t xml:space="preserve">застосуємо варіаційний принцип </w:t>
      </w:r>
      <w:proofErr w:type="spellStart"/>
      <w:r>
        <w:t>Рейснера</w:t>
      </w:r>
      <w:proofErr w:type="spellEnd"/>
      <w:r>
        <w:t xml:space="preserve"> для динамічних процесів </w:t>
      </w:r>
      <m:oMath>
        <m:d>
          <m:dPr>
            <m:begChr m:val="["/>
            <m:endChr m:val="]"/>
            <m:ctrlPr>
              <w:rPr>
                <w:rFonts w:ascii="Cambria Math" w:hAnsi="Cambria Math"/>
                <w:i/>
              </w:rPr>
            </m:ctrlPr>
          </m:dPr>
          <m:e>
            <m:r>
              <w:rPr>
                <w:rFonts w:ascii="Cambria Math" w:hAnsi="Cambria Math"/>
              </w:rPr>
              <m:t>11</m:t>
            </m:r>
          </m:e>
        </m:d>
      </m:oMath>
      <w:r>
        <w:t>. В загальному вигляді варіаційне рівняння Рейснера мають вигляд:</w:t>
      </w:r>
      <w:r w:rsidR="00E71C58" w:rsidRPr="00E71C58">
        <w:rPr>
          <w:noProof/>
          <w:lang w:val="ru-RU"/>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41F99" w14:paraId="61000FBA" w14:textId="77777777" w:rsidTr="00C41F99">
        <w:tc>
          <w:tcPr>
            <w:tcW w:w="9072" w:type="dxa"/>
            <w:hideMark/>
          </w:tcPr>
          <w:p w14:paraId="2DA4E374" w14:textId="77777777" w:rsidR="00C41F99" w:rsidRDefault="00744F66">
            <w:pPr>
              <w:rPr>
                <w:lang w:eastAsia="en-US"/>
              </w:rPr>
            </w:pPr>
            <m:oMathPara>
              <m:oMath>
                <m:nary>
                  <m:naryPr>
                    <m:limLoc m:val="undOvr"/>
                    <m:ctrlPr>
                      <w:rPr>
                        <w:rFonts w:ascii="Cambria Math" w:hAnsi="Cambria Math"/>
                        <w:bCs/>
                        <w:iCs/>
                        <w:sz w:val="24"/>
                        <w:szCs w:val="24"/>
                        <w:lang w:val="en-US" w:eastAsia="en-US"/>
                      </w:rPr>
                    </m:ctrlPr>
                  </m:naryPr>
                  <m:sub>
                    <m:sSub>
                      <m:sSubPr>
                        <m:ctrlPr>
                          <w:rPr>
                            <w:rFonts w:ascii="Cambria Math" w:hAnsi="Cambria Math"/>
                            <w:bCs/>
                            <w:iCs/>
                            <w:sz w:val="24"/>
                            <w:szCs w:val="24"/>
                            <w:lang w:val="en-US" w:eastAsia="en-US"/>
                          </w:rPr>
                        </m:ctrlPr>
                      </m:sSubPr>
                      <m:e>
                        <m:r>
                          <w:rPr>
                            <w:rFonts w:ascii="Cambria Math" w:hAnsi="Cambria Math"/>
                            <w:lang w:val="en-US" w:eastAsia="en-US"/>
                          </w:rPr>
                          <m:t>t</m:t>
                        </m:r>
                      </m:e>
                      <m:sub>
                        <m:r>
                          <m:rPr>
                            <m:sty m:val="p"/>
                          </m:rPr>
                          <w:rPr>
                            <w:rFonts w:ascii="Cambria Math" w:hAnsi="Cambria Math"/>
                            <w:lang w:val="en-US" w:eastAsia="en-US"/>
                          </w:rPr>
                          <m:t>1</m:t>
                        </m:r>
                      </m:sub>
                    </m:sSub>
                  </m:sub>
                  <m:sup>
                    <m:sSub>
                      <m:sSubPr>
                        <m:ctrlPr>
                          <w:rPr>
                            <w:rFonts w:ascii="Cambria Math" w:hAnsi="Cambria Math"/>
                            <w:bCs/>
                            <w:iCs/>
                            <w:sz w:val="24"/>
                            <w:szCs w:val="24"/>
                            <w:lang w:val="en-US" w:eastAsia="en-US"/>
                          </w:rPr>
                        </m:ctrlPr>
                      </m:sSubPr>
                      <m:e>
                        <m:r>
                          <w:rPr>
                            <w:rFonts w:ascii="Cambria Math" w:hAnsi="Cambria Math"/>
                            <w:lang w:val="en-US" w:eastAsia="en-US"/>
                          </w:rPr>
                          <m:t>t</m:t>
                        </m:r>
                      </m:e>
                      <m:sub>
                        <m:r>
                          <m:rPr>
                            <m:sty m:val="p"/>
                          </m:rPr>
                          <w:rPr>
                            <w:rFonts w:ascii="Cambria Math" w:hAnsi="Cambria Math"/>
                            <w:lang w:val="en-US" w:eastAsia="en-US"/>
                          </w:rPr>
                          <m:t>2</m:t>
                        </m:r>
                      </m:sub>
                    </m:sSub>
                  </m:sup>
                  <m:e>
                    <m:d>
                      <m:dPr>
                        <m:begChr m:val="["/>
                        <m:endChr m:val="]"/>
                        <m:ctrlPr>
                          <w:rPr>
                            <w:rFonts w:ascii="Cambria Math" w:hAnsi="Cambria Math"/>
                            <w:bCs/>
                            <w:iCs/>
                            <w:sz w:val="24"/>
                            <w:szCs w:val="24"/>
                            <w:lang w:val="en-US" w:eastAsia="en-US"/>
                          </w:rPr>
                        </m:ctrlPr>
                      </m:dPr>
                      <m:e>
                        <m:r>
                          <w:rPr>
                            <w:rFonts w:ascii="Cambria Math" w:hAnsi="Cambria Math"/>
                            <w:lang w:val="en-US" w:eastAsia="en-US"/>
                          </w:rPr>
                          <m:t>δ</m:t>
                        </m:r>
                        <m:d>
                          <m:dPr>
                            <m:ctrlPr>
                              <w:rPr>
                                <w:rFonts w:ascii="Cambria Math" w:hAnsi="Cambria Math"/>
                                <w:bCs/>
                                <w:iCs/>
                                <w:sz w:val="24"/>
                                <w:szCs w:val="24"/>
                                <w:lang w:val="en-US" w:eastAsia="en-US"/>
                              </w:rPr>
                            </m:ctrlPr>
                          </m:dPr>
                          <m:e>
                            <m:r>
                              <w:rPr>
                                <w:rFonts w:ascii="Cambria Math" w:hAnsi="Cambria Math"/>
                                <w:lang w:val="en-US" w:eastAsia="en-US"/>
                              </w:rPr>
                              <m:t>R</m:t>
                            </m:r>
                            <m:r>
                              <m:rPr>
                                <m:sty m:val="p"/>
                              </m:rPr>
                              <w:rPr>
                                <w:rFonts w:ascii="Cambria Math" w:hAnsi="Cambria Math"/>
                                <w:lang w:val="en-US" w:eastAsia="en-US"/>
                              </w:rPr>
                              <m:t>-</m:t>
                            </m:r>
                            <m:r>
                              <w:rPr>
                                <w:rFonts w:ascii="Cambria Math" w:hAnsi="Cambria Math"/>
                                <w:lang w:val="en-US" w:eastAsia="en-US"/>
                              </w:rPr>
                              <m:t>T</m:t>
                            </m:r>
                          </m:e>
                        </m:d>
                        <m:r>
                          <w:rPr>
                            <w:rFonts w:ascii="Cambria Math" w:hAnsi="Cambria Math"/>
                            <w:lang w:val="en-US" w:eastAsia="en-US"/>
                          </w:rPr>
                          <m:t>δA</m:t>
                        </m:r>
                      </m:e>
                    </m:d>
                    <m:r>
                      <w:rPr>
                        <w:rFonts w:ascii="Cambria Math" w:hAnsi="Cambria Math"/>
                        <w:lang w:val="en-US" w:eastAsia="en-US"/>
                      </w:rPr>
                      <m:t>dt</m:t>
                    </m:r>
                    <m:r>
                      <m:rPr>
                        <m:sty m:val="p"/>
                      </m:rPr>
                      <w:rPr>
                        <w:rFonts w:ascii="Cambria Math" w:hAnsi="Cambria Math"/>
                        <w:lang w:val="en-US" w:eastAsia="en-US"/>
                      </w:rPr>
                      <m:t>=0</m:t>
                    </m:r>
                  </m:e>
                </m:nary>
              </m:oMath>
            </m:oMathPara>
          </w:p>
        </w:tc>
        <w:tc>
          <w:tcPr>
            <w:tcW w:w="839" w:type="dxa"/>
            <w:vAlign w:val="center"/>
            <w:hideMark/>
          </w:tcPr>
          <w:p w14:paraId="29B6B30F" w14:textId="77777777" w:rsidR="00C41F99" w:rsidRDefault="00C41F99">
            <w:pPr>
              <w:ind w:firstLine="0"/>
              <w:jc w:val="center"/>
              <w:rPr>
                <w:lang w:eastAsia="en-US"/>
              </w:rPr>
            </w:pPr>
            <w:r>
              <w:rPr>
                <w:lang w:eastAsia="en-US"/>
              </w:rPr>
              <w:t>(2.40)</w:t>
            </w:r>
          </w:p>
        </w:tc>
      </w:tr>
    </w:tbl>
    <w:p w14:paraId="5A684522" w14:textId="77777777" w:rsidR="001A6937" w:rsidRDefault="001A6937" w:rsidP="007F7703">
      <w:r>
        <w:t xml:space="preserve">де </w:t>
      </w:r>
      <m:oMath>
        <m:r>
          <w:rPr>
            <w:rFonts w:ascii="Cambria Math" w:hAnsi="Cambria Math"/>
          </w:rPr>
          <m:t xml:space="preserve">R- </m:t>
        </m:r>
      </m:oMath>
      <w:r>
        <w:t xml:space="preserve">функціонал Рейснера, </w:t>
      </w:r>
      <m:oMath>
        <m:r>
          <w:rPr>
            <w:rFonts w:ascii="Cambria Math" w:hAnsi="Cambria Math"/>
          </w:rPr>
          <m:t xml:space="preserve">T- </m:t>
        </m:r>
      </m:oMath>
      <w:r>
        <w:t xml:space="preserve">кінетична енергія, </w:t>
      </w:r>
      <m:oMath>
        <m:r>
          <w:rPr>
            <w:rFonts w:ascii="Cambria Math" w:hAnsi="Cambria Math"/>
          </w:rPr>
          <m:t xml:space="preserve">A- </m:t>
        </m:r>
      </m:oMath>
      <w:r>
        <w:t>робота зовнішніх сил.</w:t>
      </w:r>
    </w:p>
    <w:p w14:paraId="6D311F23" w14:textId="77777777" w:rsidR="001A6937" w:rsidRDefault="001A6937" w:rsidP="007F7703">
      <w:r>
        <w:t>Вираз для функціонала</w:t>
      </w:r>
      <w:r w:rsidR="006C757F">
        <w:t xml:space="preserve"> </w:t>
      </w:r>
      <w:proofErr w:type="spellStart"/>
      <w:r w:rsidR="006C757F">
        <w:t>Рейснера</w:t>
      </w:r>
      <w:proofErr w:type="spellEnd"/>
      <w:r w:rsidR="006C757F">
        <w:t xml:space="preserve"> записуються у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3F5D06" w14:paraId="2AE0D73B" w14:textId="77777777" w:rsidTr="003F5D06">
        <w:tc>
          <w:tcPr>
            <w:tcW w:w="9072" w:type="dxa"/>
            <w:hideMark/>
          </w:tcPr>
          <w:p w14:paraId="1084703D" w14:textId="77777777" w:rsidR="003F5D06" w:rsidRDefault="003F5D06">
            <w:pPr>
              <w:rPr>
                <w:lang w:eastAsia="en-US"/>
              </w:rPr>
            </w:pPr>
            <m:oMathPara>
              <m:oMathParaPr>
                <m:jc m:val="center"/>
              </m:oMathParaPr>
              <m:oMath>
                <m:r>
                  <w:rPr>
                    <w:rFonts w:ascii="Cambria Math" w:hAnsi="Cambria Math"/>
                    <w:lang w:eastAsia="en-US"/>
                  </w:rPr>
                  <w:lastRenderedPageBreak/>
                  <m:t>δR</m:t>
                </m:r>
                <m:r>
                  <m:rPr>
                    <m:sty m:val="p"/>
                  </m:rPr>
                  <w:rPr>
                    <w:rFonts w:ascii="Cambria Math" w:hAnsi="Cambria Math"/>
                    <w:lang w:eastAsia="en-US"/>
                  </w:rPr>
                  <m:t xml:space="preserve">= </m:t>
                </m:r>
                <m:nary>
                  <m:naryPr>
                    <m:chr m:val="∬"/>
                    <m:limLoc m:val="undOvr"/>
                    <m:ctrlPr>
                      <w:rPr>
                        <w:rFonts w:ascii="Cambria Math" w:hAnsi="Cambria Math"/>
                        <w:lang w:eastAsia="en-US"/>
                      </w:rPr>
                    </m:ctrlPr>
                  </m:naryPr>
                  <m:sub>
                    <m:r>
                      <w:rPr>
                        <w:rFonts w:ascii="Cambria Math" w:hAnsi="Cambria Math"/>
                        <w:lang w:val="en-US" w:eastAsia="en-US"/>
                      </w:rPr>
                      <m:t>S</m:t>
                    </m:r>
                  </m:sub>
                  <m:sup/>
                  <m:e>
                    <m:nary>
                      <m:naryPr>
                        <m:limLoc m:val="undOvr"/>
                        <m:ctrlPr>
                          <w:rPr>
                            <w:rFonts w:ascii="Cambria Math" w:hAnsi="Cambria Math"/>
                            <w:lang w:eastAsia="en-US"/>
                          </w:rPr>
                        </m:ctrlPr>
                      </m:naryPr>
                      <m:sub>
                        <m:r>
                          <w:rPr>
                            <w:rFonts w:ascii="Cambria Math" w:hAnsi="Cambria Math"/>
                            <w:lang w:eastAsia="en-US"/>
                          </w:rPr>
                          <m:t>z</m:t>
                        </m:r>
                      </m:sub>
                      <m:sup/>
                      <m:e>
                        <m:eqArr>
                          <m:eqArrPr>
                            <m:ctrlPr>
                              <w:rPr>
                                <w:rFonts w:ascii="Cambria Math" w:hAnsi="Cambria Math"/>
                                <w:i/>
                                <w:lang w:eastAsia="en-US"/>
                              </w:rPr>
                            </m:ctrlPr>
                          </m:eqArrPr>
                          <m:e/>
                          <m:e>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sSub>
                                  <m:sSubPr>
                                    <m:ctrlPr>
                                      <w:rPr>
                                        <w:rFonts w:ascii="Cambria Math" w:hAnsi="Cambria Math"/>
                                        <w:lang w:eastAsia="en-US"/>
                                      </w:rPr>
                                    </m:ctrlPr>
                                  </m:sSubPr>
                                  <m:e>
                                    <m:r>
                                      <m:rPr>
                                        <m:sty m:val="p"/>
                                      </m:rPr>
                                      <w:rPr>
                                        <w:rFonts w:ascii="Cambria Math" w:hAnsi="Cambria Math"/>
                                        <w:lang w:eastAsia="en-US"/>
                                      </w:rPr>
                                      <m:t>+</m:t>
                                    </m:r>
                                    <m:r>
                                      <w:rPr>
                                        <w:rFonts w:ascii="Cambria Math" w:hAnsi="Cambria Math"/>
                                        <w:lang w:eastAsia="en-US"/>
                                      </w:rPr>
                                      <m:t>σ</m:t>
                                    </m:r>
                                  </m:e>
                                  <m:sub>
                                    <m:r>
                                      <m:rPr>
                                        <m:sty m:val="p"/>
                                      </m:rPr>
                                      <w:rPr>
                                        <w:rFonts w:ascii="Cambria Math" w:hAnsi="Cambria Math"/>
                                        <w:lang w:eastAsia="en-US"/>
                                      </w:rPr>
                                      <m:t>13</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23</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w:rPr>
                                    <w:rFonts w:ascii="Cambria Math" w:hAnsi="Cambria Math"/>
                                    <w:lang w:eastAsia="en-US"/>
                                  </w:rPr>
                                  <m:t>-</m:t>
                                </m:r>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2</m:t>
                                    </m:r>
                                  </m:den>
                                </m:f>
                                <m:d>
                                  <m:dPr>
                                    <m:ctrlPr>
                                      <w:rPr>
                                        <w:rFonts w:ascii="Cambria Math" w:hAnsi="Cambria Math"/>
                                        <w:i/>
                                        <w:lang w:eastAsia="en-US"/>
                                      </w:rPr>
                                    </m:ctrlPr>
                                  </m:dPr>
                                  <m:e>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11</m:t>
                                            </m:r>
                                          </m:sub>
                                          <m:sup>
                                            <m:r>
                                              <m:rPr>
                                                <m:sty m:val="p"/>
                                              </m:rPr>
                                              <w:rPr>
                                                <w:rFonts w:ascii="Cambria Math" w:hAnsi="Cambria Math"/>
                                                <w:lang w:eastAsia="en-US"/>
                                              </w:rPr>
                                              <m:t>2</m:t>
                                            </m:r>
                                          </m:sup>
                                        </m:sSubSup>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den>
                                    </m:f>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22</m:t>
                                            </m:r>
                                          </m:sub>
                                          <m:sup>
                                            <m:r>
                                              <m:rPr>
                                                <m:sty m:val="p"/>
                                              </m:rPr>
                                              <w:rPr>
                                                <w:rFonts w:ascii="Cambria Math" w:hAnsi="Cambria Math"/>
                                                <w:lang w:eastAsia="en-US"/>
                                              </w:rPr>
                                              <m:t>2</m:t>
                                            </m:r>
                                          </m:sup>
                                        </m:sSubSup>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e>
                                </m:d>
                                <m:r>
                                  <w:rPr>
                                    <w:rFonts w:ascii="Cambria Math" w:hAnsi="Cambria Math"/>
                                    <w:lang w:eastAsia="en-US"/>
                                  </w:rPr>
                                  <m:t>-</m:t>
                                </m:r>
                              </m:e>
                            </m:d>
                          </m:e>
                        </m:eqArr>
                      </m:e>
                    </m:nary>
                  </m:e>
                </m:nary>
              </m:oMath>
            </m:oMathPara>
          </w:p>
          <w:p w14:paraId="43D284A4" w14:textId="77777777" w:rsidR="003F5D06" w:rsidRDefault="003F5D06">
            <w:pPr>
              <w:rPr>
                <w:lang w:eastAsia="en-US"/>
              </w:rPr>
            </w:pPr>
            <m:oMathPara>
              <m:oMath>
                <m:r>
                  <w:rPr>
                    <w:rFonts w:ascii="Cambria Math" w:hAnsi="Cambria Math"/>
                    <w:lang w:eastAsia="en-US"/>
                  </w:rPr>
                  <m:t>-</m:t>
                </m:r>
                <m:d>
                  <m:dPr>
                    <m:begChr m:val=""/>
                    <m:endChr m:val="]"/>
                    <m:ctrlPr>
                      <w:rPr>
                        <w:rFonts w:ascii="Cambria Math" w:hAnsi="Cambria Math"/>
                        <w:i/>
                        <w:lang w:eastAsia="en-US"/>
                      </w:rPr>
                    </m:ctrlPr>
                  </m:dPr>
                  <m:e>
                    <m:f>
                      <m:fPr>
                        <m:ctrlPr>
                          <w:rPr>
                            <w:rFonts w:ascii="Cambria Math" w:hAnsi="Cambria Math"/>
                            <w:i/>
                            <w:lang w:eastAsia="en-US"/>
                          </w:rPr>
                        </m:ctrlPr>
                      </m:fPr>
                      <m:num>
                        <m:r>
                          <w:rPr>
                            <w:rFonts w:ascii="Cambria Math" w:hAnsi="Cambria Math"/>
                            <w:lang w:eastAsia="en-US"/>
                          </w:rPr>
                          <m:t>1</m:t>
                        </m:r>
                      </m:num>
                      <m:den>
                        <m:r>
                          <w:rPr>
                            <w:rFonts w:ascii="Cambria Math" w:hAnsi="Cambria Math"/>
                            <w:lang w:eastAsia="en-US"/>
                          </w:rPr>
                          <m:t>2</m:t>
                        </m:r>
                      </m:den>
                    </m:f>
                    <m:d>
                      <m:dPr>
                        <m:ctrlPr>
                          <w:rPr>
                            <w:rFonts w:ascii="Cambria Math" w:hAnsi="Cambria Math"/>
                            <w:i/>
                            <w:lang w:eastAsia="en-US"/>
                          </w:rPr>
                        </m:ctrlPr>
                      </m:dPr>
                      <m:e>
                        <m:r>
                          <m:rPr>
                            <m:sty m:val="p"/>
                          </m:rPr>
                          <w:rPr>
                            <w:rFonts w:ascii="Cambria Math" w:hAnsi="Cambria Math"/>
                            <w:lang w:eastAsia="en-US"/>
                          </w:rPr>
                          <m:t>2</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12</m:t>
                                </m:r>
                              </m:sub>
                              <m:sup>
                                <m:r>
                                  <m:rPr>
                                    <m:sty m:val="p"/>
                                  </m:rPr>
                                  <w:rPr>
                                    <w:rFonts w:ascii="Cambria Math" w:hAnsi="Cambria Math"/>
                                    <w:lang w:eastAsia="en-US"/>
                                  </w:rPr>
                                  <m:t>2</m:t>
                                </m:r>
                              </m:sup>
                            </m:sSubSup>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12</m:t>
                                </m:r>
                              </m:sub>
                            </m:sSub>
                          </m:den>
                        </m:f>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13</m:t>
                                </m:r>
                              </m:sub>
                              <m:sup>
                                <m:r>
                                  <m:rPr>
                                    <m:sty m:val="p"/>
                                  </m:rPr>
                                  <w:rPr>
                                    <w:rFonts w:ascii="Cambria Math" w:hAnsi="Cambria Math"/>
                                    <w:lang w:eastAsia="en-US"/>
                                  </w:rPr>
                                  <m:t>2</m:t>
                                </m:r>
                              </m:sup>
                            </m:sSubSup>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13</m:t>
                                </m:r>
                              </m:sub>
                            </m:sSub>
                          </m:den>
                        </m:f>
                        <m:r>
                          <m:rPr>
                            <m:sty m:val="p"/>
                          </m:rPr>
                          <w:rPr>
                            <w:rFonts w:ascii="Cambria Math" w:hAnsi="Cambria Math"/>
                            <w:lang w:eastAsia="en-US"/>
                          </w:rPr>
                          <m:t>+</m:t>
                        </m:r>
                        <m:f>
                          <m:fPr>
                            <m:ctrlPr>
                              <w:rPr>
                                <w:rFonts w:ascii="Cambria Math" w:hAnsi="Cambria Math"/>
                                <w:lang w:eastAsia="en-US"/>
                              </w:rPr>
                            </m:ctrlPr>
                          </m:fPr>
                          <m:num>
                            <m:sSubSup>
                              <m:sSubSupPr>
                                <m:ctrlPr>
                                  <w:rPr>
                                    <w:rFonts w:ascii="Cambria Math" w:hAnsi="Cambria Math"/>
                                    <w:lang w:eastAsia="en-US"/>
                                  </w:rPr>
                                </m:ctrlPr>
                              </m:sSubSupPr>
                              <m:e>
                                <m:r>
                                  <w:rPr>
                                    <w:rFonts w:ascii="Cambria Math" w:hAnsi="Cambria Math"/>
                                    <w:lang w:eastAsia="en-US"/>
                                  </w:rPr>
                                  <m:t>σ</m:t>
                                </m:r>
                              </m:e>
                              <m:sub>
                                <m:r>
                                  <m:rPr>
                                    <m:sty m:val="p"/>
                                  </m:rPr>
                                  <w:rPr>
                                    <w:rFonts w:ascii="Cambria Math" w:hAnsi="Cambria Math"/>
                                    <w:lang w:eastAsia="en-US"/>
                                  </w:rPr>
                                  <m:t>23</m:t>
                                </m:r>
                              </m:sub>
                              <m:sup>
                                <m:r>
                                  <m:rPr>
                                    <m:sty m:val="p"/>
                                  </m:rPr>
                                  <w:rPr>
                                    <w:rFonts w:ascii="Cambria Math" w:hAnsi="Cambria Math"/>
                                    <w:lang w:eastAsia="en-US"/>
                                  </w:rPr>
                                  <m:t>2</m:t>
                                </m:r>
                              </m:sup>
                            </m:sSubSup>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23</m:t>
                                </m:r>
                              </m:sub>
                            </m:sSub>
                          </m:den>
                        </m:f>
                      </m:e>
                    </m:d>
                  </m:e>
                </m:d>
                <m:r>
                  <w:rPr>
                    <w:rFonts w:ascii="Cambria Math" w:hAnsi="Cambria Math"/>
                    <w:lang w:eastAsia="en-US"/>
                  </w:rPr>
                  <m:t xml:space="preserve"> dV</m:t>
                </m:r>
              </m:oMath>
            </m:oMathPara>
          </w:p>
        </w:tc>
        <w:tc>
          <w:tcPr>
            <w:tcW w:w="839" w:type="dxa"/>
            <w:vAlign w:val="center"/>
            <w:hideMark/>
          </w:tcPr>
          <w:p w14:paraId="7E374F0E" w14:textId="77777777" w:rsidR="003F5D06" w:rsidRDefault="003F5D06">
            <w:pPr>
              <w:ind w:firstLine="0"/>
              <w:jc w:val="center"/>
              <w:rPr>
                <w:lang w:eastAsia="en-US"/>
              </w:rPr>
            </w:pPr>
            <w:r>
              <w:rPr>
                <w:lang w:eastAsia="en-US"/>
              </w:rPr>
              <w:t>(2.41)</w:t>
            </w:r>
          </w:p>
        </w:tc>
      </w:tr>
    </w:tbl>
    <w:p w14:paraId="0EADB1C0" w14:textId="77777777" w:rsidR="001A6937" w:rsidRDefault="001A6937" w:rsidP="007F7703">
      <w:r>
        <w:t>де</w:t>
      </w:r>
      <w:r w:rsidR="00420373">
        <w:t>,</w:t>
      </w:r>
      <w:r>
        <w:t xml:space="preserve"> елементарний об’єм тіла задається формулою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3F5D06" w14:paraId="7D54012F" w14:textId="77777777" w:rsidTr="003F5D06">
        <w:tc>
          <w:tcPr>
            <w:tcW w:w="9072" w:type="dxa"/>
            <w:hideMark/>
          </w:tcPr>
          <w:p w14:paraId="3888D8E2" w14:textId="77777777" w:rsidR="003F5D06" w:rsidRDefault="003F5D06">
            <w:pPr>
              <w:rPr>
                <w:iCs/>
                <w:lang w:eastAsia="en-US"/>
              </w:rPr>
            </w:pPr>
            <m:oMathPara>
              <m:oMath>
                <m:r>
                  <w:rPr>
                    <w:rFonts w:ascii="Cambria Math" w:hAnsi="Cambria Math"/>
                    <w:lang w:eastAsia="en-US"/>
                  </w:rPr>
                  <m:t>dV</m:t>
                </m:r>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val="en-US" w:eastAsia="en-US"/>
                      </w:rPr>
                      <m:t>A</m:t>
                    </m:r>
                  </m:e>
                  <m:sub>
                    <m:r>
                      <m:rPr>
                        <m:sty m:val="p"/>
                      </m:rPr>
                      <w:rPr>
                        <w:rFonts w:ascii="Cambria Math" w:hAnsi="Cambria Math"/>
                        <w:lang w:eastAsia="en-US"/>
                      </w:rPr>
                      <m:t>2</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dzd</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1</m:t>
                    </m:r>
                  </m:sub>
                </m:sSub>
                <m:r>
                  <w:rPr>
                    <w:rFonts w:ascii="Cambria Math" w:hAnsi="Cambria Math"/>
                    <w:lang w:eastAsia="en-US"/>
                  </w:rPr>
                  <m:t>d</m:t>
                </m:r>
                <m:sSub>
                  <m:sSubPr>
                    <m:ctrlPr>
                      <w:rPr>
                        <w:rFonts w:ascii="Cambria Math" w:hAnsi="Cambria Math"/>
                        <w:iCs/>
                        <w:lang w:eastAsia="en-US"/>
                      </w:rPr>
                    </m:ctrlPr>
                  </m:sSubPr>
                  <m:e>
                    <m:r>
                      <w:rPr>
                        <w:rFonts w:ascii="Cambria Math" w:hAnsi="Cambria Math"/>
                        <w:lang w:eastAsia="en-US"/>
                      </w:rPr>
                      <m:t>α</m:t>
                    </m:r>
                  </m:e>
                  <m:sub>
                    <m:r>
                      <m:rPr>
                        <m:sty m:val="p"/>
                      </m:rPr>
                      <w:rPr>
                        <w:rFonts w:ascii="Cambria Math" w:hAnsi="Cambria Math"/>
                        <w:lang w:eastAsia="en-US"/>
                      </w:rPr>
                      <m:t>2</m:t>
                    </m:r>
                  </m:sub>
                </m:sSub>
                <m:r>
                  <m:rPr>
                    <m:sty m:val="p"/>
                  </m:rPr>
                  <w:rPr>
                    <w:rFonts w:ascii="Cambria Math" w:hAnsi="Cambria Math"/>
                    <w:lang w:eastAsia="en-US"/>
                  </w:rPr>
                  <m:t xml:space="preserve">, </m:t>
                </m:r>
                <m:r>
                  <w:rPr>
                    <w:rFonts w:ascii="Cambria Math" w:hAnsi="Cambria Math"/>
                    <w:lang w:eastAsia="en-US"/>
                  </w:rPr>
                  <m:t>z</m:t>
                </m:r>
                <m:r>
                  <m:rPr>
                    <m:sty m:val="p"/>
                  </m:rPr>
                  <w:rPr>
                    <w:rFonts w:ascii="Cambria Math" w:hAnsi="Cambria Math"/>
                    <w:lang w:eastAsia="en-US"/>
                  </w:rPr>
                  <m:t>∈</m:t>
                </m:r>
                <m:d>
                  <m:dPr>
                    <m:begChr m:val="["/>
                    <m:endChr m:val="]"/>
                    <m:ctrlPr>
                      <w:rPr>
                        <w:rFonts w:ascii="Cambria Math" w:hAnsi="Cambria Math"/>
                        <w:iCs/>
                        <w:lang w:eastAsia="en-US"/>
                      </w:rPr>
                    </m:ctrlPr>
                  </m:dPr>
                  <m:e>
                    <m:f>
                      <m:fPr>
                        <m:type m:val="lin"/>
                        <m:ctrlPr>
                          <w:rPr>
                            <w:rFonts w:ascii="Cambria Math" w:hAnsi="Cambria Math"/>
                            <w:iCs/>
                            <w:lang w:eastAsia="en-US"/>
                          </w:rPr>
                        </m:ctrlPr>
                      </m:fPr>
                      <m:num>
                        <m:r>
                          <m:rPr>
                            <m:sty m:val="p"/>
                          </m:rPr>
                          <w:rPr>
                            <w:rFonts w:ascii="Cambria Math" w:hAnsi="Cambria Math"/>
                            <w:lang w:eastAsia="en-US"/>
                          </w:rPr>
                          <m:t>-</m:t>
                        </m:r>
                        <m:r>
                          <w:rPr>
                            <w:rFonts w:ascii="Cambria Math" w:hAnsi="Cambria Math"/>
                            <w:lang w:eastAsia="en-US"/>
                          </w:rPr>
                          <m:t>h</m:t>
                        </m:r>
                      </m:num>
                      <m:den>
                        <m:r>
                          <m:rPr>
                            <m:sty m:val="p"/>
                          </m:rPr>
                          <w:rPr>
                            <w:rFonts w:ascii="Cambria Math" w:hAnsi="Cambria Math"/>
                            <w:lang w:eastAsia="en-US"/>
                          </w:rPr>
                          <m:t xml:space="preserve">2; </m:t>
                        </m:r>
                        <m:f>
                          <m:fPr>
                            <m:type m:val="lin"/>
                            <m:ctrlPr>
                              <w:rPr>
                                <w:rFonts w:ascii="Cambria Math" w:hAnsi="Cambria Math"/>
                                <w:iCs/>
                                <w:lang w:eastAsia="en-US"/>
                              </w:rPr>
                            </m:ctrlPr>
                          </m:fPr>
                          <m:num>
                            <m:r>
                              <w:rPr>
                                <w:rFonts w:ascii="Cambria Math" w:hAnsi="Cambria Math"/>
                                <w:lang w:eastAsia="en-US"/>
                              </w:rPr>
                              <m:t>h</m:t>
                            </m:r>
                          </m:num>
                          <m:den>
                            <m:r>
                              <m:rPr>
                                <m:sty m:val="p"/>
                              </m:rPr>
                              <w:rPr>
                                <w:rFonts w:ascii="Cambria Math" w:hAnsi="Cambria Math"/>
                                <w:lang w:eastAsia="en-US"/>
                              </w:rPr>
                              <m:t>2</m:t>
                            </m:r>
                          </m:den>
                        </m:f>
                      </m:den>
                    </m:f>
                  </m:e>
                </m:d>
              </m:oMath>
            </m:oMathPara>
          </w:p>
        </w:tc>
        <w:tc>
          <w:tcPr>
            <w:tcW w:w="839" w:type="dxa"/>
            <w:vAlign w:val="center"/>
            <w:hideMark/>
          </w:tcPr>
          <w:p w14:paraId="74F53089" w14:textId="77777777" w:rsidR="003F5D06" w:rsidRDefault="003F5D06">
            <w:pPr>
              <w:ind w:firstLine="0"/>
              <w:jc w:val="center"/>
              <w:rPr>
                <w:lang w:eastAsia="en-US"/>
              </w:rPr>
            </w:pPr>
            <w:r>
              <w:rPr>
                <w:lang w:eastAsia="en-US"/>
              </w:rPr>
              <w:t>(2.42)</w:t>
            </w:r>
          </w:p>
        </w:tc>
      </w:tr>
    </w:tbl>
    <w:p w14:paraId="1ABE6D60" w14:textId="77777777" w:rsidR="00416CA3" w:rsidRPr="00ED052C" w:rsidRDefault="00416CA3" w:rsidP="007F7703">
      <w:r>
        <w:tab/>
        <w:t>Вираз для кінетичної енергії записуються у вигляді</w:t>
      </w:r>
      <w:r w:rsidRPr="00416CA3">
        <w:t xml:space="preserve"> </w:t>
      </w:r>
      <w:r w:rsidR="00ED052C" w:rsidRPr="00ED052C">
        <w:t>(</w:t>
      </w:r>
      <w:r w:rsidR="00ED052C" w:rsidRPr="000F11FC">
        <w:t>2.</w:t>
      </w:r>
      <w:r w:rsidR="00C572E2">
        <w:t>3</w:t>
      </w:r>
      <w:r w:rsidR="00FA679E" w:rsidRPr="00FA679E">
        <w:t>3</w:t>
      </w:r>
      <w:r w:rsidR="00ED052C" w:rsidRPr="00ED052C">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3F5D06" w14:paraId="326D74AB" w14:textId="77777777" w:rsidTr="003F5D06">
        <w:tc>
          <w:tcPr>
            <w:tcW w:w="9072" w:type="dxa"/>
            <w:hideMark/>
          </w:tcPr>
          <w:p w14:paraId="1676B4C0" w14:textId="77777777" w:rsidR="003F5D06" w:rsidRDefault="003F5D06">
            <w:pPr>
              <w:rPr>
                <w:iCs/>
                <w:lang w:eastAsia="en-US"/>
              </w:rPr>
            </w:pPr>
            <m:oMathPara>
              <m:oMath>
                <m:r>
                  <w:rPr>
                    <w:rFonts w:ascii="Cambria Math" w:hAnsi="Cambria Math"/>
                    <w:lang w:eastAsia="en-US"/>
                  </w:rPr>
                  <m:t>T</m:t>
                </m:r>
                <m:r>
                  <m:rPr>
                    <m:sty m:val="p"/>
                  </m:rPr>
                  <w:rPr>
                    <w:rFonts w:ascii="Cambria Math" w:hAnsi="Cambria Math"/>
                    <w:lang w:eastAsia="en-US"/>
                  </w:rPr>
                  <m:t>=</m:t>
                </m:r>
                <m:f>
                  <m:fPr>
                    <m:ctrlPr>
                      <w:rPr>
                        <w:rFonts w:ascii="Cambria Math" w:hAnsi="Cambria Math"/>
                        <w:iCs/>
                        <w:lang w:eastAsia="en-US"/>
                      </w:rPr>
                    </m:ctrlPr>
                  </m:fPr>
                  <m:num>
                    <m:r>
                      <m:rPr>
                        <m:sty m:val="p"/>
                      </m:rPr>
                      <w:rPr>
                        <w:rFonts w:ascii="Cambria Math" w:hAnsi="Cambria Math"/>
                        <w:lang w:eastAsia="en-US"/>
                      </w:rPr>
                      <m:t>1</m:t>
                    </m:r>
                  </m:num>
                  <m:den>
                    <m:r>
                      <m:rPr>
                        <m:sty m:val="p"/>
                      </m:rPr>
                      <w:rPr>
                        <w:rFonts w:ascii="Cambria Math" w:hAnsi="Cambria Math"/>
                        <w:lang w:eastAsia="en-US"/>
                      </w:rPr>
                      <m:t>2</m:t>
                    </m:r>
                  </m:den>
                </m:f>
                <m:nary>
                  <m:naryPr>
                    <m:limLoc m:val="undOvr"/>
                    <m:ctrlPr>
                      <w:rPr>
                        <w:rFonts w:ascii="Cambria Math" w:hAnsi="Cambria Math"/>
                        <w:iCs/>
                        <w:lang w:eastAsia="en-US"/>
                      </w:rPr>
                    </m:ctrlPr>
                  </m:naryPr>
                  <m:sub>
                    <m:r>
                      <w:rPr>
                        <w:rFonts w:ascii="Cambria Math" w:hAnsi="Cambria Math"/>
                        <w:lang w:eastAsia="en-US"/>
                      </w:rPr>
                      <m:t>V</m:t>
                    </m:r>
                  </m:sub>
                  <m:sup/>
                  <m:e>
                    <m:r>
                      <w:rPr>
                        <w:rFonts w:ascii="Cambria Math" w:hAnsi="Cambria Math"/>
                        <w:lang w:eastAsia="en-US"/>
                      </w:rPr>
                      <m:t>ρ</m:t>
                    </m:r>
                    <m:d>
                      <m:dPr>
                        <m:begChr m:val="["/>
                        <m:endChr m:val="]"/>
                        <m:ctrlPr>
                          <w:rPr>
                            <w:rFonts w:ascii="Cambria Math" w:hAnsi="Cambria Math"/>
                            <w:iCs/>
                            <w:lang w:eastAsia="en-US"/>
                          </w:rPr>
                        </m:ctrlPr>
                      </m:dPr>
                      <m:e>
                        <m:sSup>
                          <m:sSupPr>
                            <m:ctrlPr>
                              <w:rPr>
                                <w:rFonts w:ascii="Cambria Math" w:hAnsi="Cambria Math"/>
                                <w:iCs/>
                                <w:lang w:eastAsia="en-US"/>
                              </w:rPr>
                            </m:ctrlPr>
                          </m:sSupPr>
                          <m:e>
                            <m:d>
                              <m:dPr>
                                <m:ctrlPr>
                                  <w:rPr>
                                    <w:rFonts w:ascii="Cambria Math" w:hAnsi="Cambria Math"/>
                                    <w:iCs/>
                                    <w:lang w:eastAsia="en-US"/>
                                  </w:rPr>
                                </m:ctrlPr>
                              </m:dPr>
                              <m:e>
                                <m:f>
                                  <m:fPr>
                                    <m:ctrlPr>
                                      <w:rPr>
                                        <w:rFonts w:ascii="Cambria Math" w:hAnsi="Cambria Math"/>
                                        <w:iCs/>
                                        <w:lang w:eastAsia="en-US"/>
                                      </w:rPr>
                                    </m:ctrlPr>
                                  </m:fPr>
                                  <m:num>
                                    <m: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r>
                                      <w:rPr>
                                        <w:rFonts w:ascii="Cambria Math" w:hAnsi="Cambria Math"/>
                                        <w:lang w:eastAsia="en-US"/>
                                      </w:rPr>
                                      <m:t>∂t</m:t>
                                    </m:r>
                                  </m:den>
                                </m:f>
                              </m:e>
                            </m:d>
                          </m:e>
                          <m:sup>
                            <m:r>
                              <m:rPr>
                                <m:sty m:val="p"/>
                              </m:rPr>
                              <w:rPr>
                                <w:rFonts w:ascii="Cambria Math" w:hAnsi="Cambria Math"/>
                                <w:lang w:eastAsia="en-US"/>
                              </w:rPr>
                              <m:t>2</m:t>
                            </m:r>
                          </m:sup>
                        </m:sSup>
                        <m:r>
                          <m:rPr>
                            <m:sty m:val="p"/>
                          </m:rPr>
                          <w:rPr>
                            <w:rFonts w:ascii="Cambria Math" w:hAnsi="Cambria Math"/>
                            <w:lang w:eastAsia="en-US"/>
                          </w:rPr>
                          <m:t>+</m:t>
                        </m:r>
                        <m:sSup>
                          <m:sSupPr>
                            <m:ctrlPr>
                              <w:rPr>
                                <w:rFonts w:ascii="Cambria Math" w:hAnsi="Cambria Math"/>
                                <w:iCs/>
                                <w:lang w:eastAsia="en-US"/>
                              </w:rPr>
                            </m:ctrlPr>
                          </m:sSupPr>
                          <m:e>
                            <m:d>
                              <m:dPr>
                                <m:ctrlPr>
                                  <w:rPr>
                                    <w:rFonts w:ascii="Cambria Math" w:hAnsi="Cambria Math"/>
                                    <w:iCs/>
                                    <w:lang w:eastAsia="en-US"/>
                                  </w:rPr>
                                </m:ctrlPr>
                              </m:dPr>
                              <m:e>
                                <m:f>
                                  <m:fPr>
                                    <m:ctrlPr>
                                      <w:rPr>
                                        <w:rFonts w:ascii="Cambria Math" w:hAnsi="Cambria Math"/>
                                        <w:iCs/>
                                        <w:lang w:eastAsia="en-US"/>
                                      </w:rPr>
                                    </m:ctrlPr>
                                  </m:fPr>
                                  <m:num>
                                    <m: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r>
                                      <w:rPr>
                                        <w:rFonts w:ascii="Cambria Math" w:hAnsi="Cambria Math"/>
                                        <w:lang w:eastAsia="en-US"/>
                                      </w:rPr>
                                      <m:t>∂t</m:t>
                                    </m:r>
                                  </m:den>
                                </m:f>
                              </m:e>
                            </m:d>
                          </m:e>
                          <m:sup>
                            <m:r>
                              <m:rPr>
                                <m:sty m:val="p"/>
                              </m:rPr>
                              <w:rPr>
                                <w:rFonts w:ascii="Cambria Math" w:hAnsi="Cambria Math"/>
                                <w:lang w:eastAsia="en-US"/>
                              </w:rPr>
                              <m:t>2</m:t>
                            </m:r>
                          </m:sup>
                        </m:sSup>
                        <m:r>
                          <m:rPr>
                            <m:sty m:val="p"/>
                          </m:rPr>
                          <w:rPr>
                            <w:rFonts w:ascii="Cambria Math" w:hAnsi="Cambria Math"/>
                            <w:lang w:eastAsia="en-US"/>
                          </w:rPr>
                          <m:t>+</m:t>
                        </m:r>
                        <m:sSup>
                          <m:sSupPr>
                            <m:ctrlPr>
                              <w:rPr>
                                <w:rFonts w:ascii="Cambria Math" w:hAnsi="Cambria Math"/>
                                <w:iCs/>
                                <w:lang w:eastAsia="en-US"/>
                              </w:rPr>
                            </m:ctrlPr>
                          </m:sSupPr>
                          <m:e>
                            <m:d>
                              <m:dPr>
                                <m:ctrlPr>
                                  <w:rPr>
                                    <w:rFonts w:ascii="Cambria Math" w:hAnsi="Cambria Math"/>
                                    <w:iCs/>
                                    <w:lang w:eastAsia="en-US"/>
                                  </w:rPr>
                                </m:ctrlPr>
                              </m:dPr>
                              <m:e>
                                <m:f>
                                  <m:fPr>
                                    <m:ctrlPr>
                                      <w:rPr>
                                        <w:rFonts w:ascii="Cambria Math" w:hAnsi="Cambria Math"/>
                                        <w:iCs/>
                                        <w:lang w:eastAsia="en-US"/>
                                      </w:rPr>
                                    </m:ctrlPr>
                                  </m:fPr>
                                  <m:num>
                                    <m: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num>
                                  <m:den>
                                    <m:r>
                                      <w:rPr>
                                        <w:rFonts w:ascii="Cambria Math" w:hAnsi="Cambria Math"/>
                                        <w:lang w:eastAsia="en-US"/>
                                      </w:rPr>
                                      <m:t>∂t</m:t>
                                    </m:r>
                                  </m:den>
                                </m:f>
                              </m:e>
                            </m:d>
                          </m:e>
                          <m:sup>
                            <m:r>
                              <m:rPr>
                                <m:sty m:val="p"/>
                              </m:rPr>
                              <w:rPr>
                                <w:rFonts w:ascii="Cambria Math" w:hAnsi="Cambria Math"/>
                                <w:lang w:eastAsia="en-US"/>
                              </w:rPr>
                              <m:t>2</m:t>
                            </m:r>
                          </m:sup>
                        </m:sSup>
                      </m:e>
                    </m:d>
                    <m:r>
                      <w:rPr>
                        <w:rFonts w:ascii="Cambria Math" w:hAnsi="Cambria Math"/>
                        <w:lang w:eastAsia="en-US"/>
                      </w:rPr>
                      <m:t>dV</m:t>
                    </m:r>
                  </m:e>
                </m:nary>
              </m:oMath>
            </m:oMathPara>
          </w:p>
        </w:tc>
        <w:tc>
          <w:tcPr>
            <w:tcW w:w="839" w:type="dxa"/>
            <w:vAlign w:val="center"/>
            <w:hideMark/>
          </w:tcPr>
          <w:p w14:paraId="6300D80E" w14:textId="77777777" w:rsidR="003F5D06" w:rsidRDefault="003F5D06">
            <w:pPr>
              <w:ind w:firstLine="0"/>
              <w:jc w:val="center"/>
              <w:rPr>
                <w:lang w:eastAsia="en-US"/>
              </w:rPr>
            </w:pPr>
            <w:r>
              <w:rPr>
                <w:lang w:eastAsia="en-US"/>
              </w:rPr>
              <w:t>(2.43)</w:t>
            </w:r>
          </w:p>
        </w:tc>
      </w:tr>
    </w:tbl>
    <w:p w14:paraId="2C2186F5" w14:textId="77777777" w:rsidR="000F11FC" w:rsidRDefault="000F11FC" w:rsidP="007F7703">
      <w:r>
        <w:t>д</w:t>
      </w:r>
      <w:r w:rsidRPr="000F11FC">
        <w:t>е</w:t>
      </w:r>
      <w:r w:rsidR="00420373">
        <w:t>,</w:t>
      </w:r>
      <w:r>
        <w:t xml:space="preserve"> </w:t>
      </w:r>
      <m:oMath>
        <m:r>
          <w:rPr>
            <w:rFonts w:ascii="Cambria Math" w:hAnsi="Cambria Math"/>
          </w:rPr>
          <m:t>ρ</m:t>
        </m:r>
      </m:oMath>
      <w:r>
        <w:t xml:space="preserve"> – густина матеріалу, яка в загальному випадку являється функцією координат.</w:t>
      </w:r>
      <w:r w:rsidR="00E71C58" w:rsidRPr="00E71C58">
        <w:rPr>
          <w:noProof/>
          <w:lang w:val="ru-RU"/>
        </w:rPr>
        <w:t xml:space="preserve"> </w:t>
      </w:r>
    </w:p>
    <w:p w14:paraId="1D433FBF" w14:textId="0BA4A86D" w:rsidR="009F33DA" w:rsidRDefault="000F11FC" w:rsidP="007F7703">
      <w:r>
        <w:tab/>
        <w:t>В варіаційному рівнянні (</w:t>
      </w:r>
      <w:r w:rsidR="007E3930">
        <w:t>2.41</w:t>
      </w:r>
      <w:r>
        <w:t>) варіація напружень і переміщень являються незалежними. Для того щоб, задовольнялося рівняння (</w:t>
      </w:r>
      <w:r w:rsidR="007E3930">
        <w:t>2.41</w:t>
      </w:r>
      <w:r>
        <w:t>), достатньо обернути в нуль множників при незалежних варіація</w:t>
      </w:r>
      <w:r w:rsidR="009F33DA">
        <w:t xml:space="preserve">х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3F5D06" w14:paraId="09951835" w14:textId="77777777" w:rsidTr="003F5D06">
        <w:tc>
          <w:tcPr>
            <w:tcW w:w="9072" w:type="dxa"/>
            <w:hideMark/>
          </w:tcPr>
          <w:p w14:paraId="37F13497" w14:textId="77777777" w:rsidR="003F5D06" w:rsidRDefault="003F5D06">
            <w:pPr>
              <w:rPr>
                <w:lang w:eastAsia="en-US"/>
              </w:rPr>
            </w:pPr>
            <m:oMathPara>
              <m:oMathParaPr>
                <m:jc m:val="center"/>
              </m:oMathParaPr>
              <m:oMath>
                <m:r>
                  <w:rPr>
                    <w:rFonts w:ascii="Cambria Math" w:hAnsi="Cambria Math"/>
                    <w:lang w:val="en-US" w:eastAsia="en-US"/>
                  </w:rPr>
                  <m:t>δR</m:t>
                </m:r>
                <m:r>
                  <m:rPr>
                    <m:sty m:val="p"/>
                  </m:rPr>
                  <w:rPr>
                    <w:rFonts w:ascii="Cambria Math" w:hAnsi="Cambria Math"/>
                    <w:lang w:eastAsia="en-US"/>
                  </w:rPr>
                  <m:t>=</m:t>
                </m:r>
                <m:nary>
                  <m:naryPr>
                    <m:chr m:val="∬"/>
                    <m:limLoc m:val="undOvr"/>
                    <m:ctrlPr>
                      <w:rPr>
                        <w:rFonts w:ascii="Cambria Math" w:hAnsi="Cambria Math"/>
                        <w:lang w:val="en-US" w:eastAsia="en-US"/>
                      </w:rPr>
                    </m:ctrlPr>
                  </m:naryPr>
                  <m:sub>
                    <m:r>
                      <w:rPr>
                        <w:rFonts w:ascii="Cambria Math" w:hAnsi="Cambria Math"/>
                        <w:lang w:val="en-US" w:eastAsia="en-US"/>
                      </w:rPr>
                      <m:t>S</m:t>
                    </m:r>
                  </m:sub>
                  <m:sup/>
                  <m:e>
                    <m:nary>
                      <m:naryPr>
                        <m:limLoc m:val="undOvr"/>
                        <m:ctrlPr>
                          <w:rPr>
                            <w:rFonts w:ascii="Cambria Math" w:hAnsi="Cambria Math"/>
                            <w:lang w:val="en-US" w:eastAsia="en-US"/>
                          </w:rPr>
                        </m:ctrlPr>
                      </m:naryPr>
                      <m:sub>
                        <m:r>
                          <w:rPr>
                            <w:rFonts w:ascii="Cambria Math" w:hAnsi="Cambria Math"/>
                            <w:lang w:val="en-US" w:eastAsia="en-US"/>
                          </w:rPr>
                          <m:t>z</m:t>
                        </m:r>
                      </m:sub>
                      <m:sup/>
                      <m:e>
                        <m:d>
                          <m:dPr>
                            <m:begChr m:val="["/>
                            <m:endChr m:val=""/>
                            <m:ctrlPr>
                              <w:rPr>
                                <w:rFonts w:ascii="Cambria Math" w:hAnsi="Cambria Math"/>
                                <w:lang w:val="en-US" w:eastAsia="en-US"/>
                              </w:rPr>
                            </m:ctrlPr>
                          </m:dPr>
                          <m:e>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r>
                              <w:rPr>
                                <w:rFonts w:ascii="Cambria Math" w:hAnsi="Cambria Math"/>
                                <w:lang w:eastAsia="en-US"/>
                              </w:rPr>
                              <m:t>δ</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e>
                        </m:d>
                      </m:e>
                    </m:nary>
                    <m:r>
                      <w:rPr>
                        <w:rFonts w:ascii="Cambria Math" w:hAnsi="Cambria Math"/>
                        <w:lang w:val="en-US" w:eastAsia="en-US"/>
                      </w:rPr>
                      <m:t>+</m:t>
                    </m:r>
                  </m:e>
                </m:nary>
              </m:oMath>
            </m:oMathPara>
          </w:p>
          <w:p w14:paraId="3B7B5328" w14:textId="77777777" w:rsidR="003F5D06" w:rsidRDefault="003F5D06">
            <w:pPr>
              <w:rPr>
                <w:lang w:eastAsia="en-US"/>
              </w:rPr>
            </w:pPr>
            <m:oMathPara>
              <m:oMathParaPr>
                <m:jc m:val="center"/>
              </m:oMathParaPr>
              <m:oMath>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w:rPr>
                    <w:rFonts w:ascii="Cambria Math" w:hAnsi="Cambria Math"/>
                    <w:lang w:eastAsia="en-US"/>
                  </w:rPr>
                  <m:t>δ</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w:rPr>
                    <w:rFonts w:ascii="Cambria Math" w:hAnsi="Cambria Math"/>
                    <w:lang w:eastAsia="en-US"/>
                  </w:rPr>
                  <m:t>+</m:t>
                </m:r>
              </m:oMath>
            </m:oMathPara>
          </w:p>
          <w:p w14:paraId="0531F842" w14:textId="77777777" w:rsidR="003F5D06" w:rsidRDefault="003F5D06">
            <w:pPr>
              <w:rPr>
                <w:lang w:eastAsia="en-US"/>
              </w:rPr>
            </w:pPr>
            <m:oMathPara>
              <m:oMathParaPr>
                <m:jc m:val="center"/>
              </m:oMathParaPr>
              <m:oMath>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r>
                  <w:rPr>
                    <w:rFonts w:ascii="Cambria Math" w:hAnsi="Cambria Math"/>
                    <w:lang w:eastAsia="en-US"/>
                  </w:rPr>
                  <m:t>δ</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r>
                  <w:rPr>
                    <w:rFonts w:ascii="Cambria Math" w:hAnsi="Cambria Math"/>
                    <w:lang w:eastAsia="en-US"/>
                  </w:rPr>
                  <m:t>+</m:t>
                </m:r>
              </m:oMath>
            </m:oMathPara>
          </w:p>
          <w:p w14:paraId="690D9D78" w14:textId="77777777" w:rsidR="003F5D06" w:rsidRDefault="00744F66">
            <w:pPr>
              <w:rPr>
                <w:lang w:eastAsia="en-US"/>
              </w:rPr>
            </w:pPr>
            <m:oMathPara>
              <m:oMathParaPr>
                <m:jc m:val="center"/>
              </m:oMathParaPr>
              <m:oMath>
                <m:sSub>
                  <m:sSubPr>
                    <m:ctrlPr>
                      <w:rPr>
                        <w:rFonts w:ascii="Cambria Math" w:hAnsi="Cambria Math"/>
                        <w:lang w:eastAsia="en-US"/>
                      </w:rPr>
                    </m:ctrlPr>
                  </m:sSubPr>
                  <m:e>
                    <m:r>
                      <m:rPr>
                        <m:sty m:val="p"/>
                      </m:rPr>
                      <w:rPr>
                        <w:rFonts w:ascii="Cambria Math" w:hAnsi="Cambria Math"/>
                        <w:lang w:eastAsia="en-US"/>
                      </w:rPr>
                      <m:t xml:space="preserve">+ </m:t>
                    </m:r>
                    <m:r>
                      <w:rPr>
                        <w:rFonts w:ascii="Cambria Math" w:hAnsi="Cambria Math"/>
                        <w:lang w:eastAsia="en-US"/>
                      </w:rPr>
                      <m:t>σ</m:t>
                    </m:r>
                  </m:e>
                  <m:sub>
                    <m:r>
                      <m:rPr>
                        <m:sty m:val="p"/>
                      </m:rPr>
                      <w:rPr>
                        <w:rFonts w:ascii="Cambria Math" w:hAnsi="Cambria Math"/>
                        <w:lang w:eastAsia="en-US"/>
                      </w:rPr>
                      <m:t>13</m:t>
                    </m:r>
                  </m:sub>
                </m:sSub>
                <m:r>
                  <w:rPr>
                    <w:rFonts w:ascii="Cambria Math" w:hAnsi="Cambria Math"/>
                    <w:lang w:eastAsia="en-US"/>
                  </w:rPr>
                  <m:t>δ</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13</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13</m:t>
                        </m:r>
                      </m:sub>
                    </m:sSub>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13</m:t>
                    </m:r>
                  </m:sub>
                </m:sSub>
                <m:r>
                  <w:rPr>
                    <w:rFonts w:ascii="Cambria Math" w:hAnsi="Cambria Math"/>
                    <w:lang w:eastAsia="en-US"/>
                  </w:rPr>
                  <m:t>+</m:t>
                </m:r>
              </m:oMath>
            </m:oMathPara>
          </w:p>
          <w:p w14:paraId="4A5EE5DA" w14:textId="77777777" w:rsidR="003F5D06" w:rsidRDefault="00744F66">
            <w:pPr>
              <w:rPr>
                <w:lang w:eastAsia="en-US"/>
              </w:rPr>
            </w:pPr>
            <m:oMathPara>
              <m:oMath>
                <m:d>
                  <m:dPr>
                    <m:begChr m:val=""/>
                    <m:endChr m:val="]"/>
                    <m:ctrlPr>
                      <w:rPr>
                        <w:rFonts w:ascii="Cambria Math" w:hAnsi="Cambria Math"/>
                        <w:i/>
                        <w:lang w:eastAsia="en-US"/>
                      </w:rPr>
                    </m:ctrlPr>
                  </m:dPr>
                  <m:e>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σ</m:t>
                        </m:r>
                      </m:e>
                      <m:sub>
                        <m:r>
                          <m:rPr>
                            <m:sty m:val="p"/>
                          </m:rPr>
                          <w:rPr>
                            <w:rFonts w:ascii="Cambria Math" w:hAnsi="Cambria Math"/>
                            <w:lang w:eastAsia="en-US"/>
                          </w:rPr>
                          <m:t>23</m:t>
                        </m:r>
                      </m:sub>
                    </m:sSub>
                    <m:r>
                      <w:rPr>
                        <w:rFonts w:ascii="Cambria Math" w:hAnsi="Cambria Math"/>
                        <w:lang w:eastAsia="en-US"/>
                      </w:rPr>
                      <m:t>δ</m:t>
                    </m:r>
                    <m:sSubSup>
                      <m:sSubSupPr>
                        <m:ctrlPr>
                          <w:rPr>
                            <w:rFonts w:ascii="Cambria Math" w:hAnsi="Cambria Math"/>
                            <w:sz w:val="24"/>
                            <w:szCs w:val="24"/>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23</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23</m:t>
                            </m:r>
                          </m:sub>
                        </m:sSub>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23</m:t>
                        </m:r>
                      </m:sub>
                    </m:sSub>
                  </m:e>
                </m:d>
                <m:r>
                  <w:rPr>
                    <w:rFonts w:ascii="Cambria Math" w:hAnsi="Cambria Math"/>
                    <w:lang w:eastAsia="en-US"/>
                  </w:rPr>
                  <m:t>dV</m:t>
                </m:r>
              </m:oMath>
            </m:oMathPara>
          </w:p>
        </w:tc>
        <w:tc>
          <w:tcPr>
            <w:tcW w:w="839" w:type="dxa"/>
            <w:vAlign w:val="center"/>
            <w:hideMark/>
          </w:tcPr>
          <w:p w14:paraId="35A4AD32" w14:textId="77777777" w:rsidR="003F5D06" w:rsidRDefault="003F5D06">
            <w:pPr>
              <w:ind w:firstLine="0"/>
              <w:jc w:val="center"/>
              <w:rPr>
                <w:lang w:eastAsia="en-US"/>
              </w:rPr>
            </w:pPr>
            <w:r>
              <w:rPr>
                <w:lang w:eastAsia="en-US"/>
              </w:rPr>
              <w:t>(2.44)</w:t>
            </w:r>
          </w:p>
        </w:tc>
      </w:tr>
    </w:tbl>
    <w:p w14:paraId="37CE4FD8" w14:textId="77777777" w:rsidR="00CF7D61" w:rsidRDefault="00CF7D61" w:rsidP="007F7703">
      <w:pPr>
        <w:rPr>
          <w:highlight w:val="yellow"/>
          <w:lang w:val="en-US"/>
        </w:rPr>
      </w:pPr>
    </w:p>
    <w:p w14:paraId="00D9D9DB" w14:textId="77777777" w:rsidR="00B05987" w:rsidRDefault="00247943" w:rsidP="007F7703">
      <w:r>
        <w:t xml:space="preserve">Оскільки варіації напружень входять тільки у вираз </w:t>
      </w:r>
      <m:oMath>
        <m:r>
          <w:rPr>
            <w:rFonts w:ascii="Cambria Math" w:hAnsi="Cambria Math"/>
          </w:rPr>
          <m:t>δR</m:t>
        </m:r>
      </m:oMath>
      <w:r>
        <w:t>, то множники при варіаціях напружень прирівнюються до нуля. Таким чином, одержимо наступні дві групи співвідношень пружності для розг</w:t>
      </w:r>
      <w:r w:rsidR="00B05987">
        <w:t>лядуваної моделі. Перша група співвідношень пружності виконують  в кожній точці оболонки</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319D3537" w14:textId="77777777" w:rsidTr="00C15CAD">
        <w:tc>
          <w:tcPr>
            <w:tcW w:w="9072" w:type="dxa"/>
            <w:hideMark/>
          </w:tcPr>
          <w:p w14:paraId="40874581" w14:textId="77777777" w:rsidR="00C15CAD"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oMath>
            </m:oMathPara>
          </w:p>
          <w:p w14:paraId="20824061" w14:textId="77777777" w:rsidR="00C15CAD"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m:rPr>
                    <m:sty m:val="p"/>
                  </m:rPr>
                  <w:rPr>
                    <w:rFonts w:ascii="Cambria Math" w:hAnsi="Cambria Math"/>
                    <w:lang w:eastAsia="en-US"/>
                  </w:rPr>
                  <m:t>,</m:t>
                </m:r>
              </m:oMath>
            </m:oMathPara>
          </w:p>
          <w:p w14:paraId="3FEC985D" w14:textId="77777777" w:rsidR="00C15CAD" w:rsidRDefault="00744F66">
            <w:pPr>
              <w:rPr>
                <w:b/>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G</m:t>
                        </m:r>
                      </m:e>
                      <m:sub>
                        <m:r>
                          <m:rPr>
                            <m:sty m:val="p"/>
                          </m:rPr>
                          <w:rPr>
                            <w:rFonts w:ascii="Cambria Math" w:hAnsi="Cambria Math"/>
                            <w:lang w:eastAsia="en-US"/>
                          </w:rPr>
                          <m:t>12</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r>
                  <m:rPr>
                    <m:sty m:val="p"/>
                  </m:rPr>
                  <w:rPr>
                    <w:rFonts w:ascii="Cambria Math" w:hAnsi="Cambria Math"/>
                    <w:lang w:eastAsia="en-US"/>
                  </w:rPr>
                  <m:t>.</m:t>
                </m:r>
              </m:oMath>
            </m:oMathPara>
          </w:p>
        </w:tc>
        <w:tc>
          <w:tcPr>
            <w:tcW w:w="839" w:type="dxa"/>
            <w:vAlign w:val="center"/>
            <w:hideMark/>
          </w:tcPr>
          <w:p w14:paraId="729DFA6E" w14:textId="77777777" w:rsidR="00C15CAD" w:rsidRDefault="00C15CAD">
            <w:pPr>
              <w:ind w:firstLine="0"/>
              <w:jc w:val="center"/>
              <w:rPr>
                <w:lang w:eastAsia="en-US"/>
              </w:rPr>
            </w:pPr>
            <w:r>
              <w:rPr>
                <w:lang w:eastAsia="en-US"/>
              </w:rPr>
              <w:t>(2.45)</w:t>
            </w:r>
          </w:p>
        </w:tc>
      </w:tr>
    </w:tbl>
    <w:p w14:paraId="770F3E24" w14:textId="77777777" w:rsidR="00B67B02" w:rsidRDefault="00B67B02" w:rsidP="007F7703">
      <w:r>
        <w:t>Для вказаних вище величин деформацій мають місце наступні вирази, які зв’язують їх з переміщеннями координатної поверхні.</w:t>
      </w:r>
      <w:r w:rsidR="004A4AB8" w:rsidRPr="004A4AB8">
        <w:rPr>
          <w:noProof/>
        </w:rPr>
        <w:t xml:space="preserve"> </w:t>
      </w:r>
    </w:p>
    <w:p w14:paraId="1ECFF001" w14:textId="76B663EC" w:rsidR="00B67B02" w:rsidRDefault="00A64F89" w:rsidP="007F7703">
      <w:r>
        <w:t>Розв’язуючи</w:t>
      </w:r>
      <w:r w:rsidR="00B67B02">
        <w:t xml:space="preserve"> співвідношення</w:t>
      </w:r>
      <w:r>
        <w:t xml:space="preserve"> (</w:t>
      </w:r>
      <w:r w:rsidR="001D2852">
        <w:t>2.45</w:t>
      </w:r>
      <w:r>
        <w:t xml:space="preserve">) відносно напружень, одержимо наступні залежності між напруженнями і деформаціями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25FDCC82" w14:textId="77777777" w:rsidTr="00C15CAD">
        <w:tc>
          <w:tcPr>
            <w:tcW w:w="9072" w:type="dxa"/>
            <w:hideMark/>
          </w:tcPr>
          <w:p w14:paraId="2A3712D5" w14:textId="77777777" w:rsidR="00C15CAD"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val="en-US" w:eastAsia="en-US"/>
                      </w:rPr>
                      <m:t>σ</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11</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12</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m:t>
                </m:r>
              </m:oMath>
            </m:oMathPara>
          </w:p>
          <w:p w14:paraId="1DDA3F43" w14:textId="77777777" w:rsidR="00C15CAD" w:rsidRDefault="00744F66">
            <w:pPr>
              <w:rPr>
                <w:lang w:eastAsia="en-US"/>
              </w:rPr>
            </w:pPr>
            <m:oMathPara>
              <m:oMath>
                <m:sSub>
                  <m:sSubPr>
                    <m:ctrlPr>
                      <w:rPr>
                        <w:rFonts w:ascii="Cambria Math" w:hAnsi="Cambria Math"/>
                        <w:lang w:eastAsia="en-US"/>
                      </w:rPr>
                    </m:ctrlPr>
                  </m:sSubPr>
                  <m:e>
                    <m:r>
                      <w:rPr>
                        <w:rFonts w:ascii="Cambria Math" w:hAnsi="Cambria Math"/>
                        <w:lang w:val="en-US" w:eastAsia="en-US"/>
                      </w:rPr>
                      <m:t>σ</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21</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22</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22</m:t>
                    </m:r>
                  </m:sub>
                  <m:sup>
                    <m:r>
                      <w:rPr>
                        <w:rFonts w:ascii="Cambria Math" w:hAnsi="Cambria Math"/>
                        <w:lang w:eastAsia="en-US"/>
                      </w:rPr>
                      <m:t>z</m:t>
                    </m:r>
                  </m:sup>
                </m:sSubSup>
                <m:r>
                  <m:rPr>
                    <m:sty m:val="p"/>
                  </m:rPr>
                  <w:rPr>
                    <w:rFonts w:ascii="Cambria Math" w:hAnsi="Cambria Math"/>
                    <w:lang w:eastAsia="en-US"/>
                  </w:rPr>
                  <m:t xml:space="preserve">, </m:t>
                </m:r>
              </m:oMath>
            </m:oMathPara>
          </w:p>
          <w:p w14:paraId="58B9A490" w14:textId="77777777" w:rsidR="00C15CAD" w:rsidRDefault="00744F66">
            <w:pPr>
              <w:rPr>
                <w:lang w:eastAsia="en-US"/>
              </w:rPr>
            </w:pPr>
            <m:oMathPara>
              <m:oMath>
                <m:sSub>
                  <m:sSubPr>
                    <m:ctrlPr>
                      <w:rPr>
                        <w:rFonts w:ascii="Cambria Math" w:hAnsi="Cambria Math"/>
                        <w:lang w:eastAsia="en-US"/>
                      </w:rPr>
                    </m:ctrlPr>
                  </m:sSubPr>
                  <m:e>
                    <m:r>
                      <w:rPr>
                        <w:rFonts w:ascii="Cambria Math" w:hAnsi="Cambria Math"/>
                        <w:lang w:val="en-US" w:eastAsia="en-US"/>
                      </w:rPr>
                      <m:t>σ</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66</m:t>
                    </m:r>
                  </m:sub>
                </m:sSub>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12</m:t>
                    </m:r>
                  </m:sub>
                  <m:sup>
                    <m:r>
                      <w:rPr>
                        <w:rFonts w:ascii="Cambria Math" w:hAnsi="Cambria Math"/>
                        <w:lang w:eastAsia="en-US"/>
                      </w:rPr>
                      <m:t>z</m:t>
                    </m:r>
                  </m:sup>
                </m:sSubSup>
                <m:r>
                  <m:rPr>
                    <m:sty m:val="p"/>
                  </m:rPr>
                  <w:rPr>
                    <w:rFonts w:ascii="Cambria Math" w:hAnsi="Cambria Math"/>
                    <w:lang w:eastAsia="en-US"/>
                  </w:rPr>
                  <m:t>.</m:t>
                </m:r>
              </m:oMath>
            </m:oMathPara>
          </w:p>
        </w:tc>
        <w:tc>
          <w:tcPr>
            <w:tcW w:w="839" w:type="dxa"/>
            <w:vAlign w:val="center"/>
            <w:hideMark/>
          </w:tcPr>
          <w:p w14:paraId="64EAFD21" w14:textId="77777777" w:rsidR="00C15CAD" w:rsidRDefault="00C15CAD">
            <w:pPr>
              <w:ind w:firstLine="0"/>
              <w:jc w:val="center"/>
              <w:rPr>
                <w:lang w:eastAsia="en-US"/>
              </w:rPr>
            </w:pPr>
            <w:r>
              <w:rPr>
                <w:lang w:eastAsia="en-US"/>
              </w:rPr>
              <w:t>(2.46)</w:t>
            </w:r>
          </w:p>
        </w:tc>
      </w:tr>
    </w:tbl>
    <w:p w14:paraId="149B51D3" w14:textId="77777777" w:rsidR="007C1CC5" w:rsidRDefault="00DA5075" w:rsidP="007F7703">
      <w:r>
        <w:t>де</w:t>
      </w:r>
      <w:r w:rsidR="004A4AB8">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745AA3B4" w14:textId="77777777" w:rsidTr="00C15CAD">
        <w:tc>
          <w:tcPr>
            <w:tcW w:w="9072" w:type="dxa"/>
            <w:hideMark/>
          </w:tcPr>
          <w:p w14:paraId="259EC0C7" w14:textId="77777777" w:rsidR="00C15CAD" w:rsidRDefault="00744F66">
            <w:pPr>
              <w:rPr>
                <w:lang w:eastAsia="en-US"/>
              </w:rPr>
            </w:pPr>
            <m:oMathPara>
              <m:oMath>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xml:space="preserve">, </m:t>
                </m:r>
              </m:oMath>
            </m:oMathPara>
          </w:p>
          <w:p w14:paraId="565663D0" w14:textId="77777777" w:rsidR="00C15CAD" w:rsidRDefault="00744F66">
            <w:pPr>
              <w:rPr>
                <w:lang w:eastAsia="en-US"/>
              </w:rPr>
            </w:pPr>
            <m:oMathPara>
              <m:oMath>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66</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12</m:t>
                    </m:r>
                  </m:sub>
                </m:sSub>
                <m:r>
                  <m:rPr>
                    <m:sty m:val="p"/>
                  </m:rPr>
                  <w:rPr>
                    <w:rFonts w:ascii="Cambria Math" w:hAnsi="Cambria Math"/>
                    <w:lang w:eastAsia="en-US"/>
                  </w:rPr>
                  <m:t>.</m:t>
                </m:r>
              </m:oMath>
            </m:oMathPara>
          </w:p>
        </w:tc>
        <w:tc>
          <w:tcPr>
            <w:tcW w:w="839" w:type="dxa"/>
            <w:vAlign w:val="center"/>
            <w:hideMark/>
          </w:tcPr>
          <w:p w14:paraId="4B401461" w14:textId="77777777" w:rsidR="00C15CAD" w:rsidRDefault="00C15CAD">
            <w:pPr>
              <w:ind w:firstLine="0"/>
              <w:jc w:val="center"/>
              <w:rPr>
                <w:lang w:eastAsia="en-US"/>
              </w:rPr>
            </w:pPr>
            <w:r>
              <w:rPr>
                <w:lang w:eastAsia="en-US"/>
              </w:rPr>
              <w:t>(2.47)</w:t>
            </w:r>
          </w:p>
        </w:tc>
      </w:tr>
    </w:tbl>
    <w:p w14:paraId="544721C2" w14:textId="77777777" w:rsidR="00280E9A" w:rsidRPr="006E572E" w:rsidRDefault="00280E9A" w:rsidP="007F7703">
      <w:r>
        <w:t>Друга група співвідношень пружності (останні два доданки в (2.</w:t>
      </w:r>
      <w:r w:rsidR="00C572E2">
        <w:t>32</w:t>
      </w:r>
      <w:r>
        <w:t>)) зображує собою інтегральні рівняння.</w:t>
      </w:r>
      <w:r w:rsidR="00C572E2">
        <w:t xml:space="preserve"> Згідно прийнятим припущенням (2.26), варіації поперечних дотичних напружено </w:t>
      </w:r>
      <m:oMath>
        <m:r>
          <w:rPr>
            <w:rFonts w:ascii="Cambria Math" w:hAnsi="Cambria Math"/>
          </w:rPr>
          <m:t>δ</m:t>
        </m:r>
        <m:sSub>
          <m:sSubPr>
            <m:ctrlPr>
              <w:rPr>
                <w:rFonts w:ascii="Cambria Math" w:hAnsi="Cambria Math"/>
                <w:i/>
              </w:rPr>
            </m:ctrlPr>
          </m:sSubPr>
          <m:e>
            <m:r>
              <w:rPr>
                <w:rFonts w:ascii="Cambria Math" w:hAnsi="Cambria Math"/>
              </w:rPr>
              <m:t>σ</m:t>
            </m:r>
          </m:e>
          <m:sub>
            <m:r>
              <w:rPr>
                <w:rFonts w:ascii="Cambria Math" w:hAnsi="Cambria Math"/>
                <w:lang w:val="en-US"/>
              </w:rPr>
              <m:t>i</m:t>
            </m:r>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1</m:t>
            </m:r>
          </m:sub>
        </m:sSub>
        <m:d>
          <m:dPr>
            <m:ctrlPr>
              <w:rPr>
                <w:rFonts w:ascii="Cambria Math" w:hAnsi="Cambria Math"/>
                <w:i/>
              </w:rPr>
            </m:ctrlPr>
          </m:dPr>
          <m:e>
            <m:r>
              <w:rPr>
                <w:rFonts w:ascii="Cambria Math" w:hAnsi="Cambria Math"/>
              </w:rPr>
              <m:t>z</m:t>
            </m:r>
          </m:e>
        </m:d>
        <m:r>
          <w:rPr>
            <w:rFonts w:ascii="Cambria Math" w:hAnsi="Cambria Math"/>
          </w:rPr>
          <m:t>δ</m:t>
        </m:r>
        <m:sSubSup>
          <m:sSubSupPr>
            <m:ctrlPr>
              <w:rPr>
                <w:rFonts w:ascii="Cambria Math" w:hAnsi="Cambria Math"/>
                <w:i/>
              </w:rPr>
            </m:ctrlPr>
          </m:sSubSupPr>
          <m:e>
            <m:r>
              <w:rPr>
                <w:rFonts w:ascii="Cambria Math" w:hAnsi="Cambria Math"/>
              </w:rPr>
              <m:t>σ</m:t>
            </m:r>
          </m:e>
          <m:sub>
            <m:r>
              <w:rPr>
                <w:rFonts w:ascii="Cambria Math" w:hAnsi="Cambria Math"/>
              </w:rPr>
              <m:t>i3</m:t>
            </m:r>
          </m:sub>
          <m:sup>
            <m:r>
              <w:rPr>
                <w:rFonts w:ascii="Cambria Math" w:hAnsi="Cambria Math"/>
              </w:rPr>
              <m:t>0</m:t>
            </m:r>
          </m:sup>
        </m:sSubSup>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i=1,2, </m:t>
        </m:r>
      </m:oMath>
      <w:r w:rsidR="005F5969">
        <w:t>, тому вказані співвідношення пружності можуть бути виконані тільки інтегрально по товщині оболонки і</w:t>
      </w:r>
      <w:r w:rsidR="004A4AB8">
        <w:t xml:space="preserve"> служать для визначення функцій </w:t>
      </w:r>
      <m:oMath>
        <m:sSubSup>
          <m:sSubSupPr>
            <m:ctrlPr>
              <w:rPr>
                <w:rFonts w:ascii="Cambria Math" w:hAnsi="Cambria Math"/>
                <w:i/>
              </w:rPr>
            </m:ctrlPr>
          </m:sSubSupPr>
          <m:e>
            <m:r>
              <w:rPr>
                <w:rFonts w:ascii="Cambria Math" w:hAnsi="Cambria Math"/>
              </w:rPr>
              <m:t>σ</m:t>
            </m:r>
          </m:e>
          <m:sub>
            <m:r>
              <w:rPr>
                <w:rFonts w:ascii="Cambria Math" w:hAnsi="Cambria Math"/>
              </w:rPr>
              <m:t>i3</m:t>
            </m:r>
          </m:sub>
          <m:sup>
            <m:r>
              <w:rPr>
                <w:rFonts w:ascii="Cambria Math" w:hAnsi="Cambria Math"/>
              </w:rPr>
              <m:t>0</m:t>
            </m:r>
          </m:sup>
        </m:sSubSup>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14E5E003" w14:textId="77777777" w:rsidTr="00C15CAD">
        <w:tc>
          <w:tcPr>
            <w:tcW w:w="9072" w:type="dxa"/>
            <w:hideMark/>
          </w:tcPr>
          <w:p w14:paraId="47E6E292" w14:textId="77777777" w:rsidR="00C15CAD" w:rsidRDefault="00744F66">
            <w:pPr>
              <w:rPr>
                <w:lang w:eastAsia="en-US"/>
              </w:rPr>
            </w:pPr>
            <m:oMathPara>
              <m:oMath>
                <m:nary>
                  <m:naryPr>
                    <m:limLoc m:val="undOvr"/>
                    <m:ctrlPr>
                      <w:rPr>
                        <w:rFonts w:ascii="Cambria Math" w:hAnsi="Cambria Math"/>
                        <w:lang w:eastAsia="en-US"/>
                      </w:rPr>
                    </m:ctrlPr>
                  </m:naryPr>
                  <m:sub>
                    <m:r>
                      <m:rPr>
                        <m:sty m:val="p"/>
                      </m:rPr>
                      <w:rPr>
                        <w:rFonts w:ascii="Cambria Math" w:hAnsi="Cambria Math"/>
                        <w:lang w:eastAsia="en-US"/>
                      </w:rPr>
                      <m:t>-</m:t>
                    </m:r>
                    <m:f>
                      <m:fPr>
                        <m:type m:val="lin"/>
                        <m:ctrlPr>
                          <w:rPr>
                            <w:rFonts w:ascii="Cambria Math" w:hAnsi="Cambria Math"/>
                            <w:lang w:eastAsia="en-US"/>
                          </w:rPr>
                        </m:ctrlPr>
                      </m:fPr>
                      <m:num>
                        <m:r>
                          <w:rPr>
                            <w:rFonts w:ascii="Cambria Math" w:hAnsi="Cambria Math"/>
                            <w:lang w:val="en-US" w:eastAsia="en-US"/>
                          </w:rPr>
                          <m:t>h</m:t>
                        </m:r>
                      </m:num>
                      <m:den>
                        <m:r>
                          <m:rPr>
                            <m:sty m:val="p"/>
                          </m:rPr>
                          <w:rPr>
                            <w:rFonts w:ascii="Cambria Math" w:hAnsi="Cambria Math"/>
                            <w:lang w:eastAsia="en-US"/>
                          </w:rPr>
                          <m:t>2</m:t>
                        </m:r>
                      </m:den>
                    </m:f>
                  </m:sub>
                  <m:sup>
                    <m:f>
                      <m:fPr>
                        <m:type m:val="lin"/>
                        <m:ctrlPr>
                          <w:rPr>
                            <w:rFonts w:ascii="Cambria Math" w:hAnsi="Cambria Math"/>
                            <w:lang w:eastAsia="en-US"/>
                          </w:rPr>
                        </m:ctrlPr>
                      </m:fPr>
                      <m:num>
                        <m:r>
                          <w:rPr>
                            <w:rFonts w:ascii="Cambria Math" w:hAnsi="Cambria Math"/>
                            <w:lang w:eastAsia="en-US"/>
                          </w:rPr>
                          <m:t>h</m:t>
                        </m:r>
                      </m:num>
                      <m:den>
                        <m:r>
                          <m:rPr>
                            <m:sty m:val="p"/>
                          </m:rPr>
                          <w:rPr>
                            <w:rFonts w:ascii="Cambria Math" w:hAnsi="Cambria Math"/>
                            <w:lang w:eastAsia="en-US"/>
                          </w:rPr>
                          <m:t>2</m:t>
                        </m:r>
                      </m:den>
                    </m:f>
                  </m:sup>
                  <m:e>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13</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13</m:t>
                            </m:r>
                          </m:sub>
                        </m:sSub>
                      </m:e>
                    </m:d>
                  </m:e>
                </m:nary>
                <m:sSub>
                  <m:sSubPr>
                    <m:ctrlPr>
                      <w:rPr>
                        <w:rFonts w:ascii="Cambria Math" w:hAnsi="Cambria Math"/>
                        <w:lang w:eastAsia="en-US"/>
                      </w:rPr>
                    </m:ctrlPr>
                  </m:sSubPr>
                  <m:e>
                    <m:r>
                      <w:rPr>
                        <w:rFonts w:ascii="Cambria Math" w:hAnsi="Cambria Math"/>
                        <w:lang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r>
                  <w:rPr>
                    <w:rFonts w:ascii="Cambria Math" w:hAnsi="Cambria Math"/>
                    <w:lang w:eastAsia="en-US"/>
                  </w:rPr>
                  <m:t>dz</m:t>
                </m:r>
                <m:r>
                  <m:rPr>
                    <m:sty m:val="p"/>
                  </m:rPr>
                  <w:rPr>
                    <w:rFonts w:ascii="Cambria Math" w:hAnsi="Cambria Math"/>
                    <w:lang w:eastAsia="en-US"/>
                  </w:rPr>
                  <m:t xml:space="preserve">=0, </m:t>
                </m:r>
              </m:oMath>
            </m:oMathPara>
          </w:p>
          <w:p w14:paraId="7F8EE5BC" w14:textId="77777777" w:rsidR="00C15CAD" w:rsidRDefault="00744F66">
            <w:pPr>
              <w:rPr>
                <w:lang w:eastAsia="en-US"/>
              </w:rPr>
            </w:pPr>
            <m:oMathPara>
              <m:oMath>
                <m:nary>
                  <m:naryPr>
                    <m:limLoc m:val="undOvr"/>
                    <m:ctrlPr>
                      <w:rPr>
                        <w:rFonts w:ascii="Cambria Math" w:hAnsi="Cambria Math"/>
                        <w:lang w:eastAsia="en-US"/>
                      </w:rPr>
                    </m:ctrlPr>
                  </m:naryPr>
                  <m:sub>
                    <m:r>
                      <m:rPr>
                        <m:sty m:val="p"/>
                      </m:rPr>
                      <w:rPr>
                        <w:rFonts w:ascii="Cambria Math" w:hAnsi="Cambria Math"/>
                        <w:lang w:eastAsia="en-US"/>
                      </w:rPr>
                      <m:t>-</m:t>
                    </m:r>
                    <m:f>
                      <m:fPr>
                        <m:type m:val="lin"/>
                        <m:ctrlPr>
                          <w:rPr>
                            <w:rFonts w:ascii="Cambria Math" w:hAnsi="Cambria Math"/>
                            <w:lang w:eastAsia="en-US"/>
                          </w:rPr>
                        </m:ctrlPr>
                      </m:fPr>
                      <m:num>
                        <m:r>
                          <w:rPr>
                            <w:rFonts w:ascii="Cambria Math" w:hAnsi="Cambria Math"/>
                            <w:lang w:eastAsia="en-US"/>
                          </w:rPr>
                          <m:t>h</m:t>
                        </m:r>
                      </m:num>
                      <m:den>
                        <m:r>
                          <m:rPr>
                            <m:sty m:val="p"/>
                          </m:rPr>
                          <w:rPr>
                            <w:rFonts w:ascii="Cambria Math" w:hAnsi="Cambria Math"/>
                            <w:lang w:eastAsia="en-US"/>
                          </w:rPr>
                          <m:t>2</m:t>
                        </m:r>
                      </m:den>
                    </m:f>
                  </m:sub>
                  <m:sup>
                    <m:f>
                      <m:fPr>
                        <m:type m:val="lin"/>
                        <m:ctrlPr>
                          <w:rPr>
                            <w:rFonts w:ascii="Cambria Math" w:hAnsi="Cambria Math"/>
                            <w:lang w:eastAsia="en-US"/>
                          </w:rPr>
                        </m:ctrlPr>
                      </m:fPr>
                      <m:num>
                        <m:r>
                          <w:rPr>
                            <w:rFonts w:ascii="Cambria Math" w:hAnsi="Cambria Math"/>
                            <w:lang w:eastAsia="en-US"/>
                          </w:rPr>
                          <m:t>h</m:t>
                        </m:r>
                      </m:num>
                      <m:den>
                        <m:r>
                          <m:rPr>
                            <m:sty m:val="p"/>
                          </m:rPr>
                          <w:rPr>
                            <w:rFonts w:ascii="Cambria Math" w:hAnsi="Cambria Math"/>
                            <w:lang w:eastAsia="en-US"/>
                          </w:rPr>
                          <m:t>2</m:t>
                        </m:r>
                      </m:den>
                    </m:f>
                  </m:sup>
                  <m:e>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eastAsia="en-US"/>
                              </w:rPr>
                              <m:t>Z</m:t>
                            </m:r>
                          </m:sup>
                        </m:sSubSup>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23</m:t>
                                </m:r>
                              </m:sub>
                            </m:sSub>
                          </m:den>
                        </m:f>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23</m:t>
                            </m:r>
                          </m:sub>
                        </m:sSub>
                      </m:e>
                    </m:d>
                  </m:e>
                </m:nary>
                <m:sSub>
                  <m:sSubPr>
                    <m:ctrlPr>
                      <w:rPr>
                        <w:rFonts w:ascii="Cambria Math" w:hAnsi="Cambria Math"/>
                        <w:lang w:eastAsia="en-US"/>
                      </w:rPr>
                    </m:ctrlPr>
                  </m:sSubPr>
                  <m:e>
                    <m:r>
                      <w:rPr>
                        <w:rFonts w:ascii="Cambria Math" w:hAnsi="Cambria Math"/>
                        <w:lang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r>
                  <w:rPr>
                    <w:rFonts w:ascii="Cambria Math" w:hAnsi="Cambria Math"/>
                    <w:lang w:eastAsia="en-US"/>
                  </w:rPr>
                  <m:t>dz</m:t>
                </m:r>
                <m:r>
                  <m:rPr>
                    <m:sty m:val="p"/>
                  </m:rPr>
                  <w:rPr>
                    <w:rFonts w:ascii="Cambria Math" w:hAnsi="Cambria Math"/>
                    <w:lang w:eastAsia="en-US"/>
                  </w:rPr>
                  <m:t>=0.</m:t>
                </m:r>
              </m:oMath>
            </m:oMathPara>
          </w:p>
        </w:tc>
        <w:tc>
          <w:tcPr>
            <w:tcW w:w="839" w:type="dxa"/>
            <w:vAlign w:val="center"/>
            <w:hideMark/>
          </w:tcPr>
          <w:p w14:paraId="28105050" w14:textId="77777777" w:rsidR="00C15CAD" w:rsidRDefault="00C15CAD">
            <w:pPr>
              <w:ind w:firstLine="0"/>
              <w:jc w:val="center"/>
              <w:rPr>
                <w:lang w:eastAsia="en-US"/>
              </w:rPr>
            </w:pPr>
            <w:r>
              <w:rPr>
                <w:lang w:eastAsia="en-US"/>
              </w:rPr>
              <w:t>(2.48)</w:t>
            </w:r>
          </w:p>
        </w:tc>
      </w:tr>
    </w:tbl>
    <w:p w14:paraId="51CF897D" w14:textId="57ABCF4B" w:rsidR="006E572E" w:rsidRDefault="006E572E" w:rsidP="007F7703">
      <w:r>
        <w:t>Розв’язуючи рівняння (</w:t>
      </w:r>
      <w:r w:rsidR="001D2852">
        <w:t>2.46</w:t>
      </w:r>
      <w:r>
        <w:t xml:space="preserve">) відносно величин </w:t>
      </w:r>
      <m:oMath>
        <m:sSubSup>
          <m:sSubSupPr>
            <m:ctrlPr>
              <w:rPr>
                <w:rFonts w:ascii="Cambria Math" w:hAnsi="Cambria Math"/>
                <w:i/>
              </w:rPr>
            </m:ctrlPr>
          </m:sSubSupPr>
          <m:e>
            <m:r>
              <w:rPr>
                <w:rFonts w:ascii="Cambria Math" w:hAnsi="Cambria Math"/>
              </w:rPr>
              <m:t>σ</m:t>
            </m:r>
          </m:e>
          <m:sub>
            <m:r>
              <w:rPr>
                <w:rFonts w:ascii="Cambria Math" w:hAnsi="Cambria Math"/>
              </w:rPr>
              <m:t>i3</m:t>
            </m:r>
          </m:sub>
          <m:sup>
            <m:r>
              <w:rPr>
                <w:rFonts w:ascii="Cambria Math" w:hAnsi="Cambria Math"/>
              </w:rPr>
              <m:t>0</m:t>
            </m:r>
          </m:sup>
        </m:sSubSup>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oMath>
      <w:r>
        <w:t>одержимо</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50703698" w14:textId="77777777" w:rsidTr="00C15CAD">
        <w:tc>
          <w:tcPr>
            <w:tcW w:w="9072" w:type="dxa"/>
            <w:hideMark/>
          </w:tcPr>
          <w:p w14:paraId="21DA554E" w14:textId="77777777" w:rsidR="00C15CAD" w:rsidRDefault="00744F66">
            <w:pPr>
              <w:rPr>
                <w:lang w:eastAsia="en-US"/>
              </w:rPr>
            </w:pPr>
            <m:oMathPara>
              <m:oMathParaPr>
                <m:jc m:val="center"/>
              </m:oMathParaPr>
              <m:oMath>
                <m:sSubSup>
                  <m:sSubSupPr>
                    <m:ctrlPr>
                      <w:rPr>
                        <w:rFonts w:ascii="Cambria Math" w:hAnsi="Cambria Math"/>
                        <w:lang w:eastAsia="en-US"/>
                      </w:rPr>
                    </m:ctrlPr>
                  </m:sSubSupPr>
                  <m:e>
                    <m:r>
                      <w:rPr>
                        <w:rFonts w:ascii="Cambria Math" w:hAnsi="Cambria Math"/>
                        <w:lang w:eastAsia="en-US"/>
                      </w:rPr>
                      <m:t>σ</m:t>
                    </m:r>
                  </m:e>
                  <m:sub>
                    <m:r>
                      <w:rPr>
                        <w:rFonts w:ascii="Cambria Math" w:hAnsi="Cambria Math"/>
                        <w:lang w:eastAsia="en-US"/>
                      </w:rPr>
                      <m:t>i</m:t>
                    </m:r>
                    <m:r>
                      <m:rPr>
                        <m:sty m:val="p"/>
                      </m:rPr>
                      <w:rPr>
                        <w:rFonts w:ascii="Cambria Math" w:hAnsi="Cambria Math"/>
                        <w:lang w:eastAsia="en-US"/>
                      </w:rPr>
                      <m:t>3</m:t>
                    </m:r>
                  </m:sub>
                  <m:sup>
                    <m:r>
                      <m:rPr>
                        <m:sty m:val="p"/>
                      </m:rPr>
                      <w:rPr>
                        <w:rFonts w:ascii="Cambria Math" w:hAnsi="Cambria Math"/>
                        <w:lang w:eastAsia="en-US"/>
                      </w:rPr>
                      <m:t>0</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val="en-US" w:eastAsia="en-US"/>
                          </w:rPr>
                        </m:ctrlPr>
                      </m:sSubPr>
                      <m:e>
                        <m:r>
                          <w:rPr>
                            <w:rFonts w:ascii="Cambria Math" w:hAnsi="Cambria Math"/>
                            <w:lang w:val="en-US" w:eastAsia="en-US"/>
                          </w:rPr>
                          <m:t>I</m:t>
                        </m:r>
                      </m:e>
                      <m:sub>
                        <m:r>
                          <m:rPr>
                            <m:sty m:val="p"/>
                          </m:rPr>
                          <w:rPr>
                            <w:rFonts w:ascii="Cambria Math" w:hAnsi="Cambria Math"/>
                            <w:lang w:val="en-US" w:eastAsia="en-US"/>
                          </w:rPr>
                          <m:t>1</m:t>
                        </m:r>
                      </m:sub>
                    </m:sSub>
                  </m:num>
                  <m:den>
                    <m:sSub>
                      <m:sSubPr>
                        <m:ctrlPr>
                          <w:rPr>
                            <w:rFonts w:ascii="Cambria Math" w:hAnsi="Cambria Math"/>
                            <w:lang w:eastAsia="en-US"/>
                          </w:rPr>
                        </m:ctrlPr>
                      </m:sSubPr>
                      <m:e>
                        <m:r>
                          <w:rPr>
                            <w:rFonts w:ascii="Cambria Math" w:hAnsi="Cambria Math"/>
                            <w:lang w:eastAsia="en-US"/>
                          </w:rPr>
                          <m:t>I</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13</m:t>
                    </m:r>
                  </m:sub>
                </m:sSub>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50076375" w14:textId="77777777" w:rsidR="00C15CAD" w:rsidRDefault="00744F66">
            <w:pPr>
              <w:rPr>
                <w:lang w:eastAsia="en-US"/>
              </w:rPr>
            </w:pPr>
            <m:oMathPara>
              <m:oMath>
                <m:sSubSup>
                  <m:sSubSupPr>
                    <m:ctrlPr>
                      <w:rPr>
                        <w:rFonts w:ascii="Cambria Math" w:hAnsi="Cambria Math"/>
                        <w:lang w:eastAsia="en-US"/>
                      </w:rPr>
                    </m:ctrlPr>
                  </m:sSubSupPr>
                  <m:e>
                    <m:r>
                      <w:rPr>
                        <w:rFonts w:ascii="Cambria Math" w:hAnsi="Cambria Math"/>
                        <w:lang w:eastAsia="en-US"/>
                      </w:rPr>
                      <m:t>σ</m:t>
                    </m:r>
                  </m:e>
                  <m:sub>
                    <m:r>
                      <w:rPr>
                        <w:rFonts w:ascii="Cambria Math" w:hAnsi="Cambria Math"/>
                        <w:lang w:eastAsia="en-US"/>
                      </w:rPr>
                      <m:t>i</m:t>
                    </m:r>
                    <m:r>
                      <m:rPr>
                        <m:sty m:val="p"/>
                      </m:rPr>
                      <w:rPr>
                        <w:rFonts w:ascii="Cambria Math" w:hAnsi="Cambria Math"/>
                        <w:lang w:eastAsia="en-US"/>
                      </w:rPr>
                      <m:t>3</m:t>
                    </m:r>
                  </m:sub>
                  <m:sup>
                    <m:r>
                      <m:rPr>
                        <m:sty m:val="p"/>
                      </m:rPr>
                      <w:rPr>
                        <w:rFonts w:ascii="Cambria Math" w:hAnsi="Cambria Math"/>
                        <w:lang w:eastAsia="en-US"/>
                      </w:rPr>
                      <m:t>0</m:t>
                    </m:r>
                  </m:sup>
                </m:sSubSup>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val="en-US" w:eastAsia="en-US"/>
                          </w:rPr>
                        </m:ctrlPr>
                      </m:sSubPr>
                      <m:e>
                        <m:r>
                          <w:rPr>
                            <w:rFonts w:ascii="Cambria Math" w:hAnsi="Cambria Math"/>
                            <w:lang w:val="en-US" w:eastAsia="en-US"/>
                          </w:rPr>
                          <m:t>I</m:t>
                        </m:r>
                      </m:e>
                      <m:sub>
                        <m:r>
                          <m:rPr>
                            <m:sty m:val="p"/>
                          </m:rPr>
                          <w:rPr>
                            <w:rFonts w:ascii="Cambria Math" w:hAnsi="Cambria Math"/>
                            <w:lang w:eastAsia="en-US"/>
                          </w:rPr>
                          <m:t>1</m:t>
                        </m:r>
                      </m:sub>
                    </m:sSub>
                  </m:num>
                  <m:den>
                    <m:sSub>
                      <m:sSubPr>
                        <m:ctrlPr>
                          <w:rPr>
                            <w:rFonts w:ascii="Cambria Math" w:hAnsi="Cambria Math"/>
                            <w:lang w:eastAsia="en-US"/>
                          </w:rPr>
                        </m:ctrlPr>
                      </m:sSubPr>
                      <m:e>
                        <m:r>
                          <w:rPr>
                            <w:rFonts w:ascii="Cambria Math" w:hAnsi="Cambria Math"/>
                            <w:lang w:eastAsia="en-US"/>
                          </w:rPr>
                          <m:t>I</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G</m:t>
                    </m:r>
                  </m:e>
                  <m:sub>
                    <m:r>
                      <m:rPr>
                        <m:sty m:val="p"/>
                      </m:rPr>
                      <w:rPr>
                        <w:rFonts w:ascii="Cambria Math" w:hAnsi="Cambria Math"/>
                        <w:lang w:eastAsia="en-US"/>
                      </w:rPr>
                      <m:t>13</m:t>
                    </m:r>
                  </m:sub>
                </m:sSub>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w:rPr>
                    <w:rFonts w:ascii="Cambria Math" w:hAnsi="Cambria Math"/>
                    <w:lang w:eastAsia="en-US"/>
                  </w:rPr>
                  <m:t>,</m:t>
                </m:r>
              </m:oMath>
            </m:oMathPara>
          </w:p>
          <w:p w14:paraId="467F5C57" w14:textId="77777777" w:rsidR="00C15CAD" w:rsidRDefault="00744F66">
            <w:pPr>
              <w:rPr>
                <w:lang w:eastAsia="en-US"/>
              </w:rPr>
            </w:pPr>
            <m:oMathPara>
              <m:oMath>
                <m:sSub>
                  <m:sSubPr>
                    <m:ctrlPr>
                      <w:rPr>
                        <w:rFonts w:ascii="Cambria Math" w:hAnsi="Cambria Math"/>
                        <w:lang w:val="en-US" w:eastAsia="en-US"/>
                      </w:rPr>
                    </m:ctrlPr>
                  </m:sSubPr>
                  <m:e>
                    <m:r>
                      <w:rPr>
                        <w:rFonts w:ascii="Cambria Math" w:hAnsi="Cambria Math"/>
                        <w:lang w:val="en-US" w:eastAsia="en-US"/>
                      </w:rPr>
                      <m:t>I</m:t>
                    </m:r>
                  </m:e>
                  <m:sub>
                    <m:r>
                      <m:rPr>
                        <m:sty m:val="p"/>
                      </m:rPr>
                      <w:rPr>
                        <w:rFonts w:ascii="Cambria Math" w:hAnsi="Cambria Math"/>
                        <w:lang w:val="en-US" w:eastAsia="en-US"/>
                      </w:rPr>
                      <m:t>1</m:t>
                    </m:r>
                  </m:sub>
                </m:sSub>
                <m:r>
                  <m:rPr>
                    <m:sty m:val="p"/>
                  </m:rPr>
                  <w:rPr>
                    <w:rFonts w:ascii="Cambria Math" w:hAnsi="Cambria Math"/>
                    <w:lang w:eastAsia="en-US"/>
                  </w:rPr>
                  <m:t>=</m:t>
                </m:r>
                <m:nary>
                  <m:naryPr>
                    <m:limLoc m:val="undOvr"/>
                    <m:ctrlPr>
                      <w:rPr>
                        <w:rFonts w:ascii="Cambria Math" w:hAnsi="Cambria Math"/>
                        <w:lang w:eastAsia="en-US"/>
                      </w:rPr>
                    </m:ctrlPr>
                  </m:naryPr>
                  <m:sub>
                    <m:r>
                      <m:rPr>
                        <m:sty m:val="p"/>
                      </m:rPr>
                      <w:rPr>
                        <w:rFonts w:ascii="Cambria Math" w:hAnsi="Cambria Math"/>
                        <w:lang w:eastAsia="en-US"/>
                      </w:rPr>
                      <m:t>-</m:t>
                    </m:r>
                    <m:f>
                      <m:fPr>
                        <m:type m:val="lin"/>
                        <m:ctrlPr>
                          <w:rPr>
                            <w:rFonts w:ascii="Cambria Math" w:hAnsi="Cambria Math"/>
                            <w:lang w:eastAsia="en-US"/>
                          </w:rPr>
                        </m:ctrlPr>
                      </m:fPr>
                      <m:num>
                        <m:r>
                          <w:rPr>
                            <w:rFonts w:ascii="Cambria Math" w:hAnsi="Cambria Math"/>
                            <w:lang w:val="en-US" w:eastAsia="en-US"/>
                          </w:rPr>
                          <m:t>h</m:t>
                        </m:r>
                      </m:num>
                      <m:den>
                        <m:r>
                          <m:rPr>
                            <m:sty m:val="p"/>
                          </m:rPr>
                          <w:rPr>
                            <w:rFonts w:ascii="Cambria Math" w:hAnsi="Cambria Math"/>
                            <w:lang w:eastAsia="en-US"/>
                          </w:rPr>
                          <m:t>2</m:t>
                        </m:r>
                      </m:den>
                    </m:f>
                  </m:sub>
                  <m:sup>
                    <m:f>
                      <m:fPr>
                        <m:type m:val="lin"/>
                        <m:ctrlPr>
                          <w:rPr>
                            <w:rFonts w:ascii="Cambria Math" w:hAnsi="Cambria Math"/>
                            <w:lang w:eastAsia="en-US"/>
                          </w:rPr>
                        </m:ctrlPr>
                      </m:fPr>
                      <m:num>
                        <m:r>
                          <w:rPr>
                            <w:rFonts w:ascii="Cambria Math" w:hAnsi="Cambria Math"/>
                            <w:lang w:eastAsia="en-US"/>
                          </w:rPr>
                          <m:t>h</m:t>
                        </m:r>
                      </m:num>
                      <m:den>
                        <m:r>
                          <m:rPr>
                            <m:sty m:val="p"/>
                          </m:rPr>
                          <w:rPr>
                            <w:rFonts w:ascii="Cambria Math" w:hAnsi="Cambria Math"/>
                            <w:lang w:eastAsia="en-US"/>
                          </w:rPr>
                          <m:t>2</m:t>
                        </m:r>
                      </m:den>
                    </m:f>
                  </m:sup>
                  <m:e>
                    <m:sSub>
                      <m:sSubPr>
                        <m:ctrlPr>
                          <w:rPr>
                            <w:rFonts w:ascii="Cambria Math" w:hAnsi="Cambria Math"/>
                            <w:lang w:eastAsia="en-US"/>
                          </w:rPr>
                        </m:ctrlPr>
                      </m:sSubPr>
                      <m:e>
                        <m:r>
                          <w:rPr>
                            <w:rFonts w:ascii="Cambria Math" w:hAnsi="Cambria Math"/>
                            <w:lang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r>
                      <w:rPr>
                        <w:rFonts w:ascii="Cambria Math" w:hAnsi="Cambria Math"/>
                        <w:lang w:eastAsia="en-US"/>
                      </w:rPr>
                      <m:t>dz</m:t>
                    </m:r>
                  </m:e>
                </m:nary>
                <m:r>
                  <m:rPr>
                    <m:sty m:val="p"/>
                  </m:rPr>
                  <w:rPr>
                    <w:rFonts w:ascii="Cambria Math" w:hAnsi="Cambria Math"/>
                    <w:lang w:eastAsia="en-US"/>
                  </w:rPr>
                  <m:t xml:space="preserve">, </m:t>
                </m:r>
                <m:sSub>
                  <m:sSubPr>
                    <m:ctrlPr>
                      <w:rPr>
                        <w:rFonts w:ascii="Cambria Math" w:hAnsi="Cambria Math"/>
                        <w:lang w:val="en-US" w:eastAsia="en-US"/>
                      </w:rPr>
                    </m:ctrlPr>
                  </m:sSubPr>
                  <m:e>
                    <m:r>
                      <w:rPr>
                        <w:rFonts w:ascii="Cambria Math" w:hAnsi="Cambria Math"/>
                        <w:lang w:val="en-US" w:eastAsia="en-US"/>
                      </w:rPr>
                      <m:t>I</m:t>
                    </m:r>
                  </m:e>
                  <m:sub>
                    <m:r>
                      <m:rPr>
                        <m:sty m:val="p"/>
                      </m:rPr>
                      <w:rPr>
                        <w:rFonts w:ascii="Cambria Math" w:hAnsi="Cambria Math"/>
                        <w:lang w:val="en-US" w:eastAsia="en-US"/>
                      </w:rPr>
                      <m:t>1</m:t>
                    </m:r>
                  </m:sub>
                </m:sSub>
                <m:r>
                  <m:rPr>
                    <m:sty m:val="p"/>
                  </m:rPr>
                  <w:rPr>
                    <w:rFonts w:ascii="Cambria Math" w:hAnsi="Cambria Math"/>
                    <w:lang w:eastAsia="en-US"/>
                  </w:rPr>
                  <m:t>=</m:t>
                </m:r>
                <m:nary>
                  <m:naryPr>
                    <m:limLoc m:val="undOvr"/>
                    <m:ctrlPr>
                      <w:rPr>
                        <w:rFonts w:ascii="Cambria Math" w:hAnsi="Cambria Math"/>
                        <w:lang w:eastAsia="en-US"/>
                      </w:rPr>
                    </m:ctrlPr>
                  </m:naryPr>
                  <m:sub>
                    <m:r>
                      <m:rPr>
                        <m:sty m:val="p"/>
                      </m:rPr>
                      <w:rPr>
                        <w:rFonts w:ascii="Cambria Math" w:hAnsi="Cambria Math"/>
                        <w:lang w:eastAsia="en-US"/>
                      </w:rPr>
                      <m:t>-</m:t>
                    </m:r>
                    <m:f>
                      <m:fPr>
                        <m:type m:val="lin"/>
                        <m:ctrlPr>
                          <w:rPr>
                            <w:rFonts w:ascii="Cambria Math" w:hAnsi="Cambria Math"/>
                            <w:lang w:eastAsia="en-US"/>
                          </w:rPr>
                        </m:ctrlPr>
                      </m:fPr>
                      <m:num>
                        <m:r>
                          <w:rPr>
                            <w:rFonts w:ascii="Cambria Math" w:hAnsi="Cambria Math"/>
                            <w:lang w:val="en-US" w:eastAsia="en-US"/>
                          </w:rPr>
                          <m:t>h</m:t>
                        </m:r>
                      </m:num>
                      <m:den>
                        <m:r>
                          <m:rPr>
                            <m:sty m:val="p"/>
                          </m:rPr>
                          <w:rPr>
                            <w:rFonts w:ascii="Cambria Math" w:hAnsi="Cambria Math"/>
                            <w:lang w:eastAsia="en-US"/>
                          </w:rPr>
                          <m:t>2</m:t>
                        </m:r>
                      </m:den>
                    </m:f>
                  </m:sub>
                  <m:sup>
                    <m:f>
                      <m:fPr>
                        <m:type m:val="lin"/>
                        <m:ctrlPr>
                          <w:rPr>
                            <w:rFonts w:ascii="Cambria Math" w:hAnsi="Cambria Math"/>
                            <w:lang w:eastAsia="en-US"/>
                          </w:rPr>
                        </m:ctrlPr>
                      </m:fPr>
                      <m:num>
                        <m:r>
                          <w:rPr>
                            <w:rFonts w:ascii="Cambria Math" w:hAnsi="Cambria Math"/>
                            <w:lang w:eastAsia="en-US"/>
                          </w:rPr>
                          <m:t>h</m:t>
                        </m:r>
                      </m:num>
                      <m:den>
                        <m:r>
                          <m:rPr>
                            <m:sty m:val="p"/>
                          </m:rPr>
                          <w:rPr>
                            <w:rFonts w:ascii="Cambria Math" w:hAnsi="Cambria Math"/>
                            <w:lang w:eastAsia="en-US"/>
                          </w:rPr>
                          <m:t>2</m:t>
                        </m:r>
                      </m:den>
                    </m:f>
                  </m:sup>
                  <m:e>
                    <m:sSub>
                      <m:sSubPr>
                        <m:ctrlPr>
                          <w:rPr>
                            <w:rFonts w:ascii="Cambria Math" w:hAnsi="Cambria Math"/>
                            <w:lang w:eastAsia="en-US"/>
                          </w:rPr>
                        </m:ctrlPr>
                      </m:sSubPr>
                      <m:e>
                        <m:r>
                          <w:rPr>
                            <w:rFonts w:ascii="Cambria Math" w:hAnsi="Cambria Math"/>
                            <w:lang w:eastAsia="en-US"/>
                          </w:rPr>
                          <m:t>f</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z</m:t>
                        </m:r>
                      </m:e>
                    </m:d>
                    <m:r>
                      <w:rPr>
                        <w:rFonts w:ascii="Cambria Math" w:hAnsi="Cambria Math"/>
                        <w:lang w:eastAsia="en-US"/>
                      </w:rPr>
                      <m:t>dz</m:t>
                    </m:r>
                  </m:e>
                </m:nary>
                <m:r>
                  <m:rPr>
                    <m:sty m:val="p"/>
                  </m:rPr>
                  <w:rPr>
                    <w:rFonts w:ascii="Cambria Math" w:hAnsi="Cambria Math"/>
                    <w:lang w:eastAsia="en-US"/>
                  </w:rPr>
                  <m:t xml:space="preserve">. </m:t>
                </m:r>
              </m:oMath>
            </m:oMathPara>
          </w:p>
        </w:tc>
        <w:tc>
          <w:tcPr>
            <w:tcW w:w="839" w:type="dxa"/>
            <w:vAlign w:val="center"/>
            <w:hideMark/>
          </w:tcPr>
          <w:p w14:paraId="1F065178" w14:textId="77777777" w:rsidR="00C15CAD" w:rsidRDefault="00C15CAD">
            <w:pPr>
              <w:ind w:firstLine="0"/>
              <w:jc w:val="center"/>
              <w:rPr>
                <w:lang w:eastAsia="en-US"/>
              </w:rPr>
            </w:pPr>
            <w:r>
              <w:rPr>
                <w:lang w:eastAsia="en-US"/>
              </w:rPr>
              <w:t>(2.49)</w:t>
            </w:r>
          </w:p>
        </w:tc>
      </w:tr>
    </w:tbl>
    <w:p w14:paraId="7BEB426D" w14:textId="35C2E6E2" w:rsidR="00133446" w:rsidRDefault="00133446" w:rsidP="007F7703">
      <w:r>
        <w:t>Варіаційне рівняння (</w:t>
      </w:r>
      <w:r w:rsidR="001D2852">
        <w:t>2.40</w:t>
      </w:r>
      <w:r>
        <w:t xml:space="preserve">) з врахуванням співвідношень </w:t>
      </w:r>
      <w:r w:rsidR="001D2852">
        <w:t>(2.44), (2.46)</w:t>
      </w:r>
      <w:r>
        <w:t xml:space="preserve"> приймає вигляд </w:t>
      </w:r>
      <w:r w:rsidR="001D2852">
        <w:t>:</w:t>
      </w:r>
    </w:p>
    <w:p w14:paraId="0B604E4E" w14:textId="77777777" w:rsidR="00133446" w:rsidRPr="008746A4" w:rsidRDefault="00133446" w:rsidP="007F7703"/>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5BAE1870" w14:textId="77777777" w:rsidTr="00C15CAD">
        <w:tc>
          <w:tcPr>
            <w:tcW w:w="9072" w:type="dxa"/>
            <w:hideMark/>
          </w:tcPr>
          <w:p w14:paraId="08A8BFCF" w14:textId="77777777" w:rsidR="00C15CAD" w:rsidRDefault="00744F66">
            <w:pPr>
              <w:rPr>
                <w:lang w:eastAsia="en-US"/>
              </w:rPr>
            </w:pPr>
            <m:oMathPara>
              <m:oMath>
                <m:nary>
                  <m:naryPr>
                    <m:limLoc m:val="undOvr"/>
                    <m:ctrlPr>
                      <w:rPr>
                        <w:rFonts w:ascii="Cambria Math" w:hAnsi="Cambria Math"/>
                        <w:bCs/>
                        <w:iCs/>
                        <w:sz w:val="24"/>
                        <w:szCs w:val="24"/>
                        <w:lang w:val="en-US" w:eastAsia="en-US"/>
                      </w:rPr>
                    </m:ctrlPr>
                  </m:naryPr>
                  <m:sub>
                    <m:sSub>
                      <m:sSubPr>
                        <m:ctrlPr>
                          <w:rPr>
                            <w:rFonts w:ascii="Cambria Math" w:hAnsi="Cambria Math"/>
                            <w:bCs/>
                            <w:iCs/>
                            <w:sz w:val="24"/>
                            <w:szCs w:val="24"/>
                            <w:lang w:val="en-US" w:eastAsia="en-US"/>
                          </w:rPr>
                        </m:ctrlPr>
                      </m:sSubPr>
                      <m:e>
                        <m:r>
                          <w:rPr>
                            <w:rFonts w:ascii="Cambria Math" w:hAnsi="Cambria Math"/>
                            <w:lang w:val="en-US" w:eastAsia="en-US"/>
                          </w:rPr>
                          <m:t>t</m:t>
                        </m:r>
                      </m:e>
                      <m:sub>
                        <m:r>
                          <m:rPr>
                            <m:sty m:val="p"/>
                          </m:rPr>
                          <w:rPr>
                            <w:rFonts w:ascii="Cambria Math" w:hAnsi="Cambria Math"/>
                            <w:lang w:val="en-US" w:eastAsia="en-US"/>
                          </w:rPr>
                          <m:t>1</m:t>
                        </m:r>
                      </m:sub>
                    </m:sSub>
                  </m:sub>
                  <m:sup>
                    <m:sSub>
                      <m:sSubPr>
                        <m:ctrlPr>
                          <w:rPr>
                            <w:rFonts w:ascii="Cambria Math" w:hAnsi="Cambria Math"/>
                            <w:bCs/>
                            <w:iCs/>
                            <w:sz w:val="24"/>
                            <w:szCs w:val="24"/>
                            <w:lang w:val="en-US" w:eastAsia="en-US"/>
                          </w:rPr>
                        </m:ctrlPr>
                      </m:sSubPr>
                      <m:e>
                        <m:r>
                          <w:rPr>
                            <w:rFonts w:ascii="Cambria Math" w:hAnsi="Cambria Math"/>
                            <w:lang w:val="en-US" w:eastAsia="en-US"/>
                          </w:rPr>
                          <m:t>t</m:t>
                        </m:r>
                      </m:e>
                      <m:sub>
                        <m:r>
                          <m:rPr>
                            <m:sty m:val="p"/>
                          </m:rPr>
                          <w:rPr>
                            <w:rFonts w:ascii="Cambria Math" w:hAnsi="Cambria Math"/>
                            <w:lang w:val="en-US" w:eastAsia="en-US"/>
                          </w:rPr>
                          <m:t>2</m:t>
                        </m:r>
                      </m:sub>
                    </m:sSub>
                  </m:sup>
                  <m:e>
                    <m:d>
                      <m:dPr>
                        <m:begChr m:val="["/>
                        <m:endChr m:val="]"/>
                        <m:ctrlPr>
                          <w:rPr>
                            <w:rFonts w:ascii="Cambria Math" w:hAnsi="Cambria Math"/>
                            <w:bCs/>
                            <w:iCs/>
                            <w:sz w:val="24"/>
                            <w:szCs w:val="24"/>
                            <w:lang w:val="en-US" w:eastAsia="en-US"/>
                          </w:rPr>
                        </m:ctrlPr>
                      </m:dPr>
                      <m:e>
                        <m:r>
                          <w:rPr>
                            <w:rFonts w:ascii="Cambria Math" w:hAnsi="Cambria Math"/>
                            <w:lang w:val="en-US" w:eastAsia="en-US"/>
                          </w:rPr>
                          <m:t>δ</m:t>
                        </m:r>
                        <m:d>
                          <m:dPr>
                            <m:ctrlPr>
                              <w:rPr>
                                <w:rFonts w:ascii="Cambria Math" w:hAnsi="Cambria Math"/>
                                <w:bCs/>
                                <w:iCs/>
                                <w:sz w:val="24"/>
                                <w:szCs w:val="24"/>
                                <w:lang w:val="en-US" w:eastAsia="en-US"/>
                              </w:rPr>
                            </m:ctrlPr>
                          </m:dPr>
                          <m:e>
                            <m:r>
                              <w:rPr>
                                <w:rFonts w:ascii="Cambria Math" w:hAnsi="Cambria Math"/>
                                <w:lang w:val="en-US" w:eastAsia="en-US"/>
                              </w:rPr>
                              <m:t>U</m:t>
                            </m:r>
                            <m:r>
                              <m:rPr>
                                <m:sty m:val="p"/>
                              </m:rPr>
                              <w:rPr>
                                <w:rFonts w:ascii="Cambria Math" w:hAnsi="Cambria Math"/>
                                <w:lang w:val="en-US" w:eastAsia="en-US"/>
                              </w:rPr>
                              <m:t>-</m:t>
                            </m:r>
                            <m:r>
                              <w:rPr>
                                <w:rFonts w:ascii="Cambria Math" w:hAnsi="Cambria Math"/>
                                <w:lang w:val="en-US" w:eastAsia="en-US"/>
                              </w:rPr>
                              <m:t>T</m:t>
                            </m:r>
                          </m:e>
                        </m:d>
                        <m:r>
                          <m:rPr>
                            <m:sty m:val="p"/>
                          </m:rPr>
                          <w:rPr>
                            <w:rFonts w:ascii="Cambria Math" w:hAnsi="Cambria Math"/>
                            <w:lang w:val="en-US" w:eastAsia="en-US"/>
                          </w:rPr>
                          <m:t>-</m:t>
                        </m:r>
                        <m:r>
                          <w:rPr>
                            <w:rFonts w:ascii="Cambria Math" w:hAnsi="Cambria Math"/>
                            <w:lang w:val="en-US" w:eastAsia="en-US"/>
                          </w:rPr>
                          <m:t>δA</m:t>
                        </m:r>
                      </m:e>
                    </m:d>
                    <m:r>
                      <w:rPr>
                        <w:rFonts w:ascii="Cambria Math" w:hAnsi="Cambria Math"/>
                        <w:lang w:val="en-US" w:eastAsia="en-US"/>
                      </w:rPr>
                      <m:t>dt</m:t>
                    </m:r>
                    <m:r>
                      <m:rPr>
                        <m:sty m:val="p"/>
                      </m:rPr>
                      <w:rPr>
                        <w:rFonts w:ascii="Cambria Math" w:hAnsi="Cambria Math"/>
                        <w:lang w:val="en-US" w:eastAsia="en-US"/>
                      </w:rPr>
                      <m:t>=0</m:t>
                    </m:r>
                  </m:e>
                </m:nary>
              </m:oMath>
            </m:oMathPara>
          </w:p>
        </w:tc>
        <w:tc>
          <w:tcPr>
            <w:tcW w:w="839" w:type="dxa"/>
            <w:vAlign w:val="center"/>
            <w:hideMark/>
          </w:tcPr>
          <w:p w14:paraId="4CD327E3" w14:textId="77777777" w:rsidR="00C15CAD" w:rsidRDefault="00C15CAD">
            <w:pPr>
              <w:ind w:firstLine="0"/>
              <w:jc w:val="center"/>
              <w:rPr>
                <w:lang w:eastAsia="en-US"/>
              </w:rPr>
            </w:pPr>
            <w:r>
              <w:rPr>
                <w:lang w:eastAsia="en-US"/>
              </w:rPr>
              <w:t>(2.50)</w:t>
            </w:r>
          </w:p>
        </w:tc>
      </w:tr>
    </w:tbl>
    <w:p w14:paraId="00E87E27" w14:textId="77777777" w:rsidR="001D2852" w:rsidRDefault="0081407E" w:rsidP="007F7703">
      <w:r>
        <w:rPr>
          <w:bCs/>
        </w:rPr>
        <w:t>де</w:t>
      </w:r>
      <w:r w:rsidR="003805D7">
        <w:rPr>
          <w:bCs/>
        </w:rPr>
        <w:t>,</w:t>
      </w:r>
      <w:r w:rsidRPr="00094B2F">
        <w:rPr>
          <w:bCs/>
        </w:rPr>
        <w:t xml:space="preserve">  </w:t>
      </w:r>
      <m:oMath>
        <m:r>
          <w:rPr>
            <w:rFonts w:ascii="Cambria Math" w:hAnsi="Cambria Math"/>
          </w:rPr>
          <m:t>U</m:t>
        </m:r>
      </m:oMath>
      <w:r w:rsidRPr="00094B2F">
        <w:rPr>
          <w:bCs/>
        </w:rPr>
        <w:t xml:space="preserve"> – </w:t>
      </w:r>
      <w:r>
        <w:rPr>
          <w:bCs/>
        </w:rPr>
        <w:t>потенціальна енергія.</w:t>
      </w:r>
      <w:r w:rsidRPr="0081407E">
        <w:t xml:space="preserve"> </w:t>
      </w:r>
    </w:p>
    <w:p w14:paraId="4919FF08" w14:textId="733CDC4C" w:rsidR="0081407E" w:rsidRPr="00960F87" w:rsidRDefault="0081407E" w:rsidP="001D2852">
      <w:pPr>
        <w:rPr>
          <w:u w:val="single"/>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2346F011" w14:textId="77777777" w:rsidTr="00C15CAD">
        <w:tc>
          <w:tcPr>
            <w:tcW w:w="9072" w:type="dxa"/>
            <w:hideMark/>
          </w:tcPr>
          <w:p w14:paraId="0559A316" w14:textId="77777777" w:rsidR="00C15CAD" w:rsidRDefault="00C15CAD">
            <w:pPr>
              <w:rPr>
                <w:lang w:eastAsia="en-US"/>
              </w:rPr>
            </w:pPr>
            <m:oMathPara>
              <m:oMath>
                <m:r>
                  <w:rPr>
                    <w:rFonts w:ascii="Cambria Math" w:hAnsi="Cambria Math"/>
                    <w:lang w:val="en-US" w:eastAsia="en-US"/>
                  </w:rPr>
                  <m:t>δU</m:t>
                </m:r>
                <m:r>
                  <m:rPr>
                    <m:sty m:val="p"/>
                  </m:rPr>
                  <w:rPr>
                    <w:rFonts w:ascii="Cambria Math" w:hAnsi="Cambria Math"/>
                    <w:lang w:eastAsia="en-US"/>
                  </w:rPr>
                  <m:t>=</m:t>
                </m:r>
                <m:nary>
                  <m:naryPr>
                    <m:chr m:val="∬"/>
                    <m:limLoc m:val="undOvr"/>
                    <m:ctrlPr>
                      <w:rPr>
                        <w:rFonts w:ascii="Cambria Math" w:hAnsi="Cambria Math"/>
                        <w:lang w:val="en-US" w:eastAsia="en-US"/>
                      </w:rPr>
                    </m:ctrlPr>
                  </m:naryPr>
                  <m:sub>
                    <m:r>
                      <w:rPr>
                        <w:rFonts w:ascii="Cambria Math" w:hAnsi="Cambria Math"/>
                        <w:lang w:val="en-US" w:eastAsia="en-US"/>
                      </w:rPr>
                      <m:t>S</m:t>
                    </m:r>
                  </m:sub>
                  <m:sup/>
                  <m:e>
                    <m:nary>
                      <m:naryPr>
                        <m:limLoc m:val="undOvr"/>
                        <m:ctrlPr>
                          <w:rPr>
                            <w:rFonts w:ascii="Cambria Math" w:hAnsi="Cambria Math"/>
                            <w:lang w:val="en-US" w:eastAsia="en-US"/>
                          </w:rPr>
                        </m:ctrlPr>
                      </m:naryPr>
                      <m:sub>
                        <m:r>
                          <w:rPr>
                            <w:rFonts w:ascii="Cambria Math" w:hAnsi="Cambria Math"/>
                            <w:lang w:val="en-US" w:eastAsia="en-US"/>
                          </w:rPr>
                          <m:t>z</m:t>
                        </m:r>
                      </m:sub>
                      <m:sup/>
                      <m:e>
                        <m:d>
                          <m:dPr>
                            <m:begChr m:val="["/>
                            <m:endChr m:val=""/>
                            <m:ctrlPr>
                              <w:rPr>
                                <w:rFonts w:ascii="Cambria Math" w:hAnsi="Cambria Math"/>
                                <w:lang w:val="en-US" w:eastAsia="en-US"/>
                              </w:rPr>
                            </m:ctrlPr>
                          </m:dPr>
                          <m:e>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11</m:t>
                                </m:r>
                              </m:sub>
                            </m:sSub>
                            <m:r>
                              <w:rPr>
                                <w:rFonts w:ascii="Cambria Math" w:hAnsi="Cambria Math"/>
                                <w:lang w:eastAsia="en-US"/>
                              </w:rPr>
                              <m:t>δ</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22</m:t>
                                </m:r>
                              </m:sub>
                            </m:sSub>
                            <m:r>
                              <w:rPr>
                                <w:rFonts w:ascii="Cambria Math" w:hAnsi="Cambria Math"/>
                                <w:lang w:eastAsia="en-US"/>
                              </w:rPr>
                              <m:t>δ</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12</m:t>
                                </m:r>
                              </m:sub>
                            </m:sSub>
                            <m:r>
                              <w:rPr>
                                <w:rFonts w:ascii="Cambria Math" w:hAnsi="Cambria Math"/>
                                <w:lang w:eastAsia="en-US"/>
                              </w:rPr>
                              <m:t>δ</m:t>
                            </m:r>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12</m:t>
                                    </m:r>
                                  </m:sub>
                                </m:sSub>
                              </m:e>
                            </m:d>
                            <m:r>
                              <m:rPr>
                                <m:sty m:val="p"/>
                              </m:rPr>
                              <w:rPr>
                                <w:rFonts w:ascii="Cambria Math" w:hAnsi="Cambria Math"/>
                                <w:lang w:eastAsia="en-US"/>
                              </w:rPr>
                              <m:t>+</m:t>
                            </m:r>
                          </m:e>
                        </m:d>
                      </m:e>
                    </m:nary>
                  </m:e>
                </m:nary>
              </m:oMath>
            </m:oMathPara>
          </w:p>
          <w:p w14:paraId="5AD239EA" w14:textId="77777777" w:rsidR="00C15CAD" w:rsidRDefault="00C15CAD">
            <w:pPr>
              <w:rPr>
                <w:lang w:eastAsia="en-US"/>
              </w:rPr>
            </w:pPr>
            <m:oMathPara>
              <m:oMath>
                <m:r>
                  <w:rPr>
                    <w:rFonts w:ascii="Cambria Math" w:hAnsi="Cambria Math"/>
                    <w:lang w:eastAsia="en-US"/>
                  </w:rPr>
                  <m:t>+</m:t>
                </m:r>
                <m:d>
                  <m:dPr>
                    <m:begChr m:val=""/>
                    <m:endChr m:val="]"/>
                    <m:ctrlPr>
                      <w:rPr>
                        <w:rFonts w:ascii="Cambria Math" w:hAnsi="Cambria Math"/>
                        <w:i/>
                        <w:lang w:eastAsia="en-US"/>
                      </w:rPr>
                    </m:ctrlPr>
                  </m:dPr>
                  <m:e>
                    <m:sSub>
                      <m:sSubPr>
                        <m:ctrlPr>
                          <w:rPr>
                            <w:rFonts w:ascii="Cambria Math" w:hAnsi="Cambria Math"/>
                            <w:lang w:eastAsia="en-US"/>
                          </w:rPr>
                        </m:ctrlPr>
                      </m:sSubPr>
                      <m:e>
                        <m:r>
                          <w:rPr>
                            <w:rFonts w:ascii="Cambria Math" w:hAnsi="Cambria Math"/>
                            <w:lang w:eastAsia="en-US"/>
                          </w:rPr>
                          <m:t xml:space="preserve"> σ</m:t>
                        </m:r>
                      </m:e>
                      <m:sub>
                        <m:r>
                          <m:rPr>
                            <m:sty m:val="p"/>
                          </m:rPr>
                          <w:rPr>
                            <w:rFonts w:ascii="Cambria Math" w:hAnsi="Cambria Math"/>
                            <w:lang w:eastAsia="en-US"/>
                          </w:rPr>
                          <m:t>13</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σ</m:t>
                        </m:r>
                      </m:e>
                      <m:sub>
                        <m:r>
                          <m:rPr>
                            <m:sty m:val="p"/>
                          </m:rPr>
                          <w:rPr>
                            <w:rFonts w:ascii="Cambria Math" w:hAnsi="Cambria Math"/>
                            <w:lang w:eastAsia="en-US"/>
                          </w:rPr>
                          <m:t>13</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e>
                </m:d>
                <m:r>
                  <w:rPr>
                    <w:rFonts w:ascii="Cambria Math" w:hAnsi="Cambria Math"/>
                    <w:lang w:eastAsia="en-US"/>
                  </w:rPr>
                  <m:t>dV</m:t>
                </m:r>
                <m:r>
                  <m:rPr>
                    <m:sty m:val="p"/>
                  </m:rPr>
                  <w:rPr>
                    <w:rFonts w:ascii="Cambria Math" w:hAnsi="Cambria Math"/>
                    <w:lang w:eastAsia="en-US"/>
                  </w:rPr>
                  <m:t>.</m:t>
                </m:r>
              </m:oMath>
            </m:oMathPara>
          </w:p>
        </w:tc>
        <w:tc>
          <w:tcPr>
            <w:tcW w:w="839" w:type="dxa"/>
            <w:vAlign w:val="center"/>
            <w:hideMark/>
          </w:tcPr>
          <w:p w14:paraId="4E04A551" w14:textId="77777777" w:rsidR="00C15CAD" w:rsidRDefault="00C15CAD">
            <w:pPr>
              <w:ind w:firstLine="0"/>
              <w:jc w:val="center"/>
              <w:rPr>
                <w:lang w:eastAsia="en-US"/>
              </w:rPr>
            </w:pPr>
            <w:r>
              <w:rPr>
                <w:lang w:eastAsia="en-US"/>
              </w:rPr>
              <w:t>(2.51)</w:t>
            </w:r>
          </w:p>
        </w:tc>
      </w:tr>
    </w:tbl>
    <w:p w14:paraId="73747545" w14:textId="565D49BB" w:rsidR="00D31E33" w:rsidRDefault="00371BD0" w:rsidP="007F7703">
      <w:r>
        <w:rPr>
          <w:noProof/>
          <w:lang w:val="ru-RU"/>
        </w:rPr>
        <mc:AlternateContent>
          <mc:Choice Requires="wps">
            <w:drawing>
              <wp:anchor distT="45720" distB="45720" distL="114300" distR="114300" simplePos="0" relativeHeight="251755520" behindDoc="1" locked="0" layoutInCell="1" allowOverlap="1" wp14:anchorId="5B979E60" wp14:editId="62A3B1FF">
                <wp:simplePos x="0" y="0"/>
                <wp:positionH relativeFrom="margin">
                  <wp:posOffset>5250815</wp:posOffset>
                </wp:positionH>
                <wp:positionV relativeFrom="paragraph">
                  <wp:posOffset>3853815</wp:posOffset>
                </wp:positionV>
                <wp:extent cx="813435" cy="398145"/>
                <wp:effectExtent l="0" t="0" r="0" b="0"/>
                <wp:wrapNone/>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398145"/>
                        </a:xfrm>
                        <a:prstGeom prst="rect">
                          <a:avLst/>
                        </a:prstGeom>
                        <a:solidFill>
                          <a:srgbClr val="FFFFFF"/>
                        </a:solidFill>
                        <a:ln w="9525">
                          <a:noFill/>
                          <a:miter lim="800000"/>
                          <a:headEnd/>
                          <a:tailEnd/>
                        </a:ln>
                      </wps:spPr>
                      <wps:txbx>
                        <w:txbxContent>
                          <w:p w14:paraId="667886BE" w14:textId="2BDD7EDA" w:rsidR="000478D7" w:rsidRDefault="000478D7" w:rsidP="00854354">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979E60" id="Надпись 205" o:spid="_x0000_s1030" type="#_x0000_t202" style="position:absolute;left:0;text-align:left;margin-left:413.45pt;margin-top:303.45pt;width:64.05pt;height:31.35pt;z-index:-2515609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" stroked="f">
                <v:textbox style="mso-fit-shape-to-text:t">
                  <w:txbxContent>
                    <w:p w14:paraId="667886BE" w14:textId="2BDD7EDA" w:rsidR="000478D7" w:rsidRDefault="000478D7" w:rsidP="00854354">
                      <w:pPr>
                        <w:ind w:firstLine="0"/>
                      </w:pPr>
                    </w:p>
                  </w:txbxContent>
                </v:textbox>
                <w10:wrap anchorx="margin"/>
              </v:shape>
            </w:pict>
          </mc:Fallback>
        </mc:AlternateContent>
      </w:r>
      <w:r w:rsidR="00D31E33">
        <w:t>В функціоналі (2.</w:t>
      </w:r>
      <w:r w:rsidR="00960F87">
        <w:t>43</w:t>
      </w:r>
      <w:r w:rsidR="00D31E33">
        <w:t xml:space="preserve">) вводяться інтегральні характеристики величин напружень – зусиль і моментів по наступним формулам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196FCB3F" w14:textId="77777777" w:rsidTr="00C15CAD">
        <w:tc>
          <w:tcPr>
            <w:tcW w:w="9072" w:type="dxa"/>
            <w:hideMark/>
          </w:tcPr>
          <w:p w14:paraId="55C3C1A4" w14:textId="77777777" w:rsidR="00C15CAD"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11</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11</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m:t>
                    </m:r>
                    <m:r>
                      <m:rPr>
                        <m:sty m:val="p"/>
                      </m:rPr>
                      <w:rPr>
                        <w:rFonts w:ascii="Cambria Math" w:hAnsi="Cambria Math"/>
                        <w:lang w:eastAsia="en-US"/>
                      </w:rPr>
                      <m:t xml:space="preserve">,  </m:t>
                    </m:r>
                  </m:e>
                </m:nary>
                <m:r>
                  <m:rPr>
                    <m:sty m:val="p"/>
                  </m:rPr>
                  <w:rPr>
                    <w:rFonts w:ascii="Cambria Math" w:hAnsi="Cambria Math"/>
                    <w:lang w:eastAsia="en-US"/>
                  </w:rPr>
                  <m:t xml:space="preserve">  </m:t>
                </m:r>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22</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22</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r>
                      <w:rPr>
                        <w:rFonts w:ascii="Cambria Math" w:hAnsi="Cambria Math"/>
                        <w:lang w:eastAsia="en-US"/>
                      </w:rPr>
                      <m:t>dz</m:t>
                    </m:r>
                    <m:r>
                      <m:rPr>
                        <m:sty m:val="p"/>
                      </m:rPr>
                      <w:rPr>
                        <w:rFonts w:ascii="Cambria Math" w:hAnsi="Cambria Math"/>
                        <w:lang w:eastAsia="en-US"/>
                      </w:rPr>
                      <m:t xml:space="preserve">,  </m:t>
                    </m:r>
                  </m:e>
                </m:nary>
              </m:oMath>
            </m:oMathPara>
          </w:p>
          <w:p w14:paraId="51E887DE" w14:textId="77777777" w:rsidR="00C15CAD"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12</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12</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m:t>
                    </m:r>
                    <m:r>
                      <m:rPr>
                        <m:sty m:val="p"/>
                      </m:rPr>
                      <w:rPr>
                        <w:rFonts w:ascii="Cambria Math" w:hAnsi="Cambria Math"/>
                        <w:lang w:eastAsia="en-US"/>
                      </w:rPr>
                      <m:t xml:space="preserve">,  </m:t>
                    </m:r>
                  </m:e>
                </m:nary>
                <m:r>
                  <m:rPr>
                    <m:sty m:val="p"/>
                  </m:rPr>
                  <w:rPr>
                    <w:rFonts w:ascii="Cambria Math" w:hAnsi="Cambria Math"/>
                    <w:lang w:eastAsia="en-US"/>
                  </w:rPr>
                  <m:t xml:space="preserve">  </m:t>
                </m:r>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21</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21</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r>
                      <w:rPr>
                        <w:rFonts w:ascii="Cambria Math" w:hAnsi="Cambria Math"/>
                        <w:lang w:eastAsia="en-US"/>
                      </w:rPr>
                      <m:t>dz</m:t>
                    </m:r>
                    <m:r>
                      <m:rPr>
                        <m:sty m:val="p"/>
                      </m:rPr>
                      <w:rPr>
                        <w:rFonts w:ascii="Cambria Math" w:hAnsi="Cambria Math"/>
                        <w:lang w:eastAsia="en-US"/>
                      </w:rPr>
                      <m:t xml:space="preserve">,  </m:t>
                    </m:r>
                  </m:e>
                </m:nary>
              </m:oMath>
            </m:oMathPara>
          </w:p>
          <w:p w14:paraId="60B140F0" w14:textId="77777777" w:rsidR="00C15CAD" w:rsidRDefault="00744F66">
            <w:pPr>
              <w:rPr>
                <w:iCs/>
                <w:lang w:eastAsia="en-US"/>
              </w:rPr>
            </w:pPr>
            <m:oMathPara>
              <m:oMath>
                <m:sSub>
                  <m:sSubPr>
                    <m:ctrlPr>
                      <w:rPr>
                        <w:rFonts w:ascii="Cambria Math" w:hAnsi="Cambria Math"/>
                        <w:iCs/>
                        <w:lang w:eastAsia="en-US"/>
                      </w:rPr>
                    </m:ctrlPr>
                  </m:sSubPr>
                  <m:e>
                    <m:r>
                      <w:rPr>
                        <w:rFonts w:ascii="Cambria Math" w:hAnsi="Cambria Math"/>
                        <w:lang w:val="en-US" w:eastAsia="en-US"/>
                      </w:rPr>
                      <m:t>M</m:t>
                    </m:r>
                  </m:e>
                  <m:sub>
                    <m:r>
                      <m:rPr>
                        <m:sty m:val="p"/>
                      </m:rPr>
                      <w:rPr>
                        <w:rFonts w:ascii="Cambria Math" w:hAnsi="Cambria Math"/>
                        <w:lang w:eastAsia="en-US"/>
                      </w:rPr>
                      <m:t>11</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11</m:t>
                        </m:r>
                      </m:sub>
                    </m:sSub>
                    <m:r>
                      <w:rPr>
                        <w:rFonts w:ascii="Cambria Math" w:hAnsi="Cambria Math"/>
                        <w:lang w:eastAsia="en-US"/>
                      </w:rPr>
                      <m:t>z</m:t>
                    </m:r>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m:t>
                    </m:r>
                    <m:r>
                      <m:rPr>
                        <m:sty m:val="p"/>
                      </m:rPr>
                      <w:rPr>
                        <w:rFonts w:ascii="Cambria Math" w:hAnsi="Cambria Math"/>
                        <w:lang w:eastAsia="en-US"/>
                      </w:rPr>
                      <m:t xml:space="preserve">,  </m:t>
                    </m:r>
                  </m:e>
                </m:nary>
                <m:r>
                  <m:rPr>
                    <m:sty m:val="p"/>
                  </m:rPr>
                  <w:rPr>
                    <w:rFonts w:ascii="Cambria Math" w:hAnsi="Cambria Math"/>
                    <w:lang w:eastAsia="en-US"/>
                  </w:rPr>
                  <m:t xml:space="preserve">  </m:t>
                </m:r>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22</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22</m:t>
                        </m:r>
                      </m:sub>
                    </m:sSub>
                    <m:r>
                      <w:rPr>
                        <w:rFonts w:ascii="Cambria Math" w:hAnsi="Cambria Math"/>
                        <w:lang w:eastAsia="en-US"/>
                      </w:rPr>
                      <m:t>z</m:t>
                    </m:r>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r>
                      <w:rPr>
                        <w:rFonts w:ascii="Cambria Math" w:hAnsi="Cambria Math"/>
                        <w:lang w:eastAsia="en-US"/>
                      </w:rPr>
                      <m:t>dz</m:t>
                    </m:r>
                    <m:r>
                      <m:rPr>
                        <m:sty m:val="p"/>
                      </m:rPr>
                      <w:rPr>
                        <w:rFonts w:ascii="Cambria Math" w:hAnsi="Cambria Math"/>
                        <w:lang w:eastAsia="en-US"/>
                      </w:rPr>
                      <m:t xml:space="preserve">,  </m:t>
                    </m:r>
                  </m:e>
                </m:nary>
              </m:oMath>
            </m:oMathPara>
          </w:p>
          <w:p w14:paraId="0B15299B" w14:textId="77777777" w:rsidR="00C15CAD"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12</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12</m:t>
                        </m:r>
                      </m:sub>
                    </m:sSub>
                    <m:r>
                      <w:rPr>
                        <w:rFonts w:ascii="Cambria Math" w:hAnsi="Cambria Math"/>
                        <w:lang w:eastAsia="en-US"/>
                      </w:rPr>
                      <m:t>z</m:t>
                    </m:r>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m:t>
                    </m:r>
                    <m:r>
                      <m:rPr>
                        <m:sty m:val="p"/>
                      </m:rPr>
                      <w:rPr>
                        <w:rFonts w:ascii="Cambria Math" w:hAnsi="Cambria Math"/>
                        <w:lang w:eastAsia="en-US"/>
                      </w:rPr>
                      <m:t xml:space="preserve">,  </m:t>
                    </m:r>
                  </m:e>
                </m:nary>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21</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21</m:t>
                        </m:r>
                      </m:sub>
                    </m:sSub>
                    <m:r>
                      <w:rPr>
                        <w:rFonts w:ascii="Cambria Math" w:hAnsi="Cambria Math"/>
                        <w:lang w:eastAsia="en-US"/>
                      </w:rPr>
                      <m:t>z</m:t>
                    </m:r>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r>
                      <w:rPr>
                        <w:rFonts w:ascii="Cambria Math" w:hAnsi="Cambria Math"/>
                        <w:lang w:eastAsia="en-US"/>
                      </w:rPr>
                      <m:t>dz</m:t>
                    </m:r>
                    <m:r>
                      <m:rPr>
                        <m:sty m:val="p"/>
                      </m:rPr>
                      <w:rPr>
                        <w:rFonts w:ascii="Cambria Math" w:hAnsi="Cambria Math"/>
                        <w:lang w:eastAsia="en-US"/>
                      </w:rPr>
                      <m:t xml:space="preserve">,  </m:t>
                    </m:r>
                  </m:e>
                </m:nary>
              </m:oMath>
            </m:oMathPara>
          </w:p>
          <w:p w14:paraId="45E9E0CC" w14:textId="77777777" w:rsidR="00C15CAD" w:rsidRDefault="00744F66">
            <w:pPr>
              <w:rPr>
                <w:iCs/>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13</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13</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e>
                    </m:d>
                    <m:r>
                      <w:rPr>
                        <w:rFonts w:ascii="Cambria Math" w:hAnsi="Cambria Math"/>
                        <w:lang w:eastAsia="en-US"/>
                      </w:rPr>
                      <m:t>dz</m:t>
                    </m:r>
                    <m:r>
                      <m:rPr>
                        <m:sty m:val="p"/>
                      </m:rPr>
                      <w:rPr>
                        <w:rFonts w:ascii="Cambria Math" w:hAnsi="Cambria Math"/>
                        <w:lang w:eastAsia="en-US"/>
                      </w:rPr>
                      <m:t xml:space="preserve">,  </m:t>
                    </m:r>
                  </m:e>
                </m:nary>
                <m:r>
                  <m:rPr>
                    <m:sty m:val="p"/>
                  </m:rPr>
                  <w:rPr>
                    <w:rFonts w:ascii="Cambria Math" w:hAnsi="Cambria Math"/>
                    <w:lang w:eastAsia="en-US"/>
                  </w:rPr>
                  <m:t xml:space="preserve">  </m:t>
                </m:r>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23</m:t>
                    </m:r>
                  </m:sub>
                </m:sSub>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eastAsia="en-US"/>
                      </w:rPr>
                      <m:t>z</m:t>
                    </m:r>
                  </m:sub>
                  <m:sup/>
                  <m:e>
                    <m:sSub>
                      <m:sSubPr>
                        <m:ctrlPr>
                          <w:rPr>
                            <w:rFonts w:ascii="Cambria Math" w:hAnsi="Cambria Math"/>
                            <w:iCs/>
                            <w:lang w:eastAsia="en-US"/>
                          </w:rPr>
                        </m:ctrlPr>
                      </m:sSubPr>
                      <m:e>
                        <m:r>
                          <w:rPr>
                            <w:rFonts w:ascii="Cambria Math" w:hAnsi="Cambria Math"/>
                            <w:lang w:eastAsia="en-US"/>
                          </w:rPr>
                          <m:t>σ</m:t>
                        </m:r>
                      </m:e>
                      <m:sub>
                        <m:r>
                          <m:rPr>
                            <m:sty m:val="p"/>
                          </m:rPr>
                          <w:rPr>
                            <w:rFonts w:ascii="Cambria Math" w:hAnsi="Cambria Math"/>
                            <w:lang w:eastAsia="en-US"/>
                          </w:rPr>
                          <m:t>23</m:t>
                        </m:r>
                      </m:sub>
                    </m:sSub>
                    <m:d>
                      <m:dPr>
                        <m:ctrlPr>
                          <w:rPr>
                            <w:rFonts w:ascii="Cambria Math" w:hAnsi="Cambria Math"/>
                            <w:iCs/>
                            <w:lang w:eastAsia="en-US"/>
                          </w:rPr>
                        </m:ctrlPr>
                      </m:dPr>
                      <m:e>
                        <m:r>
                          <m:rPr>
                            <m:sty m:val="p"/>
                          </m:rPr>
                          <w:rPr>
                            <w:rFonts w:ascii="Cambria Math" w:hAnsi="Cambria Math"/>
                            <w:lang w:eastAsia="en-US"/>
                          </w:rPr>
                          <m:t>1+</m:t>
                        </m:r>
                        <m:r>
                          <w:rPr>
                            <w:rFonts w:ascii="Cambria Math" w:hAnsi="Cambria Math"/>
                            <w:lang w:eastAsia="en-US"/>
                          </w:rPr>
                          <m:t>z</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e>
                    </m:d>
                    <m:r>
                      <w:rPr>
                        <w:rFonts w:ascii="Cambria Math" w:hAnsi="Cambria Math"/>
                        <w:lang w:eastAsia="en-US"/>
                      </w:rPr>
                      <m:t>dz</m:t>
                    </m:r>
                    <m:r>
                      <m:rPr>
                        <m:sty m:val="p"/>
                      </m:rPr>
                      <w:rPr>
                        <w:rFonts w:ascii="Cambria Math" w:hAnsi="Cambria Math"/>
                        <w:lang w:eastAsia="en-US"/>
                      </w:rPr>
                      <m:t xml:space="preserve">,  </m:t>
                    </m:r>
                  </m:e>
                </m:nary>
              </m:oMath>
            </m:oMathPara>
          </w:p>
        </w:tc>
        <w:tc>
          <w:tcPr>
            <w:tcW w:w="839" w:type="dxa"/>
            <w:vAlign w:val="center"/>
            <w:hideMark/>
          </w:tcPr>
          <w:p w14:paraId="3861C282" w14:textId="77777777" w:rsidR="00C15CAD" w:rsidRDefault="00C15CAD">
            <w:pPr>
              <w:ind w:firstLine="0"/>
              <w:jc w:val="center"/>
              <w:rPr>
                <w:lang w:eastAsia="en-US"/>
              </w:rPr>
            </w:pPr>
            <w:r>
              <w:rPr>
                <w:lang w:eastAsia="en-US"/>
              </w:rPr>
              <w:lastRenderedPageBreak/>
              <w:t>(2.52)</w:t>
            </w:r>
          </w:p>
        </w:tc>
      </w:tr>
    </w:tbl>
    <w:p w14:paraId="70D4F771" w14:textId="77777777" w:rsidR="000C3FD2" w:rsidRDefault="000C3FD2" w:rsidP="007F7703">
      <w:r>
        <w:t xml:space="preserve">На основі тотожності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11870A81" w14:textId="77777777" w:rsidTr="00C15CAD">
        <w:tc>
          <w:tcPr>
            <w:tcW w:w="9072" w:type="dxa"/>
            <w:hideMark/>
          </w:tcPr>
          <w:p w14:paraId="352595CC" w14:textId="77777777" w:rsidR="00C15CAD" w:rsidRDefault="00744F66" w:rsidP="00C15CAD">
            <w:pPr>
              <w:rPr>
                <w:iCs/>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21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12</m:t>
                    </m:r>
                  </m:sub>
                </m:sSub>
                <m:r>
                  <m:rPr>
                    <m:sty m:val="p"/>
                  </m:rPr>
                  <w:rPr>
                    <w:rFonts w:ascii="Cambria Math" w:hAnsi="Cambria Math"/>
                    <w:lang w:eastAsia="en-US"/>
                  </w:rPr>
                  <m:t xml:space="preserve">; </m:t>
                </m:r>
              </m:oMath>
            </m:oMathPara>
          </w:p>
        </w:tc>
        <w:tc>
          <w:tcPr>
            <w:tcW w:w="839" w:type="dxa"/>
            <w:vAlign w:val="center"/>
            <w:hideMark/>
          </w:tcPr>
          <w:p w14:paraId="7DF094BD" w14:textId="77777777" w:rsidR="00C15CAD" w:rsidRDefault="00C15CAD">
            <w:pPr>
              <w:ind w:firstLine="0"/>
              <w:jc w:val="center"/>
              <w:rPr>
                <w:lang w:eastAsia="en-US"/>
              </w:rPr>
            </w:pPr>
            <w:r>
              <w:rPr>
                <w:lang w:eastAsia="en-US"/>
              </w:rPr>
              <w:t>(2.53)</w:t>
            </w:r>
          </w:p>
        </w:tc>
      </w:tr>
    </w:tbl>
    <w:p w14:paraId="04AAA373" w14:textId="77777777" w:rsidR="00E74D5F" w:rsidRDefault="00E74D5F" w:rsidP="007F7703">
      <w:r>
        <w:t xml:space="preserve">яке виходить із формул </w:t>
      </w:r>
      <m:oMath>
        <m:d>
          <m:dPr>
            <m:ctrlPr>
              <w:rPr>
                <w:rFonts w:ascii="Cambria Math" w:hAnsi="Cambria Math"/>
                <w:i/>
              </w:rPr>
            </m:ctrlPr>
          </m:dPr>
          <m:e>
            <m:r>
              <w:rPr>
                <w:rFonts w:ascii="Cambria Math" w:hAnsi="Cambria Math"/>
              </w:rPr>
              <m:t>2.39</m:t>
            </m:r>
          </m:e>
        </m:d>
      </m:oMath>
      <w:r>
        <w:t xml:space="preserve">, вводяться нові позначення На основі тотожності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5DD58027" w14:textId="77777777" w:rsidTr="00C15CAD">
        <w:tc>
          <w:tcPr>
            <w:tcW w:w="9072" w:type="dxa"/>
            <w:hideMark/>
          </w:tcPr>
          <w:p w14:paraId="214D292D" w14:textId="77777777" w:rsidR="00C15CAD" w:rsidRPr="00C15CAD"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M</m:t>
                    </m:r>
                  </m:e>
                  <m:sub>
                    <m:r>
                      <m:rPr>
                        <m:sty m:val="p"/>
                      </m:rPr>
                      <w:rPr>
                        <w:rFonts w:ascii="Cambria Math" w:hAnsi="Cambria Math"/>
                        <w:lang w:eastAsia="en-US"/>
                      </w:rPr>
                      <m:t>21</m:t>
                    </m:r>
                  </m:sub>
                </m:sSub>
                <m:r>
                  <m:rPr>
                    <m:sty m:val="p"/>
                  </m:rPr>
                  <w:rPr>
                    <w:rFonts w:ascii="Cambria Math" w:hAnsi="Cambria Math"/>
                    <w:lang w:eastAsia="en-US"/>
                  </w:rPr>
                  <m:t>=</m:t>
                </m:r>
                <m:r>
                  <w:rPr>
                    <w:rFonts w:ascii="Cambria Math" w:hAnsi="Cambria Math"/>
                    <w:lang w:val="en-US" w:eastAsia="en-US"/>
                  </w:rPr>
                  <m:t>H</m:t>
                </m:r>
                <m:r>
                  <m:rPr>
                    <m:sty m:val="p"/>
                  </m:rPr>
                  <w:rPr>
                    <w:rFonts w:ascii="Cambria Math" w:hAnsi="Cambria Math"/>
                    <w:lang w:eastAsia="en-US"/>
                  </w:rPr>
                  <m:t xml:space="preserve">,  </m:t>
                </m:r>
              </m:oMath>
            </m:oMathPara>
          </w:p>
          <w:p w14:paraId="2831783E" w14:textId="77777777" w:rsidR="00C15CAD" w:rsidRPr="00C15CAD"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12</m:t>
                    </m:r>
                  </m:sub>
                </m:sSub>
                <m:r>
                  <m:rPr>
                    <m:sty m:val="p"/>
                  </m:rPr>
                  <w:rPr>
                    <w:rFonts w:ascii="Cambria Math" w:hAnsi="Cambria Math"/>
                    <w:lang w:eastAsia="en-US"/>
                  </w:rPr>
                  <m:t>=</m:t>
                </m:r>
                <m:r>
                  <w:rPr>
                    <w:rFonts w:ascii="Cambria Math" w:hAnsi="Cambria Math"/>
                    <w:lang w:eastAsia="en-US"/>
                  </w:rPr>
                  <m:t>S</m:t>
                </m:r>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H</m:t>
                </m:r>
                <m:r>
                  <m:rPr>
                    <m:sty m:val="p"/>
                  </m:rPr>
                  <w:rPr>
                    <w:rFonts w:ascii="Cambria Math" w:hAnsi="Cambria Math"/>
                    <w:lang w:eastAsia="en-US"/>
                  </w:rPr>
                  <m:t>,</m:t>
                </m:r>
              </m:oMath>
            </m:oMathPara>
          </w:p>
          <w:p w14:paraId="0CDEB4A6" w14:textId="77777777" w:rsidR="00C15CAD" w:rsidRDefault="00744F66">
            <w:pPr>
              <w:rPr>
                <w:lang w:eastAsia="en-US"/>
              </w:rPr>
            </w:pPr>
            <m:oMathPara>
              <m:oMath>
                <m:sSub>
                  <m:sSubPr>
                    <m:ctrlPr>
                      <w:rPr>
                        <w:rFonts w:ascii="Cambria Math" w:hAnsi="Cambria Math"/>
                        <w:iCs/>
                        <w:lang w:eastAsia="en-US"/>
                      </w:rPr>
                    </m:ctrlPr>
                  </m:sSubPr>
                  <m:e>
                    <m:r>
                      <w:rPr>
                        <w:rFonts w:ascii="Cambria Math" w:hAnsi="Cambria Math"/>
                        <w:lang w:eastAsia="en-US"/>
                      </w:rPr>
                      <m:t>T</m:t>
                    </m:r>
                  </m:e>
                  <m:sub>
                    <m:r>
                      <m:rPr>
                        <m:sty m:val="p"/>
                      </m:rPr>
                      <w:rPr>
                        <w:rFonts w:ascii="Cambria Math" w:hAnsi="Cambria Math"/>
                        <w:lang w:eastAsia="en-US"/>
                      </w:rPr>
                      <m:t>21</m:t>
                    </m:r>
                  </m:sub>
                </m:sSub>
                <m:r>
                  <m:rPr>
                    <m:sty m:val="p"/>
                  </m:rPr>
                  <w:rPr>
                    <w:rFonts w:ascii="Cambria Math" w:hAnsi="Cambria Math"/>
                    <w:lang w:eastAsia="en-US"/>
                  </w:rPr>
                  <m:t>=</m:t>
                </m:r>
                <m:r>
                  <w:rPr>
                    <w:rFonts w:ascii="Cambria Math" w:hAnsi="Cambria Math"/>
                    <w:lang w:eastAsia="en-US"/>
                  </w:rPr>
                  <m:t>S</m:t>
                </m:r>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H.</m:t>
                </m:r>
              </m:oMath>
            </m:oMathPara>
          </w:p>
        </w:tc>
        <w:tc>
          <w:tcPr>
            <w:tcW w:w="839" w:type="dxa"/>
            <w:vAlign w:val="center"/>
            <w:hideMark/>
          </w:tcPr>
          <w:p w14:paraId="56C4FAC7" w14:textId="77777777" w:rsidR="00C15CAD" w:rsidRDefault="00C15CAD">
            <w:pPr>
              <w:ind w:firstLine="0"/>
              <w:jc w:val="center"/>
              <w:rPr>
                <w:lang w:eastAsia="en-US"/>
              </w:rPr>
            </w:pPr>
            <w:r>
              <w:rPr>
                <w:lang w:eastAsia="en-US"/>
              </w:rPr>
              <w:t>(2.54)</w:t>
            </w:r>
          </w:p>
        </w:tc>
      </w:tr>
    </w:tbl>
    <w:p w14:paraId="62A24C88" w14:textId="77777777" w:rsidR="004D43C4" w:rsidRDefault="00E74D5F" w:rsidP="007F7703">
      <w:pPr>
        <w:rPr>
          <w:iCs/>
        </w:rPr>
      </w:pPr>
      <w:r>
        <w:t xml:space="preserve">В результаті, вираз </w:t>
      </w:r>
      <w:r w:rsidR="004D43C4">
        <w:t xml:space="preserve">(2.38) приймає вигляд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0487C0F6" w14:textId="77777777" w:rsidTr="00C15CAD">
        <w:tc>
          <w:tcPr>
            <w:tcW w:w="9072" w:type="dxa"/>
            <w:hideMark/>
          </w:tcPr>
          <w:p w14:paraId="075EDA9F" w14:textId="77777777" w:rsidR="00C15CAD" w:rsidRDefault="00C15CAD">
            <w:pPr>
              <w:rPr>
                <w:lang w:eastAsia="en-US"/>
              </w:rPr>
            </w:pPr>
            <m:oMathPara>
              <m:oMathParaPr>
                <m:jc m:val="center"/>
              </m:oMathParaPr>
              <m:oMath>
                <m:r>
                  <w:rPr>
                    <w:rFonts w:ascii="Cambria Math" w:hAnsi="Cambria Math"/>
                    <w:lang w:val="en-US" w:eastAsia="en-US"/>
                  </w:rPr>
                  <m:t>δU</m:t>
                </m:r>
                <m:r>
                  <m:rPr>
                    <m:sty m:val="p"/>
                  </m:rPr>
                  <w:rPr>
                    <w:rFonts w:ascii="Cambria Math" w:hAnsi="Cambria Math"/>
                    <w:lang w:eastAsia="en-US"/>
                  </w:rPr>
                  <m:t>=</m:t>
                </m:r>
                <m:nary>
                  <m:naryPr>
                    <m:chr m:val="∬"/>
                    <m:limLoc m:val="undOvr"/>
                    <m:ctrlPr>
                      <w:rPr>
                        <w:rFonts w:ascii="Cambria Math" w:hAnsi="Cambria Math"/>
                        <w:lang w:eastAsia="en-US"/>
                      </w:rPr>
                    </m:ctrlPr>
                  </m:naryPr>
                  <m:sub>
                    <m:r>
                      <w:rPr>
                        <w:rFonts w:ascii="Cambria Math" w:hAnsi="Cambria Math"/>
                        <w:lang w:eastAsia="en-US"/>
                      </w:rPr>
                      <m:t>S</m:t>
                    </m:r>
                  </m:sub>
                  <m:sup/>
                  <m:e>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r>
                          <w:rPr>
                            <w:rFonts w:ascii="Cambria Math" w:hAnsi="Cambria Math"/>
                            <w:lang w:eastAsia="en-US"/>
                          </w:rPr>
                          <m:t>Sδ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13</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23</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ε</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11</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11</m:t>
                            </m:r>
                          </m:sub>
                        </m:sSub>
                      </m:e>
                    </m:d>
                  </m:e>
                </m:nary>
                <m:r>
                  <w:rPr>
                    <w:rFonts w:ascii="Cambria Math" w:hAnsi="Cambria Math"/>
                    <w:lang w:eastAsia="en-US"/>
                  </w:rPr>
                  <m:t>+</m:t>
                </m:r>
              </m:oMath>
            </m:oMathPara>
          </w:p>
          <w:p w14:paraId="5CF5B7BD" w14:textId="77777777" w:rsidR="00C15CAD" w:rsidRDefault="00744F66">
            <w:pPr>
              <w:rPr>
                <w:lang w:eastAsia="en-US"/>
              </w:rPr>
            </w:pPr>
            <m:oMathPara>
              <m:oMath>
                <m:d>
                  <m:dPr>
                    <m:begChr m:val=""/>
                    <m:endChr m:val="]"/>
                    <m:ctrlPr>
                      <w:rPr>
                        <w:rFonts w:ascii="Cambria Math" w:hAnsi="Cambria Math"/>
                        <w:i/>
                        <w:lang w:eastAsia="en-US"/>
                      </w:rPr>
                    </m:ctrlPr>
                  </m:dPr>
                  <m:e>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22</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r>
                      <w:rPr>
                        <w:rFonts w:ascii="Cambria Math" w:hAnsi="Cambria Math"/>
                        <w:lang w:eastAsia="en-US"/>
                      </w:rPr>
                      <m:t>Hδ</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τ</m:t>
                        </m:r>
                      </m:e>
                      <m:sub>
                        <m:r>
                          <m:rPr>
                            <m:sty m:val="p"/>
                          </m:rPr>
                          <w:rPr>
                            <w:rFonts w:ascii="Cambria Math" w:hAnsi="Cambria Math"/>
                            <w:lang w:eastAsia="en-US"/>
                          </w:rPr>
                          <m:t>2</m:t>
                        </m:r>
                      </m:sub>
                    </m:sSub>
                    <m:r>
                      <m:rPr>
                        <m:sty m:val="p"/>
                      </m:rPr>
                      <w:rPr>
                        <w:rFonts w:ascii="Cambria Math" w:hAnsi="Cambria Math"/>
                        <w:lang w:eastAsia="en-US"/>
                      </w:rPr>
                      <m:t>)</m:t>
                    </m:r>
                  </m:e>
                </m:d>
                <m:r>
                  <w:rPr>
                    <w:rFonts w:ascii="Cambria Math" w:hAnsi="Cambria Math"/>
                    <w:lang w:eastAsia="en-US"/>
                  </w:rPr>
                  <m:t>dS</m:t>
                </m:r>
                <m:r>
                  <m:rPr>
                    <m:sty m:val="p"/>
                  </m:rPr>
                  <w:rPr>
                    <w:rFonts w:ascii="Cambria Math" w:hAnsi="Cambria Math"/>
                    <w:lang w:eastAsia="en-US"/>
                  </w:rPr>
                  <m:t xml:space="preserve">. </m:t>
                </m:r>
              </m:oMath>
            </m:oMathPara>
          </w:p>
        </w:tc>
        <w:tc>
          <w:tcPr>
            <w:tcW w:w="839" w:type="dxa"/>
            <w:vAlign w:val="center"/>
            <w:hideMark/>
          </w:tcPr>
          <w:p w14:paraId="5996AD6B" w14:textId="77777777" w:rsidR="00C15CAD" w:rsidRDefault="00C15CAD">
            <w:pPr>
              <w:ind w:firstLine="0"/>
              <w:jc w:val="center"/>
              <w:rPr>
                <w:lang w:eastAsia="en-US"/>
              </w:rPr>
            </w:pPr>
            <w:r>
              <w:rPr>
                <w:lang w:eastAsia="en-US"/>
              </w:rPr>
              <w:t>(2.55)</w:t>
            </w:r>
          </w:p>
        </w:tc>
      </w:tr>
    </w:tbl>
    <w:p w14:paraId="67023DBC" w14:textId="77777777" w:rsidR="00885CFD" w:rsidRDefault="008746A4" w:rsidP="007F7703">
      <w:r>
        <w:t>де</w:t>
      </w:r>
      <w:r w:rsidR="003A259F">
        <w:t>,</w:t>
      </w:r>
      <w:r>
        <w:t xml:space="preserve"> </w:t>
      </w:r>
      <m:oMath>
        <m:r>
          <w:rPr>
            <w:rFonts w:ascii="Cambria Math" w:hAnsi="Cambria Math"/>
          </w:rPr>
          <m:t>dS</m:t>
        </m:r>
        <m:r>
          <m:rPr>
            <m:sty m:val="p"/>
          </m:rPr>
          <w:rPr>
            <w:rFonts w:ascii="Cambria Math" w:hAnsi="Cambria Math"/>
          </w:rPr>
          <m:t>=</m:t>
        </m:r>
        <m:sSub>
          <m:sSubPr>
            <m:ctrlPr>
              <w:rPr>
                <w:rFonts w:ascii="Cambria Math" w:hAnsi="Cambria Math"/>
              </w:rPr>
            </m:ctrlPr>
          </m:sSubPr>
          <m:e>
            <m:r>
              <w:rPr>
                <w:rFonts w:ascii="Cambria Math" w:hAnsi="Cambria Math"/>
              </w:rPr>
              <m:t>A</m:t>
            </m:r>
          </m:e>
          <m:sub>
            <m:r>
              <m:rPr>
                <m:sty m:val="p"/>
              </m:rPr>
              <w:rPr>
                <w:rFonts w:ascii="Cambria Math" w:hAnsi="Cambria Math"/>
              </w:rPr>
              <m:t>1</m:t>
            </m:r>
          </m:sub>
        </m:sSub>
        <m:sSub>
          <m:sSubPr>
            <m:ctrlPr>
              <w:rPr>
                <w:rFonts w:ascii="Cambria Math" w:hAnsi="Cambria Math"/>
              </w:rPr>
            </m:ctrlPr>
          </m:sSubPr>
          <m:e>
            <m:r>
              <w:rPr>
                <w:rFonts w:ascii="Cambria Math" w:hAnsi="Cambria Math"/>
              </w:rPr>
              <m:t>A</m:t>
            </m:r>
          </m:e>
          <m:sub>
            <m:r>
              <m:rPr>
                <m:sty m:val="p"/>
              </m:rPr>
              <w:rPr>
                <w:rFonts w:ascii="Cambria Math" w:hAnsi="Cambria Math"/>
              </w:rPr>
              <m:t>2</m:t>
            </m:r>
          </m:sub>
        </m:sSub>
        <m:r>
          <w:rPr>
            <w:rFonts w:ascii="Cambria Math" w:hAnsi="Cambria Math"/>
          </w:rPr>
          <m:t>d</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r>
          <w:rPr>
            <w:rFonts w:ascii="Cambria Math" w:hAnsi="Cambria Math"/>
          </w:rPr>
          <m:t>d</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oMath>
      <w:r w:rsidR="00885CFD">
        <w:t>.</w:t>
      </w:r>
    </w:p>
    <w:p w14:paraId="5C07411E" w14:textId="77777777" w:rsidR="00885CFD" w:rsidRDefault="00885CFD" w:rsidP="007F7703">
      <w:r>
        <w:t>На основі формул (2.31) і (2.25), варіація кінетичн</w:t>
      </w:r>
      <w:r w:rsidR="00C15CAD">
        <w:t>ої енергії запишеться у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1AD2C7D5" w14:textId="77777777" w:rsidTr="00C15CAD">
        <w:tc>
          <w:tcPr>
            <w:tcW w:w="9072" w:type="dxa"/>
            <w:hideMark/>
          </w:tcPr>
          <w:p w14:paraId="1D5A045A" w14:textId="77777777" w:rsidR="00C15CAD" w:rsidRDefault="00C15CAD">
            <w:pPr>
              <w:rPr>
                <w:rFonts w:eastAsiaTheme="minorEastAsia"/>
                <w:lang w:eastAsia="en-US"/>
              </w:rPr>
            </w:pPr>
            <m:oMathPara>
              <m:oMath>
                <m:r>
                  <w:rPr>
                    <w:rFonts w:ascii="Cambria Math" w:hAnsi="Cambria Math"/>
                    <w:lang w:eastAsia="en-US"/>
                  </w:rPr>
                  <m:t>δT</m:t>
                </m:r>
                <m:r>
                  <m:rPr>
                    <m:sty m:val="p"/>
                  </m:rPr>
                  <w:rPr>
                    <w:rFonts w:ascii="Cambria Math" w:hAnsi="Cambria Math"/>
                    <w:lang w:eastAsia="en-US"/>
                  </w:rPr>
                  <m:t>=-</m:t>
                </m:r>
                <m:nary>
                  <m:naryPr>
                    <m:limLoc m:val="undOvr"/>
                    <m:ctrlPr>
                      <w:rPr>
                        <w:rFonts w:ascii="Cambria Math" w:hAnsi="Cambria Math"/>
                        <w:lang w:eastAsia="en-US"/>
                      </w:rPr>
                    </m:ctrlPr>
                  </m:naryPr>
                  <m: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m:t>
                        </m:r>
                      </m:sub>
                    </m:sSub>
                  </m:sub>
                  <m:sup>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m:t>
                        </m:r>
                      </m:sub>
                    </m:sSub>
                  </m:sup>
                  <m:e>
                    <m:nary>
                      <m:naryPr>
                        <m:chr m:val="∬"/>
                        <m:limLoc m:val="undOvr"/>
                        <m:ctrlPr>
                          <w:rPr>
                            <w:rFonts w:ascii="Cambria Math" w:hAnsi="Cambria Math"/>
                            <w:lang w:eastAsia="en-US"/>
                          </w:rPr>
                        </m:ctrlPr>
                      </m:naryPr>
                      <m:sub>
                        <m:r>
                          <w:rPr>
                            <w:rFonts w:ascii="Cambria Math" w:hAnsi="Cambria Math"/>
                            <w:lang w:eastAsia="en-US"/>
                          </w:rPr>
                          <m:t>S</m:t>
                        </m:r>
                      </m:sub>
                      <m:sup/>
                      <m:e>
                        <m:d>
                          <m:dPr>
                            <m:begChr m:val="{"/>
                            <m:endChr m:val=""/>
                            <m:ctrlPr>
                              <w:rPr>
                                <w:rFonts w:ascii="Cambria Math" w:hAnsi="Cambria Math"/>
                                <w:sz w:val="22"/>
                                <w:szCs w:val="22"/>
                                <w:lang w:eastAsia="en-US"/>
                              </w:rPr>
                            </m:ctrlPr>
                          </m:dPr>
                          <m:e>
                            <m:nary>
                              <m:naryPr>
                                <m:chr m:val="∑"/>
                                <m:limLoc m:val="undOvr"/>
                                <m:ctrlPr>
                                  <w:rPr>
                                    <w:rFonts w:ascii="Cambria Math" w:hAnsi="Cambria Math"/>
                                    <w:lang w:eastAsia="en-US"/>
                                  </w:rPr>
                                </m:ctrlPr>
                              </m:naryPr>
                              <m:sub>
                                <m:r>
                                  <w:rPr>
                                    <w:rFonts w:ascii="Cambria Math" w:hAnsi="Cambria Math"/>
                                    <w:lang w:eastAsia="en-US"/>
                                  </w:rPr>
                                  <m:t>i</m:t>
                                </m:r>
                                <m:r>
                                  <m:rPr>
                                    <m:sty m:val="p"/>
                                  </m:rPr>
                                  <w:rPr>
                                    <w:rFonts w:ascii="Cambria Math" w:hAnsi="Cambria Math"/>
                                    <w:lang w:eastAsia="en-US"/>
                                  </w:rPr>
                                  <m:t>=1</m:t>
                                </m:r>
                              </m:sub>
                              <m:sup>
                                <m:r>
                                  <m:rPr>
                                    <m:sty m:val="p"/>
                                  </m:rPr>
                                  <w:rPr>
                                    <w:rFonts w:ascii="Cambria Math" w:hAnsi="Cambria Math"/>
                                    <w:lang w:eastAsia="en-US"/>
                                  </w:rPr>
                                  <m:t>2</m:t>
                                </m:r>
                              </m:sup>
                              <m:e>
                                <m:d>
                                  <m:dPr>
                                    <m:begChr m:val="["/>
                                    <m:endChr m:val="]"/>
                                    <m:ctrlPr>
                                      <w:rPr>
                                        <w:rFonts w:ascii="Cambria Math" w:hAnsi="Cambria Math"/>
                                        <w:lang w:eastAsia="en-US"/>
                                      </w:rPr>
                                    </m:ctrlPr>
                                  </m:dPr>
                                  <m:e>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w:rPr>
                                                    <w:rFonts w:ascii="Cambria Math" w:hAnsi="Cambria Math"/>
                                                    <w:lang w:eastAsia="en-US"/>
                                                  </w:rPr>
                                                  <m:t>i</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w:rPr>
                                                    <w:rFonts w:ascii="Cambria Math" w:hAnsi="Cambria Math"/>
                                                    <w:lang w:eastAsia="en-US"/>
                                                  </w:rPr>
                                                  <m:t>i</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w:rPr>
                                            <w:rFonts w:ascii="Cambria Math" w:hAnsi="Cambria Math"/>
                                            <w:lang w:eastAsia="en-US"/>
                                          </w:rPr>
                                          <m:t>i</m:t>
                                        </m:r>
                                      </m:sub>
                                    </m:sSub>
                                    <m:r>
                                      <m:rPr>
                                        <m:sty m:val="p"/>
                                      </m:rPr>
                                      <w:rPr>
                                        <w:rFonts w:ascii="Cambria Math" w:hAnsi="Cambria Math"/>
                                        <w:lang w:eastAsia="en-US"/>
                                      </w:rPr>
                                      <m:t>+</m:t>
                                    </m:r>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w:rPr>
                                                    <w:rFonts w:ascii="Cambria Math" w:hAnsi="Cambria Math"/>
                                                    <w:lang w:eastAsia="en-US"/>
                                                  </w:rPr>
                                                  <m:t>i</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3</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w:rPr>
                                                    <w:rFonts w:ascii="Cambria Math" w:hAnsi="Cambria Math"/>
                                                    <w:lang w:eastAsia="en-US"/>
                                                  </w:rPr>
                                                  <m:t>i</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e>
                                    </m:d>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w:rPr>
                                            <w:rFonts w:ascii="Cambria Math" w:hAnsi="Cambria Math"/>
                                            <w:lang w:eastAsia="en-US"/>
                                          </w:rPr>
                                          <m:t>i</m:t>
                                        </m:r>
                                      </m:sub>
                                    </m:sSub>
                                  </m:e>
                                </m:d>
                              </m:e>
                            </m:nary>
                            <m:r>
                              <w:rPr>
                                <w:rFonts w:ascii="Cambria Math" w:hAnsi="Cambria Math"/>
                                <w:lang w:eastAsia="en-US"/>
                              </w:rPr>
                              <m:t>+</m:t>
                            </m:r>
                          </m:e>
                        </m:d>
                      </m:e>
                    </m:nary>
                  </m:e>
                </m:nary>
              </m:oMath>
            </m:oMathPara>
          </w:p>
          <w:p w14:paraId="2165AC1E" w14:textId="77777777" w:rsidR="00C15CAD" w:rsidRDefault="00744F66">
            <w:pPr>
              <w:rPr>
                <w:lang w:eastAsia="en-US"/>
              </w:rPr>
            </w:pPr>
            <m:oMathPara>
              <m:oMath>
                <m:d>
                  <m:dPr>
                    <m:begChr m:val=""/>
                    <m:endChr m:val="}"/>
                    <m:ctrlPr>
                      <w:rPr>
                        <w:rFonts w:ascii="Cambria Math" w:hAnsi="Cambria Math"/>
                        <w:i/>
                        <w:sz w:val="22"/>
                        <w:szCs w:val="22"/>
                        <w:lang w:eastAsia="en-US"/>
                      </w:rPr>
                    </m:ctrlPr>
                  </m:dPr>
                  <m:e>
                    <m:r>
                      <w:rPr>
                        <w:rFonts w:ascii="Cambria Math" w:hAnsi="Cambria Math"/>
                        <w:lang w:eastAsia="en-US"/>
                      </w:rPr>
                      <m:t xml:space="preserve">+ </m:t>
                    </m:r>
                    <m:sSubSup>
                      <m:sSubSupPr>
                        <m:ctrlPr>
                          <w:rPr>
                            <w:rFonts w:ascii="Cambria Math" w:hAnsi="Cambria Math"/>
                            <w:sz w:val="24"/>
                            <w:szCs w:val="24"/>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sz w:val="24"/>
                            <w:szCs w:val="24"/>
                            <w:lang w:eastAsia="en-US"/>
                          </w:rPr>
                        </m:ctrlPr>
                      </m:fPr>
                      <m:num>
                        <m:sSup>
                          <m:sSupPr>
                            <m:ctrlPr>
                              <w:rPr>
                                <w:rFonts w:ascii="Cambria Math" w:hAnsi="Cambria Math"/>
                                <w:sz w:val="24"/>
                                <w:szCs w:val="24"/>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sz w:val="24"/>
                                <w:szCs w:val="24"/>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p>
                          <m:sSupPr>
                            <m:ctrlPr>
                              <w:rPr>
                                <w:rFonts w:ascii="Cambria Math" w:hAnsi="Cambria Math"/>
                                <w:sz w:val="24"/>
                                <w:szCs w:val="24"/>
                                <w:lang w:eastAsia="en-US"/>
                              </w:rPr>
                            </m:ctrlPr>
                          </m:sSupPr>
                          <m:e>
                            <m:r>
                              <w:rPr>
                                <w:rFonts w:ascii="Cambria Math" w:hAnsi="Cambria Math"/>
                                <w:lang w:eastAsia="en-US"/>
                              </w:rPr>
                              <m:t>t</m:t>
                            </m:r>
                          </m:e>
                          <m:sup>
                            <m:r>
                              <m:rPr>
                                <m:sty m:val="p"/>
                              </m:rPr>
                              <w:rPr>
                                <w:rFonts w:ascii="Cambria Math" w:hAnsi="Cambria Math"/>
                                <w:lang w:eastAsia="en-US"/>
                              </w:rPr>
                              <m:t>2</m:t>
                            </m:r>
                          </m:sup>
                        </m:sSup>
                      </m:den>
                    </m:f>
                    <m:r>
                      <w:rPr>
                        <w:rFonts w:ascii="Cambria Math" w:hAnsi="Cambria Math"/>
                        <w:lang w:eastAsia="en-US"/>
                      </w:rPr>
                      <m:t>δ</m:t>
                    </m:r>
                    <m:sSub>
                      <m:sSubPr>
                        <m:ctrlPr>
                          <w:rPr>
                            <w:rFonts w:ascii="Cambria Math" w:hAnsi="Cambria Math"/>
                            <w:sz w:val="24"/>
                            <w:szCs w:val="24"/>
                            <w:lang w:eastAsia="en-US"/>
                          </w:rPr>
                        </m:ctrlPr>
                      </m:sSubPr>
                      <m:e>
                        <m:r>
                          <w:rPr>
                            <w:rFonts w:ascii="Cambria Math" w:hAnsi="Cambria Math"/>
                            <w:lang w:eastAsia="en-US"/>
                          </w:rPr>
                          <m:t>U</m:t>
                        </m:r>
                      </m:e>
                      <m:sub>
                        <m:r>
                          <m:rPr>
                            <m:sty m:val="p"/>
                          </m:rPr>
                          <w:rPr>
                            <w:rFonts w:ascii="Cambria Math" w:hAnsi="Cambria Math"/>
                            <w:lang w:eastAsia="en-US"/>
                          </w:rPr>
                          <m:t>3</m:t>
                        </m:r>
                      </m:sub>
                    </m:sSub>
                  </m:e>
                </m:d>
                <m:r>
                  <w:rPr>
                    <w:rFonts w:ascii="Cambria Math" w:hAnsi="Cambria Math"/>
                    <w:lang w:eastAsia="en-US"/>
                  </w:rPr>
                  <m:t>dSdt</m:t>
                </m:r>
                <m:r>
                  <m:rPr>
                    <m:sty m:val="p"/>
                  </m:rPr>
                  <w:rPr>
                    <w:rFonts w:ascii="Cambria Math" w:hAnsi="Cambria Math"/>
                    <w:lang w:eastAsia="en-US"/>
                  </w:rPr>
                  <m:t>,</m:t>
                </m:r>
              </m:oMath>
            </m:oMathPara>
          </w:p>
        </w:tc>
        <w:tc>
          <w:tcPr>
            <w:tcW w:w="839" w:type="dxa"/>
            <w:vAlign w:val="center"/>
            <w:hideMark/>
          </w:tcPr>
          <w:p w14:paraId="5488AFF2" w14:textId="77777777" w:rsidR="00C15CAD" w:rsidRDefault="00C15CAD">
            <w:pPr>
              <w:ind w:firstLine="0"/>
              <w:jc w:val="center"/>
              <w:rPr>
                <w:lang w:eastAsia="en-US"/>
              </w:rPr>
            </w:pPr>
            <w:r>
              <w:rPr>
                <w:lang w:eastAsia="en-US"/>
              </w:rPr>
              <w:t>(2.56)</w:t>
            </w:r>
          </w:p>
        </w:tc>
      </w:tr>
    </w:tbl>
    <w:p w14:paraId="234905F4" w14:textId="77777777" w:rsidR="006639A5" w:rsidRDefault="006639A5" w:rsidP="007F7703">
      <w:r>
        <w:rPr>
          <w:iCs/>
        </w:rPr>
        <w:t xml:space="preserve">де інерційні коефіцієнти  </w:t>
      </w:r>
      <m:oMath>
        <m:sSubSup>
          <m:sSubSupPr>
            <m:ctrlPr>
              <w:rPr>
                <w:rFonts w:ascii="Cambria Math" w:hAnsi="Cambria Math"/>
                <w:i/>
              </w:rPr>
            </m:ctrlPr>
          </m:sSubSupPr>
          <m:e>
            <m:r>
              <w:rPr>
                <w:rFonts w:ascii="Cambria Math" w:hAnsi="Cambria Math"/>
              </w:rPr>
              <m:t>I</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2</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I</m:t>
            </m:r>
          </m:e>
          <m:sub>
            <m:r>
              <w:rPr>
                <w:rFonts w:ascii="Cambria Math" w:hAnsi="Cambria Math"/>
              </w:rPr>
              <m:t>3</m:t>
            </m:r>
          </m:sub>
          <m:sup>
            <m:r>
              <w:rPr>
                <w:rFonts w:ascii="Cambria Math" w:hAnsi="Cambria Math"/>
              </w:rPr>
              <m:t>*</m:t>
            </m:r>
          </m:sup>
        </m:sSubSup>
        <m:r>
          <w:rPr>
            <w:rFonts w:ascii="Cambria Math" w:hAnsi="Cambria Math"/>
          </w:rPr>
          <m:t xml:space="preserve"> </m:t>
        </m:r>
      </m:oMath>
      <w:r>
        <w:t xml:space="preserve">мають вигляд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559760EA" w14:textId="77777777" w:rsidTr="00C15CAD">
        <w:tc>
          <w:tcPr>
            <w:tcW w:w="9072" w:type="dxa"/>
            <w:hideMark/>
          </w:tcPr>
          <w:p w14:paraId="437637BC" w14:textId="77777777" w:rsidR="00C15CAD" w:rsidRDefault="00744F66">
            <w:pPr>
              <w:rPr>
                <w:i/>
                <w:lang w:eastAsia="en-US"/>
              </w:rPr>
            </w:pPr>
            <m:oMathPara>
              <m:oMath>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val="en-US" w:eastAsia="en-US"/>
                      </w:rPr>
                      <m:t>z</m:t>
                    </m:r>
                  </m:sub>
                  <m:sup/>
                  <m:e>
                    <m:r>
                      <w:rPr>
                        <w:rFonts w:ascii="Cambria Math" w:hAnsi="Cambria Math"/>
                        <w:lang w:eastAsia="en-US"/>
                      </w:rPr>
                      <m:t>ρ</m:t>
                    </m:r>
                    <m:d>
                      <m:dPr>
                        <m:ctrlPr>
                          <w:rPr>
                            <w:rFonts w:ascii="Cambria Math" w:hAnsi="Cambria Math"/>
                            <w:iCs/>
                            <w:lang w:eastAsia="en-US"/>
                          </w:rPr>
                        </m:ctrlPr>
                      </m:dPr>
                      <m:e>
                        <m:r>
                          <w:rPr>
                            <w:rFonts w:ascii="Cambria Math" w:hAnsi="Cambria Math"/>
                            <w:lang w:eastAsia="en-US"/>
                          </w:rPr>
                          <m:t>z</m:t>
                        </m:r>
                      </m:e>
                    </m:d>
                    <m:r>
                      <w:rPr>
                        <w:rFonts w:ascii="Cambria Math" w:hAnsi="Cambria Math"/>
                        <w:lang w:eastAsia="en-US"/>
                      </w:rPr>
                      <m:t>dz</m:t>
                    </m:r>
                    <m:r>
                      <m:rPr>
                        <m:sty m:val="p"/>
                      </m:rPr>
                      <w:rPr>
                        <w:rFonts w:ascii="Cambria Math" w:hAnsi="Cambria Math"/>
                        <w:lang w:eastAsia="en-US"/>
                      </w:rPr>
                      <m:t xml:space="preserve">,  </m:t>
                    </m:r>
                  </m:e>
                </m:nary>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val="en-US" w:eastAsia="en-US"/>
                      </w:rPr>
                      <m:t>z</m:t>
                    </m:r>
                  </m:sub>
                  <m:sup/>
                  <m:e>
                    <m:r>
                      <w:rPr>
                        <w:rFonts w:ascii="Cambria Math" w:hAnsi="Cambria Math"/>
                        <w:lang w:eastAsia="en-US"/>
                      </w:rPr>
                      <m:t>ρ</m:t>
                    </m:r>
                    <m:d>
                      <m:dPr>
                        <m:ctrlPr>
                          <w:rPr>
                            <w:rFonts w:ascii="Cambria Math" w:hAnsi="Cambria Math"/>
                            <w:iCs/>
                            <w:lang w:eastAsia="en-US"/>
                          </w:rPr>
                        </m:ctrlPr>
                      </m:dPr>
                      <m:e>
                        <m:r>
                          <w:rPr>
                            <w:rFonts w:ascii="Cambria Math" w:hAnsi="Cambria Math"/>
                            <w:lang w:eastAsia="en-US"/>
                          </w:rPr>
                          <m:t>z</m:t>
                        </m:r>
                      </m:e>
                    </m:d>
                    <m:r>
                      <w:rPr>
                        <w:rFonts w:ascii="Cambria Math" w:hAnsi="Cambria Math"/>
                        <w:lang w:eastAsia="en-US"/>
                      </w:rPr>
                      <m:t>dz</m:t>
                    </m:r>
                    <m:r>
                      <m:rPr>
                        <m:sty m:val="p"/>
                      </m:rPr>
                      <w:rPr>
                        <w:rFonts w:ascii="Cambria Math" w:hAnsi="Cambria Math"/>
                        <w:lang w:eastAsia="en-US"/>
                      </w:rPr>
                      <m:t xml:space="preserve">,  </m:t>
                    </m:r>
                  </m:e>
                </m:nary>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3</m:t>
                    </m:r>
                  </m:sub>
                  <m:sup>
                    <m:r>
                      <m:rPr>
                        <m:sty m:val="p"/>
                      </m:rPr>
                      <w:rPr>
                        <w:rFonts w:ascii="Cambria Math" w:hAnsi="Cambria Math"/>
                        <w:lang w:eastAsia="en-US"/>
                      </w:rPr>
                      <m:t>*</m:t>
                    </m:r>
                  </m:sup>
                </m:sSubSup>
                <m:r>
                  <m:rPr>
                    <m:sty m:val="p"/>
                  </m:rPr>
                  <w:rPr>
                    <w:rFonts w:ascii="Cambria Math" w:hAnsi="Cambria Math"/>
                    <w:lang w:eastAsia="en-US"/>
                  </w:rPr>
                  <m:t>=</m:t>
                </m:r>
                <m:nary>
                  <m:naryPr>
                    <m:limLoc m:val="undOvr"/>
                    <m:ctrlPr>
                      <w:rPr>
                        <w:rFonts w:ascii="Cambria Math" w:hAnsi="Cambria Math"/>
                        <w:iCs/>
                        <w:lang w:eastAsia="en-US"/>
                      </w:rPr>
                    </m:ctrlPr>
                  </m:naryPr>
                  <m:sub>
                    <m:r>
                      <w:rPr>
                        <w:rFonts w:ascii="Cambria Math" w:hAnsi="Cambria Math"/>
                        <w:lang w:val="en-US" w:eastAsia="en-US"/>
                      </w:rPr>
                      <m:t>z</m:t>
                    </m:r>
                  </m:sub>
                  <m:sup/>
                  <m:e>
                    <m:r>
                      <w:rPr>
                        <w:rFonts w:ascii="Cambria Math" w:hAnsi="Cambria Math"/>
                        <w:lang w:eastAsia="en-US"/>
                      </w:rPr>
                      <m:t>ρ</m:t>
                    </m:r>
                    <m:d>
                      <m:dPr>
                        <m:ctrlPr>
                          <w:rPr>
                            <w:rFonts w:ascii="Cambria Math" w:hAnsi="Cambria Math"/>
                            <w:iCs/>
                            <w:lang w:eastAsia="en-US"/>
                          </w:rPr>
                        </m:ctrlPr>
                      </m:dPr>
                      <m:e>
                        <m:r>
                          <w:rPr>
                            <w:rFonts w:ascii="Cambria Math" w:hAnsi="Cambria Math"/>
                            <w:lang w:eastAsia="en-US"/>
                          </w:rPr>
                          <m:t>z</m:t>
                        </m:r>
                      </m:e>
                    </m:d>
                    <m:r>
                      <w:rPr>
                        <w:rFonts w:ascii="Cambria Math" w:hAnsi="Cambria Math"/>
                        <w:lang w:eastAsia="en-US"/>
                      </w:rPr>
                      <m:t>dz</m:t>
                    </m:r>
                    <m:r>
                      <m:rPr>
                        <m:sty m:val="p"/>
                      </m:rPr>
                      <w:rPr>
                        <w:rFonts w:ascii="Cambria Math" w:hAnsi="Cambria Math"/>
                        <w:lang w:eastAsia="en-US"/>
                      </w:rPr>
                      <m:t xml:space="preserve">. </m:t>
                    </m:r>
                  </m:e>
                </m:nary>
              </m:oMath>
            </m:oMathPara>
          </w:p>
        </w:tc>
        <w:tc>
          <w:tcPr>
            <w:tcW w:w="839" w:type="dxa"/>
            <w:vAlign w:val="center"/>
            <w:hideMark/>
          </w:tcPr>
          <w:p w14:paraId="2944F5D3" w14:textId="77777777" w:rsidR="00C15CAD" w:rsidRDefault="00C15CAD">
            <w:pPr>
              <w:ind w:firstLine="0"/>
              <w:jc w:val="center"/>
              <w:rPr>
                <w:lang w:eastAsia="en-US"/>
              </w:rPr>
            </w:pPr>
            <w:r>
              <w:rPr>
                <w:lang w:eastAsia="en-US"/>
              </w:rPr>
              <w:t>(2.57)</w:t>
            </w:r>
          </w:p>
        </w:tc>
      </w:tr>
    </w:tbl>
    <w:p w14:paraId="2B6DD2DE" w14:textId="77777777" w:rsidR="00695F8C" w:rsidRDefault="00695F8C" w:rsidP="007F7703">
      <w:r>
        <w:t>У виразі (2.42) не враховані доданки, які відносяться до граничних умов</w:t>
      </w:r>
    </w:p>
    <w:p w14:paraId="2F3F4AAB" w14:textId="77777777" w:rsidR="00BF580F" w:rsidRDefault="00695F8C" w:rsidP="007F7703">
      <w:r>
        <w:t xml:space="preserve">на кінцях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xml:space="preserve"> </m:t>
        </m:r>
      </m:oMath>
      <w:r>
        <w:t xml:space="preserve">і  </w:t>
      </w:r>
      <m:oMath>
        <m:sSub>
          <m:sSubPr>
            <m:ctrlPr>
              <w:rPr>
                <w:rFonts w:ascii="Cambria Math" w:hAnsi="Cambria Math"/>
                <w:i/>
              </w:rPr>
            </m:ctrlPr>
          </m:sSubPr>
          <m:e>
            <m:r>
              <w:rPr>
                <w:rFonts w:ascii="Cambria Math" w:hAnsi="Cambria Math"/>
              </w:rPr>
              <m:t>t</m:t>
            </m:r>
          </m:e>
          <m:sub>
            <m:r>
              <w:rPr>
                <w:rFonts w:ascii="Cambria Math" w:hAnsi="Cambria Math"/>
              </w:rPr>
              <m:t>2</m:t>
            </m:r>
          </m:sub>
        </m:sSub>
      </m:oMath>
      <w:r w:rsidR="00BF580F" w:rsidRPr="00BF580F">
        <w:t xml:space="preserve"> </w:t>
      </w:r>
      <w:r w:rsidR="00BF580F">
        <w:t xml:space="preserve">часового інтервалу. </w:t>
      </w:r>
    </w:p>
    <w:p w14:paraId="2A20488E" w14:textId="77777777" w:rsidR="00BF580F" w:rsidRDefault="00BF580F" w:rsidP="007F7703">
      <w:r>
        <w:t>Варіацію роботи зовнішніх сил представим в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C15CAD" w14:paraId="6E3412E3" w14:textId="77777777" w:rsidTr="00C15CAD">
        <w:tc>
          <w:tcPr>
            <w:tcW w:w="9072" w:type="dxa"/>
            <w:hideMark/>
          </w:tcPr>
          <w:p w14:paraId="338C3F89" w14:textId="77777777" w:rsidR="00C15CAD" w:rsidRDefault="00C15CAD">
            <w:pPr>
              <w:rPr>
                <w:lang w:val="en-US" w:eastAsia="en-US"/>
              </w:rPr>
            </w:pPr>
            <m:oMathPara>
              <m:oMath>
                <m:r>
                  <w:rPr>
                    <w:rFonts w:ascii="Cambria Math" w:hAnsi="Cambria Math"/>
                    <w:lang w:eastAsia="en-US"/>
                  </w:rPr>
                  <m:t>δ</m:t>
                </m:r>
                <m:r>
                  <w:rPr>
                    <w:rFonts w:ascii="Cambria Math" w:hAnsi="Cambria Math"/>
                    <w:lang w:val="en-US" w:eastAsia="en-US"/>
                  </w:rPr>
                  <m:t>A</m:t>
                </m:r>
                <m:r>
                  <m:rPr>
                    <m:sty m:val="p"/>
                  </m:rPr>
                  <w:rPr>
                    <w:rFonts w:ascii="Cambria Math" w:hAnsi="Cambria Math"/>
                    <w:lang w:val="en-US" w:eastAsia="en-US"/>
                  </w:rPr>
                  <m:t>=</m:t>
                </m:r>
                <m:r>
                  <w:rPr>
                    <w:rFonts w:ascii="Cambria Math" w:hAnsi="Cambria Math"/>
                    <w:lang w:eastAsia="en-US"/>
                  </w:rPr>
                  <m:t>δ</m:t>
                </m:r>
                <m:sSub>
                  <m:sSubPr>
                    <m:ctrlPr>
                      <w:rPr>
                        <w:rFonts w:ascii="Cambria Math" w:hAnsi="Cambria Math"/>
                        <w:lang w:val="en-US" w:eastAsia="en-US"/>
                      </w:rPr>
                    </m:ctrlPr>
                  </m:sSubPr>
                  <m:e>
                    <m:r>
                      <w:rPr>
                        <w:rFonts w:ascii="Cambria Math" w:hAnsi="Cambria Math"/>
                        <w:lang w:val="en-US" w:eastAsia="en-US"/>
                      </w:rPr>
                      <m:t>A</m:t>
                    </m:r>
                  </m:e>
                  <m:sub>
                    <m:r>
                      <m:rPr>
                        <m:sty m:val="p"/>
                      </m:rPr>
                      <w:rPr>
                        <w:rFonts w:ascii="Cambria Math" w:hAnsi="Cambria Math"/>
                        <w:lang w:val="en-US" w:eastAsia="en-US"/>
                      </w:rPr>
                      <m:t>1</m:t>
                    </m:r>
                  </m:sub>
                </m:sSub>
                <m:r>
                  <m:rPr>
                    <m:sty m:val="p"/>
                  </m:rPr>
                  <w:rPr>
                    <w:rFonts w:ascii="Cambria Math" w:hAnsi="Cambria Math"/>
                    <w:lang w:val="en-US" w:eastAsia="en-US"/>
                  </w:rPr>
                  <m:t>+</m:t>
                </m:r>
                <m:r>
                  <w:rPr>
                    <w:rFonts w:ascii="Cambria Math" w:hAnsi="Cambria Math"/>
                    <w:lang w:eastAsia="en-US"/>
                  </w:rPr>
                  <m:t>δ</m:t>
                </m:r>
                <m:sSub>
                  <m:sSubPr>
                    <m:ctrlPr>
                      <w:rPr>
                        <w:rFonts w:ascii="Cambria Math" w:hAnsi="Cambria Math"/>
                        <w:lang w:val="en-US" w:eastAsia="en-US"/>
                      </w:rPr>
                    </m:ctrlPr>
                  </m:sSubPr>
                  <m:e>
                    <m:r>
                      <w:rPr>
                        <w:rFonts w:ascii="Cambria Math" w:hAnsi="Cambria Math"/>
                        <w:lang w:val="en-US" w:eastAsia="en-US"/>
                      </w:rPr>
                      <m:t>A</m:t>
                    </m:r>
                  </m:e>
                  <m:sub>
                    <m:r>
                      <m:rPr>
                        <m:sty m:val="p"/>
                      </m:rPr>
                      <w:rPr>
                        <w:rFonts w:ascii="Cambria Math" w:hAnsi="Cambria Math"/>
                        <w:lang w:val="en-US" w:eastAsia="en-US"/>
                      </w:rPr>
                      <m:t>2</m:t>
                    </m:r>
                  </m:sub>
                </m:sSub>
                <m:r>
                  <m:rPr>
                    <m:sty m:val="p"/>
                  </m:rPr>
                  <w:rPr>
                    <w:rFonts w:ascii="Cambria Math" w:hAnsi="Cambria Math"/>
                    <w:lang w:val="en-US" w:eastAsia="en-US"/>
                  </w:rPr>
                  <m:t>,</m:t>
                </m:r>
              </m:oMath>
            </m:oMathPara>
          </w:p>
        </w:tc>
        <w:tc>
          <w:tcPr>
            <w:tcW w:w="839" w:type="dxa"/>
            <w:vAlign w:val="center"/>
            <w:hideMark/>
          </w:tcPr>
          <w:p w14:paraId="266E3D58" w14:textId="77777777" w:rsidR="00C15CAD" w:rsidRDefault="00C15CAD">
            <w:pPr>
              <w:ind w:firstLine="0"/>
              <w:jc w:val="center"/>
              <w:rPr>
                <w:lang w:eastAsia="en-US"/>
              </w:rPr>
            </w:pPr>
            <w:r>
              <w:rPr>
                <w:lang w:eastAsia="en-US"/>
              </w:rPr>
              <w:t>(2.58)</w:t>
            </w:r>
          </w:p>
        </w:tc>
      </w:tr>
    </w:tbl>
    <w:p w14:paraId="5EC577F6" w14:textId="77777777" w:rsidR="00D60A25" w:rsidRPr="009D7464" w:rsidRDefault="00BF580F" w:rsidP="007F7703">
      <w:r>
        <w:rPr>
          <w:iCs/>
        </w:rPr>
        <w:lastRenderedPageBreak/>
        <w:t xml:space="preserve">де </w:t>
      </w:r>
      <m:oMath>
        <m:r>
          <w:rPr>
            <w:rFonts w:ascii="Cambria Math" w:hAnsi="Cambria Math"/>
          </w:rPr>
          <m:t>δ</m:t>
        </m:r>
        <m:sSub>
          <m:sSubPr>
            <m:ctrlPr>
              <w:rPr>
                <w:rFonts w:ascii="Cambria Math" w:hAnsi="Cambria Math"/>
                <w:i/>
                <w:lang w:val="en-US"/>
              </w:rPr>
            </m:ctrlPr>
          </m:sSubPr>
          <m:e>
            <m:r>
              <w:rPr>
                <w:rFonts w:ascii="Cambria Math" w:hAnsi="Cambria Math"/>
                <w:lang w:val="en-US"/>
              </w:rPr>
              <m:t>A</m:t>
            </m:r>
          </m:e>
          <m:sub>
            <m:r>
              <w:rPr>
                <w:rFonts w:ascii="Cambria Math" w:hAnsi="Cambria Math"/>
              </w:rPr>
              <m:t>1</m:t>
            </m:r>
          </m:sub>
        </m:sSub>
        <m:r>
          <w:rPr>
            <w:rFonts w:ascii="Cambria Math" w:hAnsi="Cambria Math"/>
          </w:rPr>
          <m:t xml:space="preserve"> </m:t>
        </m:r>
      </m:oMath>
      <w:r>
        <w:t>відповідає варіації роботи зовнішніх поверхових навантажень, приведени до вихідної поверхні оболонки</w:t>
      </w:r>
      <w:r w:rsidR="00D60A25" w:rsidRPr="00D60A25">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3B1CAF81" w14:textId="77777777" w:rsidTr="0018283F">
        <w:tc>
          <w:tcPr>
            <w:tcW w:w="9072" w:type="dxa"/>
            <w:hideMark/>
          </w:tcPr>
          <w:p w14:paraId="58980EFA" w14:textId="77777777" w:rsidR="0018283F" w:rsidRDefault="0018283F">
            <w:pPr>
              <w:rPr>
                <w:lang w:eastAsia="en-US"/>
              </w:rPr>
            </w:pPr>
            <m:oMathPara>
              <m:oMath>
                <m:r>
                  <w:rPr>
                    <w:rFonts w:ascii="Cambria Math" w:hAnsi="Cambria Math"/>
                    <w:lang w:eastAsia="en-US"/>
                  </w:rPr>
                  <m:t>δ</m:t>
                </m:r>
                <m:sSub>
                  <m:sSubPr>
                    <m:ctrlPr>
                      <w:rPr>
                        <w:rFonts w:ascii="Cambria Math" w:hAnsi="Cambria Math"/>
                        <w:lang w:val="en-US" w:eastAsia="en-US"/>
                      </w:rPr>
                    </m:ctrlPr>
                  </m:sSubPr>
                  <m:e>
                    <m:r>
                      <w:rPr>
                        <w:rFonts w:ascii="Cambria Math" w:hAnsi="Cambria Math"/>
                        <w:lang w:val="en-US" w:eastAsia="en-US"/>
                      </w:rPr>
                      <m:t>A</m:t>
                    </m:r>
                  </m:e>
                  <m:sub>
                    <m:r>
                      <m:rPr>
                        <m:sty m:val="p"/>
                      </m:rPr>
                      <w:rPr>
                        <w:rFonts w:ascii="Cambria Math" w:hAnsi="Cambria Math"/>
                        <w:lang w:val="en-US" w:eastAsia="en-US"/>
                      </w:rPr>
                      <m:t>1</m:t>
                    </m:r>
                  </m:sub>
                </m:sSub>
                <m:r>
                  <m:rPr>
                    <m:sty m:val="p"/>
                  </m:rPr>
                  <w:rPr>
                    <w:rFonts w:ascii="Cambria Math" w:hAnsi="Cambria Math"/>
                    <w:lang w:eastAsia="en-US"/>
                  </w:rPr>
                  <m:t>=</m:t>
                </m:r>
                <m:nary>
                  <m:naryPr>
                    <m:chr m:val="∬"/>
                    <m:limLoc m:val="undOvr"/>
                    <m:ctrlPr>
                      <w:rPr>
                        <w:rFonts w:ascii="Cambria Math" w:hAnsi="Cambria Math"/>
                        <w:lang w:eastAsia="en-US"/>
                      </w:rPr>
                    </m:ctrlPr>
                  </m:naryPr>
                  <m:sub>
                    <m:r>
                      <w:rPr>
                        <w:rFonts w:ascii="Cambria Math" w:hAnsi="Cambria Math"/>
                        <w:lang w:val="en-US" w:eastAsia="en-US"/>
                      </w:rPr>
                      <m:t>S</m:t>
                    </m:r>
                  </m:sub>
                  <m:sup/>
                  <m:e>
                    <m:d>
                      <m:dPr>
                        <m:ctrlPr>
                          <w:rPr>
                            <w:rFonts w:ascii="Cambria Math" w:hAnsi="Cambria Math"/>
                            <w:lang w:eastAsia="en-US"/>
                          </w:rPr>
                        </m:ctrlPr>
                      </m:dPr>
                      <m:e>
                        <m:nary>
                          <m:naryPr>
                            <m:chr m:val="∑"/>
                            <m:limLoc m:val="undOvr"/>
                            <m:ctrlPr>
                              <w:rPr>
                                <w:rFonts w:ascii="Cambria Math" w:hAnsi="Cambria Math"/>
                                <w:lang w:eastAsia="en-US"/>
                              </w:rPr>
                            </m:ctrlPr>
                          </m:naryPr>
                          <m:sub>
                            <m:r>
                              <w:rPr>
                                <w:rFonts w:ascii="Cambria Math" w:hAnsi="Cambria Math"/>
                                <w:lang w:eastAsia="en-US"/>
                              </w:rPr>
                              <m:t>i</m:t>
                            </m:r>
                            <m:r>
                              <m:rPr>
                                <m:sty m:val="p"/>
                              </m:rPr>
                              <w:rPr>
                                <w:rFonts w:ascii="Cambria Math" w:hAnsi="Cambria Math"/>
                                <w:lang w:eastAsia="en-US"/>
                              </w:rPr>
                              <m:t>=1</m:t>
                            </m:r>
                          </m:sub>
                          <m:sup>
                            <m:r>
                              <m:rPr>
                                <m:sty m:val="p"/>
                              </m:rPr>
                              <w:rPr>
                                <w:rFonts w:ascii="Cambria Math" w:hAnsi="Cambria Math"/>
                                <w:lang w:eastAsia="en-US"/>
                              </w:rPr>
                              <m:t>3</m:t>
                            </m:r>
                          </m:sup>
                          <m:e>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1</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w:rPr>
                                    <w:rFonts w:ascii="Cambria Math" w:hAnsi="Cambria Math"/>
                                    <w:lang w:eastAsia="en-US"/>
                                  </w:rPr>
                                  <m:t>i</m:t>
                                </m:r>
                              </m:sub>
                            </m:sSub>
                          </m:e>
                        </m:nary>
                        <m:r>
                          <m:rPr>
                            <m:sty m:val="p"/>
                          </m:rPr>
                          <w:rPr>
                            <w:rFonts w:ascii="Cambria Math" w:hAnsi="Cambria Math"/>
                            <w:lang w:eastAsia="en-US"/>
                          </w:rPr>
                          <m:t>+</m:t>
                        </m:r>
                        <m:nary>
                          <m:naryPr>
                            <m:chr m:val="∑"/>
                            <m:limLoc m:val="undOvr"/>
                            <m:ctrlPr>
                              <w:rPr>
                                <w:rFonts w:ascii="Cambria Math" w:hAnsi="Cambria Math"/>
                                <w:lang w:eastAsia="en-US"/>
                              </w:rPr>
                            </m:ctrlPr>
                          </m:naryPr>
                          <m:sub>
                            <m:r>
                              <w:rPr>
                                <w:rFonts w:ascii="Cambria Math" w:hAnsi="Cambria Math"/>
                                <w:lang w:eastAsia="en-US"/>
                              </w:rPr>
                              <m:t>i</m:t>
                            </m:r>
                            <m:r>
                              <m:rPr>
                                <m:sty m:val="p"/>
                              </m:rPr>
                              <w:rPr>
                                <w:rFonts w:ascii="Cambria Math" w:hAnsi="Cambria Math"/>
                                <w:lang w:eastAsia="en-US"/>
                              </w:rPr>
                              <m:t>=1</m:t>
                            </m:r>
                          </m:sub>
                          <m:sup>
                            <m:r>
                              <m:rPr>
                                <m:sty m:val="p"/>
                              </m:rPr>
                              <w:rPr>
                                <w:rFonts w:ascii="Cambria Math" w:hAnsi="Cambria Math"/>
                                <w:lang w:eastAsia="en-US"/>
                              </w:rPr>
                              <m:t>2</m:t>
                            </m:r>
                          </m:sup>
                          <m:e>
                            <m:sSub>
                              <m:sSubPr>
                                <m:ctrlPr>
                                  <w:rPr>
                                    <w:rFonts w:ascii="Cambria Math" w:hAnsi="Cambria Math"/>
                                    <w:lang w:eastAsia="en-US"/>
                                  </w:rPr>
                                </m:ctrlPr>
                              </m:sSubPr>
                              <m:e>
                                <m:r>
                                  <w:rPr>
                                    <w:rFonts w:ascii="Cambria Math" w:hAnsi="Cambria Math"/>
                                    <w:lang w:eastAsia="en-US"/>
                                  </w:rPr>
                                  <m:t>m</m:t>
                                </m:r>
                              </m:e>
                              <m:sub>
                                <m:r>
                                  <w:rPr>
                                    <w:rFonts w:ascii="Cambria Math" w:hAnsi="Cambria Math"/>
                                    <w:lang w:eastAsia="en-US"/>
                                  </w:rPr>
                                  <m:t>i</m:t>
                                </m:r>
                              </m:sub>
                            </m:sSub>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w:rPr>
                                    <w:rFonts w:ascii="Cambria Math" w:hAnsi="Cambria Math"/>
                                    <w:lang w:eastAsia="en-US"/>
                                  </w:rPr>
                                  <m:t>i</m:t>
                                </m:r>
                              </m:sub>
                            </m:sSub>
                          </m:e>
                        </m:nary>
                      </m:e>
                    </m:d>
                  </m:e>
                </m:nary>
                <m:r>
                  <w:rPr>
                    <w:rFonts w:ascii="Cambria Math" w:hAnsi="Cambria Math"/>
                    <w:lang w:eastAsia="en-US"/>
                  </w:rPr>
                  <m:t>dS</m:t>
                </m:r>
                <m:r>
                  <m:rPr>
                    <m:sty m:val="p"/>
                  </m:rPr>
                  <w:rPr>
                    <w:rFonts w:ascii="Cambria Math" w:hAnsi="Cambria Math"/>
                    <w:lang w:eastAsia="en-US"/>
                  </w:rPr>
                  <m:t>,</m:t>
                </m:r>
              </m:oMath>
            </m:oMathPara>
          </w:p>
        </w:tc>
        <w:tc>
          <w:tcPr>
            <w:tcW w:w="839" w:type="dxa"/>
            <w:vAlign w:val="center"/>
            <w:hideMark/>
          </w:tcPr>
          <w:p w14:paraId="5C837B43" w14:textId="77777777" w:rsidR="0018283F" w:rsidRDefault="0018283F">
            <w:pPr>
              <w:ind w:firstLine="0"/>
              <w:jc w:val="center"/>
              <w:rPr>
                <w:lang w:eastAsia="en-US"/>
              </w:rPr>
            </w:pPr>
            <w:r>
              <w:rPr>
                <w:lang w:eastAsia="en-US"/>
              </w:rPr>
              <w:t>(2.59)</w:t>
            </w:r>
          </w:p>
        </w:tc>
      </w:tr>
    </w:tbl>
    <w:p w14:paraId="5685AC7F" w14:textId="77777777" w:rsidR="00D63AC8" w:rsidRDefault="00D60A25" w:rsidP="007F7703">
      <m:oMath>
        <m:r>
          <m:rPr>
            <m:sty m:val="p"/>
          </m:rPr>
          <w:rPr>
            <w:rFonts w:ascii="Cambria Math" w:hAnsi="Cambria Math"/>
          </w:rPr>
          <m:t xml:space="preserve"> </m:t>
        </m:r>
      </m:oMath>
      <w:r>
        <w:t xml:space="preserve">а </w:t>
      </w:r>
      <m:oMath>
        <m:r>
          <w:rPr>
            <w:rFonts w:ascii="Cambria Math" w:hAnsi="Cambria Math"/>
          </w:rPr>
          <m:t>δ</m:t>
        </m:r>
        <m:sSub>
          <m:sSubPr>
            <m:ctrlPr>
              <w:rPr>
                <w:rFonts w:ascii="Cambria Math" w:hAnsi="Cambria Math"/>
                <w:i/>
                <w:lang w:val="en-US"/>
              </w:rPr>
            </m:ctrlPr>
          </m:sSubPr>
          <m:e>
            <m:r>
              <w:rPr>
                <w:rFonts w:ascii="Cambria Math" w:hAnsi="Cambria Math"/>
                <w:lang w:val="en-US"/>
              </w:rPr>
              <m:t>A</m:t>
            </m:r>
          </m:e>
          <m:sub>
            <m:r>
              <w:rPr>
                <w:rFonts w:ascii="Cambria Math" w:hAnsi="Cambria Math"/>
              </w:rPr>
              <m:t>2</m:t>
            </m:r>
          </m:sub>
        </m:sSub>
      </m:oMath>
      <w:r>
        <w:t xml:space="preserve"> відповідає варіації роботи зовнішніх навантажень, діючих </w:t>
      </w:r>
      <w:r w:rsidR="0019501C">
        <w:t>в торцевих перерізах оболонки</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3128C93A" w14:textId="77777777" w:rsidTr="0018283F">
        <w:tc>
          <w:tcPr>
            <w:tcW w:w="9072" w:type="dxa"/>
            <w:hideMark/>
          </w:tcPr>
          <w:p w14:paraId="61376CA9" w14:textId="77777777" w:rsidR="0018283F" w:rsidRDefault="0018283F">
            <w:pPr>
              <w:rPr>
                <w:lang w:eastAsia="en-US"/>
              </w:rPr>
            </w:pPr>
            <m:oMathPara>
              <m:oMath>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r>
                  <m:rPr>
                    <m:sty m:val="p"/>
                  </m:rPr>
                  <w:rPr>
                    <w:rFonts w:ascii="Cambria Math" w:hAnsi="Cambria Math"/>
                    <w:lang w:eastAsia="en-US"/>
                  </w:rPr>
                  <m:t>=</m:t>
                </m:r>
                <m:nary>
                  <m:naryPr>
                    <m:limLoc m:val="undOvr"/>
                    <m:ctrlPr>
                      <w:rPr>
                        <w:rFonts w:ascii="Cambria Math" w:hAnsi="Cambria Math"/>
                        <w:lang w:eastAsia="en-US"/>
                      </w:rPr>
                    </m:ctrlPr>
                  </m:naryPr>
                  <m:sub>
                    <m:sSub>
                      <m:sSubPr>
                        <m:ctrlPr>
                          <w:rPr>
                            <w:rFonts w:ascii="Cambria Math" w:hAnsi="Cambria Math"/>
                            <w:lang w:eastAsia="en-US"/>
                          </w:rPr>
                        </m:ctrlPr>
                      </m:sSubPr>
                      <m:e>
                        <m:r>
                          <m:rPr>
                            <m:sty m:val="p"/>
                          </m:rPr>
                          <w:rPr>
                            <w:rFonts w:ascii="Cambria Math" w:hAnsi="Cambria Math"/>
                            <w:lang w:eastAsia="en-US"/>
                          </w:rPr>
                          <m:t>Г</m:t>
                        </m:r>
                      </m:e>
                      <m:sub>
                        <m:r>
                          <m:rPr>
                            <m:sty m:val="p"/>
                          </m:rPr>
                          <w:rPr>
                            <w:rFonts w:ascii="Cambria Math" w:hAnsi="Cambria Math"/>
                            <w:lang w:eastAsia="en-US"/>
                          </w:rPr>
                          <m:t>1</m:t>
                        </m:r>
                      </m:sub>
                    </m:sSub>
                  </m:sub>
                  <m:sup/>
                  <m:e>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val="en-US" w:eastAsia="en-US"/>
                              </w:rPr>
                              <m:t>T</m:t>
                            </m:r>
                          </m:e>
                          <m:sub>
                            <m:r>
                              <m:rPr>
                                <m:sty m:val="p"/>
                              </m:rPr>
                              <w:rPr>
                                <w:rFonts w:ascii="Cambria Math" w:hAnsi="Cambria Math"/>
                                <w:lang w:eastAsia="en-US"/>
                              </w:rPr>
                              <m:t>11</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bar>
                              <m:barPr>
                                <m:pos m:val="top"/>
                                <m:ctrlPr>
                                  <w:rPr>
                                    <w:rFonts w:ascii="Cambria Math" w:hAnsi="Cambria Math"/>
                                    <w:lang w:val="en-US" w:eastAsia="en-US"/>
                                  </w:rPr>
                                </m:ctrlPr>
                              </m:barPr>
                              <m:e>
                                <m:r>
                                  <w:rPr>
                                    <w:rFonts w:ascii="Cambria Math" w:hAnsi="Cambria Math"/>
                                    <w:lang w:val="en-US" w:eastAsia="en-US"/>
                                  </w:rPr>
                                  <m:t>T</m:t>
                                </m:r>
                              </m:e>
                            </m:bar>
                          </m:e>
                          <m:sub>
                            <m:r>
                              <m:rPr>
                                <m:sty m:val="p"/>
                              </m:rPr>
                              <w:rPr>
                                <w:rFonts w:ascii="Cambria Math" w:hAnsi="Cambria Math"/>
                                <w:lang w:eastAsia="en-US"/>
                              </w:rPr>
                              <m:t>12</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lang w:eastAsia="en-US"/>
                              </w:rPr>
                            </m:ctrlPr>
                          </m:sSubSupPr>
                          <m:e>
                            <m:bar>
                              <m:barPr>
                                <m:pos m:val="top"/>
                                <m:ctrlPr>
                                  <w:rPr>
                                    <w:rFonts w:ascii="Cambria Math" w:hAnsi="Cambria Math"/>
                                    <w:lang w:val="en-US" w:eastAsia="en-US"/>
                                  </w:rPr>
                                </m:ctrlPr>
                              </m:barPr>
                              <m:e>
                                <m:r>
                                  <w:rPr>
                                    <w:rFonts w:ascii="Cambria Math" w:hAnsi="Cambria Math"/>
                                    <w:lang w:val="en-US" w:eastAsia="en-US"/>
                                  </w:rPr>
                                  <m:t>T</m:t>
                                </m:r>
                              </m:e>
                            </m:bar>
                          </m:e>
                          <m:sub>
                            <m:r>
                              <m:rPr>
                                <m:sty m:val="p"/>
                              </m:rPr>
                              <w:rPr>
                                <w:rFonts w:ascii="Cambria Math" w:hAnsi="Cambria Math"/>
                                <w:lang w:eastAsia="en-US"/>
                              </w:rPr>
                              <m:t>13</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val="en-US" w:eastAsia="en-US"/>
                              </w:rPr>
                              <m:t>M</m:t>
                            </m:r>
                          </m:e>
                          <m:sub>
                            <m:r>
                              <m:rPr>
                                <m:sty m:val="p"/>
                              </m:rPr>
                              <w:rPr>
                                <w:rFonts w:ascii="Cambria Math" w:hAnsi="Cambria Math"/>
                                <w:lang w:eastAsia="en-US"/>
                              </w:rPr>
                              <m:t>11</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val="en-US" w:eastAsia="en-US"/>
                              </w:rPr>
                              <m:t>M</m:t>
                            </m:r>
                          </m:e>
                          <m:sub>
                            <m:r>
                              <m:rPr>
                                <m:sty m:val="p"/>
                              </m:rPr>
                              <w:rPr>
                                <w:rFonts w:ascii="Cambria Math" w:hAnsi="Cambria Math"/>
                                <w:lang w:eastAsia="en-US"/>
                              </w:rPr>
                              <m:t>12</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e>
                    </m:d>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r>
                      <w:rPr>
                        <w:rFonts w:ascii="Cambria Math" w:hAnsi="Cambria Math"/>
                        <w:lang w:eastAsia="en-US"/>
                      </w:rPr>
                      <m:t>d</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r>
                      <w:rPr>
                        <w:rFonts w:ascii="Cambria Math" w:hAnsi="Cambria Math"/>
                        <w:lang w:eastAsia="en-US"/>
                      </w:rPr>
                      <m:t>+</m:t>
                    </m:r>
                  </m:e>
                </m:nary>
              </m:oMath>
            </m:oMathPara>
          </w:p>
          <w:p w14:paraId="26507825" w14:textId="77777777" w:rsidR="0018283F" w:rsidRDefault="0018283F">
            <w:pPr>
              <w:rPr>
                <w:lang w:eastAsia="en-US"/>
              </w:rPr>
            </w:pPr>
            <m:oMathPara>
              <m:oMath>
                <m:r>
                  <w:rPr>
                    <w:rFonts w:ascii="Cambria Math" w:hAnsi="Cambria Math"/>
                    <w:lang w:eastAsia="en-US"/>
                  </w:rPr>
                  <m:t>+</m:t>
                </m:r>
                <m:nary>
                  <m:naryPr>
                    <m:limLoc m:val="undOvr"/>
                    <m:ctrlPr>
                      <w:rPr>
                        <w:rFonts w:ascii="Cambria Math" w:hAnsi="Cambria Math"/>
                        <w:lang w:eastAsia="en-US"/>
                      </w:rPr>
                    </m:ctrlPr>
                  </m:naryPr>
                  <m:sub>
                    <m:sSub>
                      <m:sSubPr>
                        <m:ctrlPr>
                          <w:rPr>
                            <w:rFonts w:ascii="Cambria Math" w:hAnsi="Cambria Math"/>
                            <w:lang w:eastAsia="en-US"/>
                          </w:rPr>
                        </m:ctrlPr>
                      </m:sSubPr>
                      <m:e>
                        <m:r>
                          <m:rPr>
                            <m:sty m:val="p"/>
                          </m:rPr>
                          <w:rPr>
                            <w:rFonts w:ascii="Cambria Math" w:hAnsi="Cambria Math"/>
                            <w:lang w:eastAsia="en-US"/>
                          </w:rPr>
                          <m:t>Г</m:t>
                        </m:r>
                      </m:e>
                      <m:sub>
                        <m:r>
                          <m:rPr>
                            <m:sty m:val="p"/>
                          </m:rPr>
                          <w:rPr>
                            <w:rFonts w:ascii="Cambria Math" w:hAnsi="Cambria Math"/>
                            <w:lang w:eastAsia="en-US"/>
                          </w:rPr>
                          <m:t>2</m:t>
                        </m:r>
                      </m:sub>
                    </m:sSub>
                  </m:sub>
                  <m:sup/>
                  <m:e>
                    <m:d>
                      <m:dPr>
                        <m:ctrlPr>
                          <w:rPr>
                            <w:rFonts w:ascii="Cambria Math" w:hAnsi="Cambria Math"/>
                            <w:lang w:eastAsia="en-US"/>
                          </w:rPr>
                        </m:ctrlPr>
                      </m:dPr>
                      <m:e>
                        <m:sSubSup>
                          <m:sSubSupPr>
                            <m:ctrlPr>
                              <w:rPr>
                                <w:rFonts w:ascii="Cambria Math" w:hAnsi="Cambria Math"/>
                                <w:lang w:eastAsia="en-US"/>
                              </w:rPr>
                            </m:ctrlPr>
                          </m:sSubSupPr>
                          <m:e>
                            <m:r>
                              <w:rPr>
                                <w:rFonts w:ascii="Cambria Math" w:hAnsi="Cambria Math"/>
                                <w:lang w:val="en-US" w:eastAsia="en-US"/>
                              </w:rPr>
                              <m:t>T</m:t>
                            </m:r>
                          </m:e>
                          <m:sub>
                            <m:r>
                              <m:rPr>
                                <m:sty m:val="p"/>
                              </m:rPr>
                              <w:rPr>
                                <w:rFonts w:ascii="Cambria Math" w:hAnsi="Cambria Math"/>
                                <w:lang w:eastAsia="en-US"/>
                              </w:rPr>
                              <m:t>21</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val="en-US" w:eastAsia="en-US"/>
                              </w:rPr>
                              <m:t>T</m:t>
                            </m:r>
                          </m:e>
                          <m:sub>
                            <m:r>
                              <m:rPr>
                                <m:sty m:val="p"/>
                              </m:rPr>
                              <w:rPr>
                                <w:rFonts w:ascii="Cambria Math" w:hAnsi="Cambria Math"/>
                                <w:lang w:eastAsia="en-US"/>
                              </w:rPr>
                              <m:t>22</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lang w:eastAsia="en-US"/>
                              </w:rPr>
                            </m:ctrlPr>
                          </m:sSubSupPr>
                          <m:e>
                            <m:bar>
                              <m:barPr>
                                <m:pos m:val="top"/>
                                <m:ctrlPr>
                                  <w:rPr>
                                    <w:rFonts w:ascii="Cambria Math" w:hAnsi="Cambria Math"/>
                                    <w:lang w:val="en-US" w:eastAsia="en-US"/>
                                  </w:rPr>
                                </m:ctrlPr>
                              </m:barPr>
                              <m:e>
                                <m:r>
                                  <w:rPr>
                                    <w:rFonts w:ascii="Cambria Math" w:hAnsi="Cambria Math"/>
                                    <w:lang w:val="en-US" w:eastAsia="en-US"/>
                                  </w:rPr>
                                  <m:t>T</m:t>
                                </m:r>
                              </m:e>
                            </m:bar>
                          </m:e>
                          <m:sub>
                            <m:r>
                              <m:rPr>
                                <m:sty m:val="p"/>
                              </m:rPr>
                              <w:rPr>
                                <w:rFonts w:ascii="Cambria Math" w:hAnsi="Cambria Math"/>
                                <w:lang w:eastAsia="en-US"/>
                              </w:rPr>
                              <m:t>23</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val="en-US" w:eastAsia="en-US"/>
                              </w:rPr>
                              <m:t>M</m:t>
                            </m:r>
                          </m:e>
                          <m:sub>
                            <m:r>
                              <m:rPr>
                                <m:sty m:val="p"/>
                              </m:rPr>
                              <w:rPr>
                                <w:rFonts w:ascii="Cambria Math" w:hAnsi="Cambria Math"/>
                                <w:lang w:eastAsia="en-US"/>
                              </w:rPr>
                              <m:t>21</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val="en-US" w:eastAsia="en-US"/>
                              </w:rPr>
                              <m:t>M</m:t>
                            </m:r>
                          </m:e>
                          <m:sub>
                            <m:r>
                              <m:rPr>
                                <m:sty m:val="p"/>
                              </m:rPr>
                              <w:rPr>
                                <w:rFonts w:ascii="Cambria Math" w:hAnsi="Cambria Math"/>
                                <w:lang w:eastAsia="en-US"/>
                              </w:rPr>
                              <m:t>22</m:t>
                            </m:r>
                          </m:sub>
                          <m:sup>
                            <m:r>
                              <m:rPr>
                                <m:sty m:val="p"/>
                              </m:rPr>
                              <w:rPr>
                                <w:rFonts w:ascii="Cambria Math" w:hAnsi="Cambria Math"/>
                                <w:lang w:eastAsia="en-US"/>
                              </w:rPr>
                              <m:t>*</m:t>
                            </m:r>
                          </m:sup>
                        </m:sSubSup>
                        <m:r>
                          <w:rPr>
                            <w:rFonts w:ascii="Cambria Math" w:hAnsi="Cambria Math"/>
                            <w:lang w:eastAsia="en-US"/>
                          </w:rPr>
                          <m:t>δ</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e>
                    </m:d>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r>
                      <w:rPr>
                        <w:rFonts w:ascii="Cambria Math" w:hAnsi="Cambria Math"/>
                        <w:lang w:eastAsia="en-US"/>
                      </w:rPr>
                      <m:t>d</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e>
                </m:nary>
              </m:oMath>
            </m:oMathPara>
          </w:p>
        </w:tc>
        <w:tc>
          <w:tcPr>
            <w:tcW w:w="839" w:type="dxa"/>
            <w:vAlign w:val="center"/>
            <w:hideMark/>
          </w:tcPr>
          <w:p w14:paraId="781DFABB" w14:textId="77777777" w:rsidR="0018283F" w:rsidRDefault="0018283F">
            <w:pPr>
              <w:ind w:firstLine="0"/>
              <w:jc w:val="center"/>
              <w:rPr>
                <w:lang w:eastAsia="en-US"/>
              </w:rPr>
            </w:pPr>
            <w:r>
              <w:rPr>
                <w:lang w:eastAsia="en-US"/>
              </w:rPr>
              <w:t>(2.60)</w:t>
            </w:r>
          </w:p>
        </w:tc>
      </w:tr>
    </w:tbl>
    <w:p w14:paraId="04BC8220" w14:textId="36D9B185" w:rsidR="0008505F" w:rsidRDefault="00C055B7" w:rsidP="0008505F">
      <w:r>
        <w:t>У виразах (2.</w:t>
      </w:r>
      <w:r w:rsidR="00854354">
        <w:t>57</w:t>
      </w:r>
      <w:r>
        <w:t>), (2.</w:t>
      </w:r>
      <w:r w:rsidR="00854354">
        <w:t>58</w:t>
      </w:r>
      <w:r>
        <w:t xml:space="preserve">) величини </w:t>
      </w:r>
      <m:oMath>
        <m:sSub>
          <m:sSubPr>
            <m:ctrlPr>
              <w:rPr>
                <w:rFonts w:ascii="Cambria Math" w:hAnsi="Cambria Math"/>
                <w:i/>
              </w:rPr>
            </m:ctrlPr>
          </m:sSubPr>
          <m:e>
            <m:r>
              <w:rPr>
                <w:rFonts w:ascii="Cambria Math" w:hAnsi="Cambria Math"/>
              </w:rPr>
              <m:t>P</m:t>
            </m:r>
          </m:e>
          <m:sub>
            <m:r>
              <w:rPr>
                <w:rFonts w:ascii="Cambria Math" w:hAnsi="Cambria Math"/>
              </w:rPr>
              <m:t>i</m:t>
            </m:r>
          </m:sub>
        </m:sSub>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i</m:t>
            </m:r>
          </m:sub>
        </m:sSub>
      </m:oMath>
      <w:r w:rsidRPr="00C055B7">
        <w:t xml:space="preserve"> </w:t>
      </w:r>
      <w:r>
        <w:t xml:space="preserve">відповідають компонентам </w:t>
      </w:r>
    </w:p>
    <w:p w14:paraId="4ED8C71D" w14:textId="77777777" w:rsidR="0008505F" w:rsidRDefault="00C055B7" w:rsidP="0008505F">
      <w:pPr>
        <w:ind w:firstLine="0"/>
        <w:jc w:val="left"/>
      </w:pPr>
      <w:r>
        <w:t>узагальненого</w:t>
      </w:r>
      <w:r w:rsidR="0008505F">
        <w:rPr>
          <w:lang w:val="ru-RU"/>
        </w:rPr>
        <w:t xml:space="preserve"> </w:t>
      </w:r>
      <w:proofErr w:type="spellStart"/>
      <w:r>
        <w:t>вектора</w:t>
      </w:r>
      <w:proofErr w:type="spellEnd"/>
      <w:r>
        <w:t xml:space="preserve"> поверхневого навантаження;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6231BF06" w14:textId="77777777" w:rsidTr="0018283F">
        <w:tc>
          <w:tcPr>
            <w:tcW w:w="9072" w:type="dxa"/>
            <w:hideMark/>
          </w:tcPr>
          <w:p w14:paraId="6D5B73EE" w14:textId="77777777" w:rsidR="0018283F" w:rsidRDefault="00744F66">
            <w:pPr>
              <w:ind w:firstLine="0"/>
              <w:jc w:val="center"/>
              <w:rPr>
                <w:lang w:eastAsia="en-US"/>
              </w:rPr>
            </w:pPr>
            <m:oMathPara>
              <m:oMath>
                <m:sSubSup>
                  <m:sSubSupPr>
                    <m:ctrlPr>
                      <w:rPr>
                        <w:rFonts w:ascii="Cambria Math" w:hAnsi="Cambria Math"/>
                        <w:i/>
                        <w:lang w:eastAsia="en-US"/>
                      </w:rPr>
                    </m:ctrlPr>
                  </m:sSubSupPr>
                  <m:e>
                    <m:r>
                      <w:rPr>
                        <w:rFonts w:ascii="Cambria Math" w:hAnsi="Cambria Math"/>
                        <w:lang w:val="en-US" w:eastAsia="en-US"/>
                      </w:rPr>
                      <m:t>T</m:t>
                    </m:r>
                  </m:e>
                  <m:sub>
                    <m:r>
                      <w:rPr>
                        <w:rFonts w:ascii="Cambria Math" w:hAnsi="Cambria Math"/>
                        <w:lang w:eastAsia="en-US"/>
                      </w:rPr>
                      <m:t>11</m:t>
                    </m:r>
                  </m:sub>
                  <m:sup>
                    <m:r>
                      <w:rPr>
                        <w:rFonts w:ascii="Cambria Math" w:hAnsi="Cambria Math"/>
                        <w:lang w:eastAsia="en-US"/>
                      </w:rPr>
                      <m:t>*</m:t>
                    </m:r>
                  </m:sup>
                </m:sSubSup>
                <m:r>
                  <w:rPr>
                    <w:rFonts w:ascii="Cambria Math" w:hAnsi="Cambria Math"/>
                    <w:lang w:eastAsia="en-US"/>
                  </w:rPr>
                  <m:t xml:space="preserve">, </m:t>
                </m:r>
                <m:sSubSup>
                  <m:sSubSupPr>
                    <m:ctrlPr>
                      <w:rPr>
                        <w:rFonts w:ascii="Cambria Math" w:hAnsi="Cambria Math"/>
                        <w:i/>
                        <w:lang w:eastAsia="en-US"/>
                      </w:rPr>
                    </m:ctrlPr>
                  </m:sSubSupPr>
                  <m:e>
                    <m:r>
                      <w:rPr>
                        <w:rFonts w:ascii="Cambria Math" w:hAnsi="Cambria Math"/>
                        <w:lang w:eastAsia="en-US"/>
                      </w:rPr>
                      <m:t xml:space="preserve"> </m:t>
                    </m:r>
                    <m:r>
                      <w:rPr>
                        <w:rFonts w:ascii="Cambria Math" w:hAnsi="Cambria Math"/>
                        <w:lang w:val="en-US" w:eastAsia="en-US"/>
                      </w:rPr>
                      <m:t>T</m:t>
                    </m:r>
                  </m:e>
                  <m:sub>
                    <m:r>
                      <w:rPr>
                        <w:rFonts w:ascii="Cambria Math" w:hAnsi="Cambria Math"/>
                        <w:lang w:eastAsia="en-US"/>
                      </w:rPr>
                      <m:t>12</m:t>
                    </m:r>
                  </m:sub>
                  <m:sup>
                    <m:r>
                      <w:rPr>
                        <w:rFonts w:ascii="Cambria Math" w:hAnsi="Cambria Math"/>
                        <w:lang w:eastAsia="en-US"/>
                      </w:rPr>
                      <m:t>*</m:t>
                    </m:r>
                  </m:sup>
                </m:sSubSup>
                <m:r>
                  <w:rPr>
                    <w:rFonts w:ascii="Cambria Math" w:hAnsi="Cambria Math"/>
                    <w:lang w:eastAsia="en-US"/>
                  </w:rPr>
                  <m:t xml:space="preserve">, </m:t>
                </m:r>
                <m:sSubSup>
                  <m:sSubSupPr>
                    <m:ctrlPr>
                      <w:rPr>
                        <w:rFonts w:ascii="Cambria Math" w:hAnsi="Cambria Math"/>
                        <w:i/>
                        <w:lang w:eastAsia="en-US"/>
                      </w:rPr>
                    </m:ctrlPr>
                  </m:sSubSupPr>
                  <m:e>
                    <m:r>
                      <w:rPr>
                        <w:rFonts w:ascii="Cambria Math" w:hAnsi="Cambria Math"/>
                        <w:lang w:val="en-US" w:eastAsia="en-US"/>
                      </w:rPr>
                      <m:t>T</m:t>
                    </m:r>
                  </m:e>
                  <m:sub>
                    <m:r>
                      <w:rPr>
                        <w:rFonts w:ascii="Cambria Math" w:hAnsi="Cambria Math"/>
                        <w:lang w:eastAsia="en-US"/>
                      </w:rPr>
                      <m:t>13</m:t>
                    </m:r>
                  </m:sub>
                  <m:sup>
                    <m:r>
                      <w:rPr>
                        <w:rFonts w:ascii="Cambria Math" w:hAnsi="Cambria Math"/>
                        <w:lang w:eastAsia="en-US"/>
                      </w:rPr>
                      <m:t>*</m:t>
                    </m:r>
                  </m:sup>
                </m:sSubSup>
                <m:r>
                  <w:rPr>
                    <w:rFonts w:ascii="Cambria Math" w:hAnsi="Cambria Math"/>
                    <w:lang w:eastAsia="en-US"/>
                  </w:rPr>
                  <m:t xml:space="preserve">, </m:t>
                </m:r>
                <m:sSubSup>
                  <m:sSubSupPr>
                    <m:ctrlPr>
                      <w:rPr>
                        <w:rFonts w:ascii="Cambria Math" w:hAnsi="Cambria Math"/>
                        <w:i/>
                        <w:lang w:eastAsia="en-US"/>
                      </w:rPr>
                    </m:ctrlPr>
                  </m:sSubSupPr>
                  <m:e>
                    <m:r>
                      <w:rPr>
                        <w:rFonts w:ascii="Cambria Math" w:hAnsi="Cambria Math"/>
                        <w:lang w:val="en-US" w:eastAsia="en-US"/>
                      </w:rPr>
                      <m:t>M</m:t>
                    </m:r>
                  </m:e>
                  <m:sub>
                    <m:r>
                      <w:rPr>
                        <w:rFonts w:ascii="Cambria Math" w:hAnsi="Cambria Math"/>
                        <w:lang w:eastAsia="en-US"/>
                      </w:rPr>
                      <m:t>11</m:t>
                    </m:r>
                  </m:sub>
                  <m:sup>
                    <m:r>
                      <w:rPr>
                        <w:rFonts w:ascii="Cambria Math" w:hAnsi="Cambria Math"/>
                        <w:lang w:eastAsia="en-US"/>
                      </w:rPr>
                      <m:t>*</m:t>
                    </m:r>
                  </m:sup>
                </m:sSubSup>
                <m:r>
                  <w:rPr>
                    <w:rFonts w:ascii="Cambria Math" w:hAnsi="Cambria Math"/>
                    <w:lang w:eastAsia="en-US"/>
                  </w:rPr>
                  <m:t xml:space="preserve">, </m:t>
                </m:r>
                <m:sSubSup>
                  <m:sSubSupPr>
                    <m:ctrlPr>
                      <w:rPr>
                        <w:rFonts w:ascii="Cambria Math" w:hAnsi="Cambria Math"/>
                        <w:i/>
                        <w:lang w:eastAsia="en-US"/>
                      </w:rPr>
                    </m:ctrlPr>
                  </m:sSubSupPr>
                  <m:e>
                    <m:r>
                      <w:rPr>
                        <w:rFonts w:ascii="Cambria Math" w:hAnsi="Cambria Math"/>
                        <w:lang w:val="en-US" w:eastAsia="en-US"/>
                      </w:rPr>
                      <m:t>M</m:t>
                    </m:r>
                  </m:e>
                  <m:sub>
                    <m:r>
                      <w:rPr>
                        <w:rFonts w:ascii="Cambria Math" w:hAnsi="Cambria Math"/>
                        <w:lang w:eastAsia="en-US"/>
                      </w:rPr>
                      <m:t>12</m:t>
                    </m:r>
                  </m:sub>
                  <m:sup>
                    <m:r>
                      <w:rPr>
                        <w:rFonts w:ascii="Cambria Math" w:hAnsi="Cambria Math"/>
                        <w:lang w:eastAsia="en-US"/>
                      </w:rPr>
                      <m:t>*</m:t>
                    </m:r>
                  </m:sup>
                </m:sSubSup>
                <m:r>
                  <w:rPr>
                    <w:rFonts w:ascii="Cambria Math" w:hAnsi="Cambria Math"/>
                    <w:lang w:eastAsia="en-US"/>
                  </w:rPr>
                  <m:t xml:space="preserve">  </m:t>
                </m:r>
                <m:d>
                  <m:dPr>
                    <m:ctrlPr>
                      <w:rPr>
                        <w:rFonts w:ascii="Cambria Math" w:hAnsi="Cambria Math"/>
                        <w:i/>
                        <w:lang w:eastAsia="en-US"/>
                      </w:rPr>
                    </m:ctrlPr>
                  </m:dPr>
                  <m:e>
                    <m:r>
                      <w:rPr>
                        <w:rFonts w:ascii="Cambria Math" w:hAnsi="Cambria Math"/>
                        <w:lang w:eastAsia="en-US"/>
                      </w:rPr>
                      <m:t>1↔2</m:t>
                    </m:r>
                  </m:e>
                </m:d>
              </m:oMath>
            </m:oMathPara>
          </w:p>
        </w:tc>
        <w:tc>
          <w:tcPr>
            <w:tcW w:w="839" w:type="dxa"/>
            <w:vAlign w:val="center"/>
            <w:hideMark/>
          </w:tcPr>
          <w:p w14:paraId="687B6DD7" w14:textId="77777777" w:rsidR="0018283F" w:rsidRDefault="0018283F">
            <w:pPr>
              <w:ind w:firstLine="0"/>
              <w:jc w:val="center"/>
              <w:rPr>
                <w:lang w:eastAsia="en-US"/>
              </w:rPr>
            </w:pPr>
            <w:r>
              <w:rPr>
                <w:lang w:eastAsia="en-US"/>
              </w:rPr>
              <w:t>(2.61)</w:t>
            </w:r>
          </w:p>
        </w:tc>
      </w:tr>
    </w:tbl>
    <w:p w14:paraId="297A34EE" w14:textId="77777777" w:rsidR="000666D6" w:rsidRDefault="000666D6" w:rsidP="007F7703">
      <w:r>
        <w:t>–</w:t>
      </w:r>
      <w:r w:rsidRPr="000666D6">
        <w:t xml:space="preserve"> </w:t>
      </w:r>
      <w:r>
        <w:t>задані величини зусиль – моментів діючих на межі оболонки.</w:t>
      </w:r>
      <w:r w:rsidRPr="000666D6">
        <w:t xml:space="preserve"> </w:t>
      </w:r>
      <w:r>
        <w:t>Для вказаних вище величин деформацій мають місце наступні вирази, які зв’язують їх з переміщеннями координатної поверхні.</w:t>
      </w:r>
    </w:p>
    <w:p w14:paraId="504D4994" w14:textId="77777777" w:rsidR="000666D6" w:rsidRDefault="000666D6" w:rsidP="007F7703">
      <w:r>
        <w:t xml:space="preserve">Розв’язуючи співвідношення (2.29) відносно напружень, одержимо наступні залежності між напруженнями і деформаціями </w:t>
      </w:r>
    </w:p>
    <w:p w14:paraId="400C98AB" w14:textId="77777777" w:rsidR="000666D6" w:rsidRDefault="007672B3" w:rsidP="007F7703">
      <w:r>
        <w:t>На основі (2.41), (2.42) і</w:t>
      </w:r>
      <w:r w:rsidRPr="007672B3">
        <w:t xml:space="preserve"> </w:t>
      </w:r>
      <w:r>
        <w:t xml:space="preserve">(2.44), із умови стаціонарності функціонала (2.29), після виконання операцій варіювання і інтегрування по частинам , прирівнюємо до нуля вирази при незалежних варіаціях </w:t>
      </w:r>
      <m:oMath>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δ</m:t>
        </m:r>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 δ</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 δ</m:t>
        </m:r>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 δ</m:t>
        </m:r>
        <m:sSub>
          <m:sSubPr>
            <m:ctrlPr>
              <w:rPr>
                <w:rFonts w:ascii="Cambria Math" w:hAnsi="Cambria Math"/>
                <w:i/>
              </w:rPr>
            </m:ctrlPr>
          </m:sSubPr>
          <m:e>
            <m:r>
              <w:rPr>
                <w:rFonts w:ascii="Cambria Math" w:hAnsi="Cambria Math"/>
              </w:rPr>
              <m:t>φ</m:t>
            </m:r>
          </m:e>
          <m:sub>
            <m:r>
              <w:rPr>
                <w:rFonts w:ascii="Cambria Math" w:hAnsi="Cambria Math"/>
              </w:rPr>
              <m:t>2</m:t>
            </m:r>
          </m:sub>
        </m:sSub>
      </m:oMath>
      <w:r>
        <w:t xml:space="preserve"> і одержимо систему нелінійних рівнянь коливань оболонки і </w:t>
      </w:r>
      <w:r w:rsidR="00226026">
        <w:t>відповідні несуперечливі граничні умови.</w:t>
      </w:r>
    </w:p>
    <w:p w14:paraId="3E49B329" w14:textId="77777777" w:rsidR="00226026" w:rsidRDefault="00226026" w:rsidP="007F7703">
      <w:r>
        <w:t>Рівняння коливань можна представити у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5D087B1F" w14:textId="77777777" w:rsidTr="0018283F">
        <w:tc>
          <w:tcPr>
            <w:tcW w:w="9072" w:type="dxa"/>
            <w:hideMark/>
          </w:tcPr>
          <w:p w14:paraId="2C6AF9F9" w14:textId="77777777" w:rsidR="0018283F" w:rsidRDefault="00744F66">
            <w:pPr>
              <w:rPr>
                <w:lang w:eastAsia="en-US"/>
              </w:rPr>
            </w:pPr>
            <m:oMathPara>
              <m:oMathParaPr>
                <m:jc m:val="center"/>
              </m:oMathParaPr>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H</m:t>
                            </m:r>
                          </m:e>
                        </m:d>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H</m:t>
                        </m:r>
                      </m:e>
                    </m:d>
                  </m:e>
                </m:d>
                <m:r>
                  <m:rPr>
                    <m:sty m:val="p"/>
                  </m:rPr>
                  <w:rPr>
                    <w:rFonts w:ascii="Cambria Math" w:hAnsi="Cambria Math"/>
                    <w:lang w:eastAsia="en-US"/>
                  </w:rPr>
                  <m:t>+</m:t>
                </m:r>
              </m:oMath>
            </m:oMathPara>
          </w:p>
          <w:p w14:paraId="1F048346" w14:textId="77777777" w:rsidR="0018283F" w:rsidRDefault="0018283F">
            <w:pPr>
              <w:rPr>
                <w:lang w:eastAsia="en-US"/>
              </w:rPr>
            </w:pPr>
            <m:oMathPara>
              <m:oMath>
                <m: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sSubSup>
                  <m:sSubSupPr>
                    <m:ctrlPr>
                      <w:rPr>
                        <w:rFonts w:ascii="Cambria Math" w:hAnsi="Cambria Math"/>
                        <w:lang w:eastAsia="en-US"/>
                      </w:rPr>
                    </m:ctrlPr>
                  </m:sSubSupPr>
                  <m:e>
                    <m:bar>
                      <m:barPr>
                        <m:pos m:val="top"/>
                        <m:ctrlPr>
                          <w:rPr>
                            <w:rFonts w:ascii="Cambria Math" w:hAnsi="Cambria Math"/>
                            <w:lang w:val="en-US" w:eastAsia="en-US"/>
                          </w:rPr>
                        </m:ctrlPr>
                      </m:barPr>
                      <m:e>
                        <m:r>
                          <w:rPr>
                            <w:rFonts w:ascii="Cambria Math" w:hAnsi="Cambria Math"/>
                            <w:lang w:val="en-US" w:eastAsia="en-US"/>
                          </w:rPr>
                          <m:t>T</m:t>
                        </m:r>
                      </m:e>
                    </m:bar>
                  </m:e>
                  <m:sub>
                    <m:r>
                      <m:rPr>
                        <m:sty m:val="p"/>
                      </m:rPr>
                      <w:rPr>
                        <w:rFonts w:ascii="Cambria Math" w:hAnsi="Cambria Math"/>
                        <w:lang w:eastAsia="en-US"/>
                      </w:rPr>
                      <m:t>13</m:t>
                    </m:r>
                  </m:sub>
                  <m:sup>
                    <m:r>
                      <m:rPr>
                        <m:sty m:val="p"/>
                      </m:rPr>
                      <w:rPr>
                        <w:rFonts w:ascii="Cambria Math" w:hAnsi="Cambria Math"/>
                        <w:lang w:eastAsia="en-US"/>
                      </w:rPr>
                      <m:t>*</m:t>
                    </m:r>
                  </m:sup>
                </m:sSubSup>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0B2CE8A7" w14:textId="77777777" w:rsidR="0018283F" w:rsidRDefault="00744F66">
            <w:pPr>
              <w:rPr>
                <w:lang w:eastAsia="en-US"/>
              </w:rPr>
            </w:pPr>
            <m:oMathPara>
              <m:oMathParaPr>
                <m:jc m:val="center"/>
              </m:oMathParaPr>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H</m:t>
                            </m:r>
                          </m:e>
                        </m:d>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e>
                </m:d>
                <m:r>
                  <m:rPr>
                    <m:sty m:val="p"/>
                  </m:rPr>
                  <w:rPr>
                    <w:rFonts w:ascii="Cambria Math" w:hAnsi="Cambria Math"/>
                    <w:lang w:eastAsia="en-US"/>
                  </w:rPr>
                  <m:t>+</m:t>
                </m:r>
              </m:oMath>
            </m:oMathPara>
          </w:p>
          <w:p w14:paraId="54E60870" w14:textId="77777777" w:rsidR="0018283F" w:rsidRDefault="0018283F">
            <w:pPr>
              <w:rPr>
                <w:lang w:eastAsia="en-US"/>
              </w:rPr>
            </w:pPr>
            <m:oMathPara>
              <m:oMathParaPr>
                <m:jc m:val="center"/>
              </m:oMathParaPr>
              <m:oMath>
                <m: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sSubSup>
                  <m:sSubSupPr>
                    <m:ctrlPr>
                      <w:rPr>
                        <w:rFonts w:ascii="Cambria Math" w:hAnsi="Cambria Math"/>
                        <w:lang w:eastAsia="en-US"/>
                      </w:rPr>
                    </m:ctrlPr>
                  </m:sSubSupPr>
                  <m:e>
                    <m:bar>
                      <m:barPr>
                        <m:pos m:val="top"/>
                        <m:ctrlPr>
                          <w:rPr>
                            <w:rFonts w:ascii="Cambria Math" w:hAnsi="Cambria Math"/>
                            <w:lang w:val="en-US" w:eastAsia="en-US"/>
                          </w:rPr>
                        </m:ctrlPr>
                      </m:barPr>
                      <m:e>
                        <m:r>
                          <w:rPr>
                            <w:rFonts w:ascii="Cambria Math" w:hAnsi="Cambria Math"/>
                            <w:lang w:val="en-US" w:eastAsia="en-US"/>
                          </w:rPr>
                          <m:t>T</m:t>
                        </m:r>
                      </m:e>
                    </m:bar>
                  </m:e>
                  <m:sub>
                    <m:r>
                      <m:rPr>
                        <m:sty m:val="p"/>
                      </m:rPr>
                      <w:rPr>
                        <w:rFonts w:ascii="Cambria Math" w:hAnsi="Cambria Math"/>
                        <w:lang w:eastAsia="en-US"/>
                      </w:rPr>
                      <m:t>23</m:t>
                    </m:r>
                  </m:sub>
                  <m:sup>
                    <m:r>
                      <m:rPr>
                        <m:sty m:val="p"/>
                      </m:rPr>
                      <w:rPr>
                        <w:rFonts w:ascii="Cambria Math" w:hAnsi="Cambria Math"/>
                        <w:lang w:eastAsia="en-US"/>
                      </w:rPr>
                      <m:t>*</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17DE8C41" w14:textId="77777777" w:rsidR="0018283F"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23</m:t>
                            </m:r>
                          </m:sub>
                        </m:sSub>
                      </m:e>
                    </m:d>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4FB74BBD" w14:textId="77777777" w:rsidR="0018283F"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11</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w:rPr>
                        <w:rFonts w:ascii="Cambria Math" w:hAnsi="Cambria Math"/>
                        <w:lang w:eastAsia="en-US"/>
                      </w:rPr>
                      <m:t>H</m:t>
                    </m:r>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m:t>
                    </m:r>
                  </m:sub>
                </m:sSub>
                <m:r>
                  <w:rPr>
                    <w:rFonts w:ascii="Cambria Math" w:hAnsi="Cambria Math"/>
                    <w:lang w:eastAsia="en-US"/>
                  </w:rPr>
                  <m:t>=</m:t>
                </m:r>
              </m:oMath>
            </m:oMathPara>
          </w:p>
          <w:p w14:paraId="45E17F5B" w14:textId="77777777" w:rsidR="0018283F" w:rsidRDefault="0018283F">
            <w:pPr>
              <w:rPr>
                <w:lang w:eastAsia="en-US"/>
              </w:rPr>
            </w:pPr>
            <m:oMathPara>
              <m:oMath>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3</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76DF9CE6" w14:textId="77777777" w:rsidR="0018283F"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r>
                      <w:rPr>
                        <w:rFonts w:ascii="Cambria Math" w:hAnsi="Cambria Math"/>
                        <w:lang w:eastAsia="en-US"/>
                      </w:rPr>
                      <m:t>H</m:t>
                    </m:r>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22</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2</m:t>
                    </m:r>
                  </m:sub>
                </m:sSub>
                <m:r>
                  <w:rPr>
                    <w:rFonts w:ascii="Cambria Math" w:hAnsi="Cambria Math"/>
                    <w:lang w:eastAsia="en-US"/>
                  </w:rPr>
                  <m:t>=</m:t>
                </m:r>
              </m:oMath>
            </m:oMathPara>
          </w:p>
          <w:p w14:paraId="7B931165" w14:textId="77777777" w:rsidR="0018283F" w:rsidRDefault="0018283F">
            <w:pPr>
              <w:rPr>
                <w:lang w:eastAsia="en-US"/>
              </w:rPr>
            </w:pPr>
            <m:oMathPara>
              <m:oMath>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2</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3</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540F5AFB" w14:textId="77777777" w:rsidR="0018283F" w:rsidRDefault="00744F66">
            <w:pPr>
              <w:rPr>
                <w:lang w:eastAsia="en-US"/>
              </w:rPr>
            </w:pPr>
            <m:oMathPara>
              <m:oMath>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r>
                  <w:rPr>
                    <w:rFonts w:ascii="Cambria Math" w:hAnsi="Cambria Math"/>
                    <w:lang w:eastAsia="en-US"/>
                  </w:rPr>
                  <m:t>S</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p w14:paraId="6C2242CC" w14:textId="77777777" w:rsidR="0018283F" w:rsidRDefault="00744F66">
            <w:pPr>
              <w:rPr>
                <w:lang w:eastAsia="en-US"/>
              </w:rPr>
            </w:pPr>
            <m:oMathPara>
              <m:oMath>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r>
                  <w:rPr>
                    <w:rFonts w:ascii="Cambria Math" w:hAnsi="Cambria Math"/>
                    <w:lang w:eastAsia="en-US"/>
                  </w:rPr>
                  <m:t>S</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oMath>
            </m:oMathPara>
          </w:p>
        </w:tc>
        <w:tc>
          <w:tcPr>
            <w:tcW w:w="839" w:type="dxa"/>
            <w:vAlign w:val="center"/>
            <w:hideMark/>
          </w:tcPr>
          <w:p w14:paraId="7969705C" w14:textId="77777777" w:rsidR="0018283F" w:rsidRDefault="0018283F">
            <w:pPr>
              <w:ind w:firstLine="0"/>
              <w:jc w:val="center"/>
              <w:rPr>
                <w:lang w:eastAsia="en-US"/>
              </w:rPr>
            </w:pPr>
            <w:r>
              <w:rPr>
                <w:lang w:eastAsia="en-US"/>
              </w:rPr>
              <w:lastRenderedPageBreak/>
              <w:t>(2.62)</w:t>
            </w:r>
          </w:p>
        </w:tc>
      </w:tr>
    </w:tbl>
    <w:p w14:paraId="29683E49" w14:textId="77777777" w:rsidR="00CB4493" w:rsidRDefault="00CB4493" w:rsidP="007F7703">
      <w:r>
        <w:t xml:space="preserve">Граничні умови для системи рівнянь (2.47) записуються у вигляді на контурі </w:t>
      </w:r>
      <m:oMath>
        <m:sSub>
          <m:sSubPr>
            <m:ctrlPr>
              <w:rPr>
                <w:rFonts w:ascii="Cambria Math" w:hAnsi="Cambria Math"/>
                <w:i/>
              </w:rPr>
            </m:ctrlPr>
          </m:sSubPr>
          <m:e>
            <m:r>
              <w:rPr>
                <w:rFonts w:ascii="Cambria Math" w:hAnsi="Cambria Math"/>
              </w:rPr>
              <m:t>Г</m:t>
            </m:r>
          </m:e>
          <m:sub>
            <m:r>
              <w:rPr>
                <w:rFonts w:ascii="Cambria Math" w:hAnsi="Cambria Math"/>
              </w:rPr>
              <m:t>1</m:t>
            </m:r>
          </m:sub>
        </m:sSub>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71EFE2ED" w14:textId="77777777" w:rsidTr="0018283F">
        <w:tc>
          <w:tcPr>
            <w:tcW w:w="9072" w:type="dxa"/>
            <w:hideMark/>
          </w:tcPr>
          <w:p w14:paraId="1F2A512F" w14:textId="77777777" w:rsidR="0018283F" w:rsidRDefault="00744F66">
            <w:pPr>
              <w:rPr>
                <w:lang w:val="en-US" w:eastAsia="en-US"/>
              </w:rPr>
            </w:pPr>
            <m:oMathPara>
              <m:oMathParaPr>
                <m:jc m:val="center"/>
              </m:oMathParaPr>
              <m:oMath>
                <m:sSub>
                  <m:sSubPr>
                    <m:ctrlPr>
                      <w:rPr>
                        <w:rFonts w:ascii="Cambria Math" w:hAnsi="Cambria Math"/>
                        <w:iCs/>
                        <w:lang w:eastAsia="en-US"/>
                      </w:rPr>
                    </m:ctrlPr>
                  </m:sSubPr>
                  <m:e>
                    <m:r>
                      <w:rPr>
                        <w:rFonts w:ascii="Cambria Math" w:hAnsi="Cambria Math"/>
                        <w:lang w:val="en-US" w:eastAsia="en-US"/>
                      </w:rPr>
                      <m:t>T</m:t>
                    </m:r>
                  </m:e>
                  <m:sub>
                    <m:r>
                      <m:rPr>
                        <m:sty m:val="p"/>
                      </m:rPr>
                      <w:rPr>
                        <w:rFonts w:ascii="Cambria Math" w:hAnsi="Cambria Math"/>
                        <w:lang w:eastAsia="en-US"/>
                      </w:rPr>
                      <m:t>11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m:rPr>
                        <m:sty m:val="p"/>
                      </m:rPr>
                      <w:rPr>
                        <w:rFonts w:ascii="Cambria Math" w:hAnsi="Cambria Math"/>
                        <w:lang w:eastAsia="en-US"/>
                      </w:rPr>
                      <m:t>*</m:t>
                    </m:r>
                  </m:sup>
                </m:sSubSup>
                <m:r>
                  <m:rPr>
                    <m:sty m:val="p"/>
                  </m:rPr>
                  <w:rPr>
                    <w:rFonts w:ascii="Cambria Math" w:hAnsi="Cambria Math"/>
                    <w:lang w:val="en-US" w:eastAsia="en-US"/>
                  </w:rPr>
                  <m:t>,</m:t>
                </m:r>
              </m:oMath>
            </m:oMathPara>
          </w:p>
          <w:p w14:paraId="357949AC" w14:textId="77777777" w:rsidR="0018283F" w:rsidRDefault="0018283F">
            <w:pPr>
              <w:rPr>
                <w:lang w:eastAsia="en-US"/>
              </w:rPr>
            </w:pPr>
            <m:oMathPara>
              <m:oMathParaPr>
                <m:jc m:val="center"/>
              </m:oMathParaPr>
              <m:oMath>
                <m:r>
                  <w:rPr>
                    <w:rFonts w:ascii="Cambria Math" w:hAnsi="Cambria Math"/>
                    <w:lang w:val="en-US" w:eastAsia="en-US"/>
                  </w:rPr>
                  <m:t>S</m:t>
                </m:r>
                <m:r>
                  <m:rPr>
                    <m:sty m:val="p"/>
                  </m:rPr>
                  <w:rPr>
                    <w:rFonts w:ascii="Cambria Math" w:hAnsi="Cambria Math"/>
                    <w:lang w:val="en-US" w:eastAsia="en-US"/>
                  </w:rPr>
                  <m:t>+</m:t>
                </m:r>
                <m:sSub>
                  <m:sSubPr>
                    <m:ctrlPr>
                      <w:rPr>
                        <w:rFonts w:ascii="Cambria Math" w:hAnsi="Cambria Math"/>
                        <w:lang w:val="en-US" w:eastAsia="en-US"/>
                      </w:rPr>
                    </m:ctrlPr>
                  </m:sSubPr>
                  <m:e>
                    <m:r>
                      <w:rPr>
                        <w:rFonts w:ascii="Cambria Math" w:hAnsi="Cambria Math"/>
                        <w:lang w:val="en-US" w:eastAsia="en-US"/>
                      </w:rPr>
                      <m:t>k</m:t>
                    </m:r>
                  </m:e>
                  <m:sub>
                    <m:r>
                      <m:rPr>
                        <m:sty m:val="p"/>
                      </m:rPr>
                      <w:rPr>
                        <w:rFonts w:ascii="Cambria Math" w:hAnsi="Cambria Math"/>
                        <w:lang w:val="en-US" w:eastAsia="en-US"/>
                      </w:rPr>
                      <m:t>2</m:t>
                    </m:r>
                  </m:sub>
                </m:sSub>
                <m:r>
                  <m:rPr>
                    <m:sty m:val="p"/>
                  </m:rPr>
                  <w:rPr>
                    <w:rFonts w:ascii="Cambria Math" w:hAnsi="Cambria Math"/>
                    <w:lang w:val="en-US"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12</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2</m:t>
                    </m:r>
                  </m:sub>
                  <m:sup>
                    <m:r>
                      <m:rPr>
                        <m:sty m:val="p"/>
                      </m:rPr>
                      <w:rPr>
                        <w:rFonts w:ascii="Cambria Math" w:hAnsi="Cambria Math"/>
                        <w:lang w:eastAsia="en-US"/>
                      </w:rPr>
                      <m:t>*</m:t>
                    </m:r>
                  </m:sup>
                </m:sSubSup>
                <m:r>
                  <m:rPr>
                    <m:sty m:val="p"/>
                  </m:rPr>
                  <w:rPr>
                    <w:rFonts w:ascii="Cambria Math" w:hAnsi="Cambria Math"/>
                    <w:lang w:eastAsia="en-US"/>
                  </w:rPr>
                  <m:t>,</m:t>
                </m:r>
              </m:oMath>
            </m:oMathPara>
          </w:p>
          <w:p w14:paraId="090C1DE9" w14:textId="77777777" w:rsidR="0018283F" w:rsidRDefault="00744F66">
            <w:pPr>
              <w:rPr>
                <w:iCs/>
                <w:lang w:eastAsia="en-US"/>
              </w:rPr>
            </w:pPr>
            <m:oMathPara>
              <m:oMathParaPr>
                <m:jc m:val="center"/>
              </m:oMathParaPr>
              <m:oMath>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13</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3</m:t>
                    </m:r>
                  </m:sub>
                  <m:sup>
                    <m:r>
                      <m:rPr>
                        <m:sty m:val="p"/>
                      </m:rPr>
                      <w:rPr>
                        <w:rFonts w:ascii="Cambria Math" w:hAnsi="Cambria Math"/>
                        <w:lang w:eastAsia="en-US"/>
                      </w:rPr>
                      <m:t>*</m:t>
                    </m:r>
                  </m:sup>
                </m:sSubSup>
                <m:r>
                  <m:rPr>
                    <m:sty m:val="p"/>
                  </m:rPr>
                  <w:rPr>
                    <w:rFonts w:ascii="Cambria Math" w:hAnsi="Cambria Math"/>
                    <w:lang w:eastAsia="en-US"/>
                  </w:rPr>
                  <m:t xml:space="preserve"> </m:t>
                </m:r>
              </m:oMath>
            </m:oMathPara>
          </w:p>
          <w:p w14:paraId="30E41FA1" w14:textId="77777777" w:rsidR="0018283F" w:rsidRDefault="00744F66">
            <w:pPr>
              <w:rPr>
                <w:iCs/>
                <w:lang w:val="en-US" w:eastAsia="en-US"/>
              </w:rPr>
            </w:pPr>
            <m:oMathPara>
              <m:oMathParaPr>
                <m:jc m:val="center"/>
              </m:oMathParaPr>
              <m:oMath>
                <m:sSub>
                  <m:sSubPr>
                    <m:ctrlPr>
                      <w:rPr>
                        <w:rFonts w:ascii="Cambria Math" w:hAnsi="Cambria Math"/>
                        <w:iCs/>
                        <w:lang w:eastAsia="en-US"/>
                      </w:rPr>
                    </m:ctrlPr>
                  </m:sSubPr>
                  <m:e>
                    <m:r>
                      <w:rPr>
                        <w:rFonts w:ascii="Cambria Math" w:hAnsi="Cambria Math"/>
                        <w:lang w:val="en-US" w:eastAsia="en-US"/>
                      </w:rPr>
                      <m:t>M</m:t>
                    </m:r>
                  </m:e>
                  <m:sub>
                    <m:r>
                      <m:rPr>
                        <m:sty m:val="p"/>
                      </m:rPr>
                      <w:rPr>
                        <w:rFonts w:ascii="Cambria Math" w:hAnsi="Cambria Math"/>
                        <w:lang w:eastAsia="en-US"/>
                      </w:rPr>
                      <m:t>11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M</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φ</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φ</m:t>
                    </m:r>
                  </m:e>
                  <m:sub>
                    <m:r>
                      <m:rPr>
                        <m:sty m:val="p"/>
                      </m:rPr>
                      <w:rPr>
                        <w:rFonts w:ascii="Cambria Math" w:hAnsi="Cambria Math"/>
                        <w:lang w:eastAsia="en-US"/>
                      </w:rPr>
                      <m:t>1</m:t>
                    </m:r>
                  </m:sub>
                  <m:sup>
                    <m:r>
                      <m:rPr>
                        <m:sty m:val="p"/>
                      </m:rPr>
                      <w:rPr>
                        <w:rFonts w:ascii="Cambria Math" w:hAnsi="Cambria Math"/>
                        <w:lang w:eastAsia="en-US"/>
                      </w:rPr>
                      <m:t>*</m:t>
                    </m:r>
                  </m:sup>
                </m:sSubSup>
                <m:r>
                  <m:rPr>
                    <m:sty m:val="p"/>
                  </m:rPr>
                  <w:rPr>
                    <w:rFonts w:ascii="Cambria Math" w:hAnsi="Cambria Math"/>
                    <w:lang w:val="en-US" w:eastAsia="en-US"/>
                  </w:rPr>
                  <m:t>,</m:t>
                </m:r>
              </m:oMath>
            </m:oMathPara>
          </w:p>
          <w:p w14:paraId="3A9E2EDE" w14:textId="77777777" w:rsidR="0018283F" w:rsidRDefault="0018283F">
            <w:pPr>
              <w:rPr>
                <w:lang w:eastAsia="en-US"/>
              </w:rPr>
            </w:pPr>
            <m:oMathPara>
              <m:oMath>
                <m:r>
                  <w:rPr>
                    <w:rFonts w:ascii="Cambria Math" w:hAnsi="Cambria Math"/>
                    <w:lang w:val="en-US" w:eastAsia="en-US"/>
                  </w:rPr>
                  <m:t>H</m:t>
                </m:r>
                <m:r>
                  <m:rPr>
                    <m:sty m:val="p"/>
                  </m:rPr>
                  <w:rPr>
                    <w:rFonts w:ascii="Cambria Math" w:hAnsi="Cambria Math"/>
                    <w:lang w:val="ru-RU" w:eastAsia="en-US"/>
                  </w:rPr>
                  <m:t>=</m:t>
                </m:r>
                <m:sSubSup>
                  <m:sSubSupPr>
                    <m:ctrlPr>
                      <w:rPr>
                        <w:rFonts w:ascii="Cambria Math" w:hAnsi="Cambria Math"/>
                        <w:iCs/>
                        <w:lang w:eastAsia="en-US"/>
                      </w:rPr>
                    </m:ctrlPr>
                  </m:sSubSupPr>
                  <m:e>
                    <m:r>
                      <w:rPr>
                        <w:rFonts w:ascii="Cambria Math" w:hAnsi="Cambria Math"/>
                        <w:lang w:eastAsia="en-US"/>
                      </w:rPr>
                      <m:t>M</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φ</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φ</m:t>
                    </m:r>
                  </m:e>
                  <m:sub>
                    <m:r>
                      <m:rPr>
                        <m:sty m:val="p"/>
                      </m:rPr>
                      <w:rPr>
                        <w:rFonts w:ascii="Cambria Math" w:hAnsi="Cambria Math"/>
                        <w:lang w:eastAsia="en-US"/>
                      </w:rPr>
                      <m:t>2</m:t>
                    </m:r>
                  </m:sub>
                  <m:sup>
                    <m:r>
                      <m:rPr>
                        <m:sty m:val="p"/>
                      </m:rPr>
                      <w:rPr>
                        <w:rFonts w:ascii="Cambria Math" w:hAnsi="Cambria Math"/>
                        <w:lang w:eastAsia="en-US"/>
                      </w:rPr>
                      <m:t>*</m:t>
                    </m:r>
                  </m:sup>
                </m:sSubSup>
                <m:r>
                  <m:rPr>
                    <m:sty m:val="p"/>
                  </m:rPr>
                  <w:rPr>
                    <w:rFonts w:ascii="Cambria Math" w:hAnsi="Cambria Math"/>
                    <w:lang w:eastAsia="en-US"/>
                  </w:rPr>
                  <m:t>.</m:t>
                </m:r>
              </m:oMath>
            </m:oMathPara>
          </w:p>
        </w:tc>
        <w:tc>
          <w:tcPr>
            <w:tcW w:w="839" w:type="dxa"/>
            <w:vAlign w:val="center"/>
            <w:hideMark/>
          </w:tcPr>
          <w:p w14:paraId="6178CA25" w14:textId="77777777" w:rsidR="0018283F" w:rsidRDefault="0018283F">
            <w:pPr>
              <w:ind w:firstLine="0"/>
              <w:jc w:val="center"/>
              <w:rPr>
                <w:lang w:eastAsia="en-US"/>
              </w:rPr>
            </w:pPr>
            <w:r>
              <w:rPr>
                <w:lang w:eastAsia="en-US"/>
              </w:rPr>
              <w:t>(2.6</w:t>
            </w:r>
            <w:r>
              <w:rPr>
                <w:lang w:val="ru-RU" w:eastAsia="en-US"/>
              </w:rPr>
              <w:t>3</w:t>
            </w:r>
            <w:r>
              <w:rPr>
                <w:lang w:eastAsia="en-US"/>
              </w:rPr>
              <w:t>)</w:t>
            </w:r>
          </w:p>
        </w:tc>
      </w:tr>
    </w:tbl>
    <w:p w14:paraId="1AE1971C" w14:textId="77777777" w:rsidR="00FE1565" w:rsidRPr="008204A8" w:rsidRDefault="00FE1565" w:rsidP="007F7703">
      <w:r>
        <w:t xml:space="preserve">Аналогічно записуються граничні умови на контурі </w:t>
      </w:r>
      <m:oMath>
        <m:sSub>
          <m:sSubPr>
            <m:ctrlPr>
              <w:rPr>
                <w:rFonts w:ascii="Cambria Math" w:hAnsi="Cambria Math"/>
                <w:i/>
              </w:rPr>
            </m:ctrlPr>
          </m:sSubPr>
          <m:e>
            <m:r>
              <w:rPr>
                <w:rFonts w:ascii="Cambria Math" w:hAnsi="Cambria Math"/>
              </w:rPr>
              <m:t>Г</m:t>
            </m:r>
          </m:e>
          <m:sub>
            <m:r>
              <w:rPr>
                <w:rFonts w:ascii="Cambria Math" w:hAnsi="Cambria Math"/>
              </w:rPr>
              <m:t>2</m:t>
            </m:r>
          </m:sub>
        </m:sSub>
        <m:r>
          <w:rPr>
            <w:rFonts w:ascii="Cambria Math" w:hAnsi="Cambria Math"/>
          </w:rPr>
          <m:t xml:space="preserve"> (1↔2)</m:t>
        </m:r>
      </m:oMath>
      <w:r>
        <w:t>. В граничних умовах (2.</w:t>
      </w:r>
      <w:r w:rsidR="008D39D9" w:rsidRPr="002B3D36">
        <w:t>48</w:t>
      </w:r>
      <w:r>
        <w:t xml:space="preserve">) враховано, що на контурі </w:t>
      </w:r>
      <m:oMath>
        <m:sSub>
          <m:sSubPr>
            <m:ctrlPr>
              <w:rPr>
                <w:rFonts w:ascii="Cambria Math" w:hAnsi="Cambria Math"/>
                <w:i/>
                <w:iCs/>
              </w:rPr>
            </m:ctrlPr>
          </m:sSubPr>
          <m:e>
            <m:r>
              <w:rPr>
                <w:rFonts w:ascii="Cambria Math" w:hAnsi="Cambria Math"/>
              </w:rPr>
              <m:t>Г</m:t>
            </m:r>
          </m:e>
          <m:sub>
            <m:r>
              <w:rPr>
                <w:rFonts w:ascii="Cambria Math" w:hAnsi="Cambria Math"/>
              </w:rPr>
              <m:t>1</m:t>
            </m:r>
          </m:sub>
        </m:sSub>
      </m:oMath>
      <w:r>
        <w:t xml:space="preserve"> можуть</w:t>
      </w:r>
      <w:r w:rsidR="00C001AD">
        <w:t xml:space="preserve"> бути задані переміщення вихідної поверхні </w:t>
      </w:r>
      <m:oMath>
        <m:sSubSup>
          <m:sSubSupPr>
            <m:ctrlPr>
              <w:rPr>
                <w:rFonts w:ascii="Cambria Math" w:hAnsi="Cambria Math"/>
                <w:i/>
              </w:rPr>
            </m:ctrlPr>
          </m:sSubSupPr>
          <m:e>
            <m:r>
              <w:rPr>
                <w:rFonts w:ascii="Cambria Math" w:hAnsi="Cambria Math"/>
                <w:lang w:val="en-US"/>
              </w:rPr>
              <m:t>U</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rPr>
              <m:t xml:space="preserve"> </m:t>
            </m:r>
            <m:r>
              <w:rPr>
                <w:rFonts w:ascii="Cambria Math" w:hAnsi="Cambria Math"/>
                <w:lang w:val="en-US"/>
              </w:rPr>
              <m:t>U</m:t>
            </m:r>
          </m:e>
          <m:sub>
            <m:r>
              <w:rPr>
                <w:rFonts w:ascii="Cambria Math" w:hAnsi="Cambria Math"/>
              </w:rPr>
              <m:t>2</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U</m:t>
            </m:r>
          </m:e>
          <m:sub>
            <m:r>
              <w:rPr>
                <w:rFonts w:ascii="Cambria Math" w:hAnsi="Cambria Math"/>
              </w:rPr>
              <m:t>3</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φ</m:t>
            </m:r>
          </m:e>
          <m:sub>
            <m:r>
              <w:rPr>
                <w:rFonts w:ascii="Cambria Math" w:hAnsi="Cambria Math"/>
              </w:rPr>
              <m:t>1</m:t>
            </m:r>
          </m:sub>
          <m:sup>
            <m:r>
              <w:rPr>
                <w:rFonts w:ascii="Cambria Math" w:hAnsi="Cambria Math"/>
              </w:rPr>
              <m:t>*</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φ</m:t>
            </m:r>
          </m:e>
          <m:sub>
            <m:r>
              <w:rPr>
                <w:rFonts w:ascii="Cambria Math" w:hAnsi="Cambria Math"/>
              </w:rPr>
              <m:t>2</m:t>
            </m:r>
          </m:sub>
          <m:sup>
            <m:r>
              <w:rPr>
                <w:rFonts w:ascii="Cambria Math" w:hAnsi="Cambria Math"/>
              </w:rPr>
              <m:t>*</m:t>
            </m:r>
          </m:sup>
        </m:sSubSup>
        <m:r>
          <w:rPr>
            <w:rFonts w:ascii="Cambria Math" w:hAnsi="Cambria Math"/>
          </w:rPr>
          <m:t>.</m:t>
        </m:r>
      </m:oMath>
    </w:p>
    <w:p w14:paraId="5B6ECE22" w14:textId="77777777" w:rsidR="00C001AD" w:rsidRDefault="00C001AD" w:rsidP="007F7703">
      <w:r>
        <w:t xml:space="preserve">Нульові початкові умови для рівнянь коливань (2.47) записуються у вигляді при </w:t>
      </w:r>
      <m:oMath>
        <m:r>
          <w:rPr>
            <w:rFonts w:ascii="Cambria Math" w:hAnsi="Cambria Math"/>
          </w:rPr>
          <m:t>t=0</m:t>
        </m:r>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18283F" w14:paraId="7619CEA3" w14:textId="77777777" w:rsidTr="0018283F">
        <w:tc>
          <w:tcPr>
            <w:tcW w:w="9072" w:type="dxa"/>
            <w:hideMark/>
          </w:tcPr>
          <w:p w14:paraId="44E6DAB3" w14:textId="77777777" w:rsidR="0018283F"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=0,</m:t>
                </m:r>
              </m:oMath>
            </m:oMathPara>
          </w:p>
          <w:p w14:paraId="6760D187" w14:textId="77777777" w:rsidR="0018283F" w:rsidRDefault="00744F66">
            <w:pPr>
              <w:rPr>
                <w:lang w:eastAsia="en-US"/>
              </w:rPr>
            </w:pPr>
            <m:oMathPara>
              <m:oMath>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2</m:t>
                        </m:r>
                      </m:sub>
                    </m:sSub>
                  </m:num>
                  <m:den>
                    <m:r>
                      <w:rPr>
                        <w:rFonts w:ascii="Cambria Math" w:hAnsi="Cambria Math"/>
                        <w:lang w:eastAsia="en-US"/>
                      </w:rPr>
                      <m:t>∂t</m:t>
                    </m:r>
                  </m:den>
                </m:f>
                <m:r>
                  <m:rPr>
                    <m:sty m:val="p"/>
                  </m:rPr>
                  <w:rPr>
                    <w:rFonts w:ascii="Cambria Math" w:hAnsi="Cambria Math"/>
                    <w:lang w:eastAsia="en-US"/>
                  </w:rPr>
                  <m:t>=0.</m:t>
                </m:r>
              </m:oMath>
            </m:oMathPara>
          </w:p>
        </w:tc>
        <w:tc>
          <w:tcPr>
            <w:tcW w:w="839" w:type="dxa"/>
            <w:vAlign w:val="center"/>
            <w:hideMark/>
          </w:tcPr>
          <w:p w14:paraId="08531358" w14:textId="77777777" w:rsidR="0018283F" w:rsidRDefault="0018283F">
            <w:pPr>
              <w:ind w:firstLine="0"/>
              <w:jc w:val="center"/>
              <w:rPr>
                <w:lang w:eastAsia="en-US"/>
              </w:rPr>
            </w:pPr>
            <w:r>
              <w:rPr>
                <w:lang w:eastAsia="en-US"/>
              </w:rPr>
              <w:lastRenderedPageBreak/>
              <w:t>(2.6</w:t>
            </w:r>
            <w:r>
              <w:rPr>
                <w:lang w:val="ru-RU" w:eastAsia="en-US"/>
              </w:rPr>
              <w:t>4</w:t>
            </w:r>
            <w:r>
              <w:rPr>
                <w:lang w:eastAsia="en-US"/>
              </w:rPr>
              <w:t>)</w:t>
            </w:r>
          </w:p>
        </w:tc>
      </w:tr>
    </w:tbl>
    <w:p w14:paraId="571941D8" w14:textId="77777777" w:rsidR="00550B89" w:rsidRPr="008204A8" w:rsidRDefault="00550B89" w:rsidP="007F7703">
      <w:r>
        <w:t>Класична модель теорії тонких оболонок.</w:t>
      </w:r>
    </w:p>
    <w:p w14:paraId="7EFFD468" w14:textId="77777777" w:rsidR="00550B89" w:rsidRDefault="00550B89" w:rsidP="007F7703">
      <w:r>
        <w:t xml:space="preserve">Класична модель теорії оболонок ґрунтується на припущеннях, введених вперше </w:t>
      </w:r>
      <w:proofErr w:type="spellStart"/>
      <w:r>
        <w:t>Г.Кірхгофом</w:t>
      </w:r>
      <w:proofErr w:type="spellEnd"/>
      <w:r>
        <w:t xml:space="preserve"> в теорії пластин. Суть цих допущень полягає в наступному. </w:t>
      </w:r>
      <w:r w:rsidR="002F0E85">
        <w:t xml:space="preserve">Початково перпендикулярний до вихідної поверхні елемент після деформації залишається нерозтягнутим і перпендикулярним деформованій вихідній поверхні. Також вважається, що можна знехтувати поперечним нормальним напруженням в співвідношеннях узагальненого закону </w:t>
      </w:r>
      <w:proofErr w:type="spellStart"/>
      <w:r w:rsidR="002F0E85">
        <w:t>Гука</w:t>
      </w:r>
      <w:proofErr w:type="spellEnd"/>
      <w:r w:rsidR="002F0E85">
        <w:t>.</w:t>
      </w:r>
    </w:p>
    <w:p w14:paraId="37848AEC" w14:textId="77777777" w:rsidR="002F0E85" w:rsidRDefault="002F0E85" w:rsidP="007F7703">
      <w:r>
        <w:t xml:space="preserve">Сформульовані гіпотези більш жорсткі і утрудненні </w:t>
      </w:r>
      <w:r w:rsidR="004D3D61">
        <w:t xml:space="preserve">для деформацій, чим відповідні гіпотези при розгляді варіанту теорії оболонок типу С.П. Тимошенка. Перша гіпотеза еквівалента припущенню про відсутність деформації зсувів </w:t>
      </w:r>
      <m:oMath>
        <m:sSubSup>
          <m:sSubSupPr>
            <m:ctrlPr>
              <w:rPr>
                <w:rFonts w:ascii="Cambria Math" w:hAnsi="Cambria Math"/>
                <w:i/>
              </w:rPr>
            </m:ctrlPr>
          </m:sSubSupPr>
          <m:e>
            <m:r>
              <w:rPr>
                <w:rFonts w:ascii="Cambria Math" w:hAnsi="Cambria Math"/>
              </w:rPr>
              <m:t>ε</m:t>
            </m:r>
          </m:e>
          <m:sub>
            <m:r>
              <w:rPr>
                <w:rFonts w:ascii="Cambria Math" w:hAnsi="Cambria Math"/>
              </w:rPr>
              <m:t>13</m:t>
            </m:r>
          </m:sub>
          <m:sup>
            <m:r>
              <w:rPr>
                <w:rFonts w:ascii="Cambria Math" w:hAnsi="Cambria Math"/>
                <w:lang w:val="en-US"/>
              </w:rPr>
              <m:t>z</m:t>
            </m:r>
          </m:sup>
        </m:sSubSup>
        <m:r>
          <w:rPr>
            <w:rFonts w:ascii="Cambria Math" w:hAnsi="Cambria Math"/>
          </w:rPr>
          <m:t xml:space="preserve"> </m:t>
        </m:r>
      </m:oMath>
      <w:r w:rsidR="004D3D61">
        <w:t xml:space="preserve">  і  </w:t>
      </w:r>
      <m:oMath>
        <m:sSubSup>
          <m:sSubSupPr>
            <m:ctrlPr>
              <w:rPr>
                <w:rFonts w:ascii="Cambria Math" w:hAnsi="Cambria Math"/>
                <w:i/>
              </w:rPr>
            </m:ctrlPr>
          </m:sSubSupPr>
          <m:e>
            <m:r>
              <w:rPr>
                <w:rFonts w:ascii="Cambria Math" w:hAnsi="Cambria Math"/>
              </w:rPr>
              <m:t>ε</m:t>
            </m:r>
          </m:e>
          <m:sub>
            <m:r>
              <w:rPr>
                <w:rFonts w:ascii="Cambria Math" w:hAnsi="Cambria Math"/>
              </w:rPr>
              <m:t>23</m:t>
            </m:r>
          </m:sub>
          <m:sup>
            <m:r>
              <w:rPr>
                <w:rFonts w:ascii="Cambria Math" w:hAnsi="Cambria Math"/>
                <w:lang w:val="en-US"/>
              </w:rPr>
              <m:t>z</m:t>
            </m:r>
          </m:sup>
        </m:sSubSup>
      </m:oMath>
      <w:r w:rsidR="004D3D61">
        <w:t xml:space="preserve">  в нормальних до серединної поверхні площинах. </w:t>
      </w:r>
    </w:p>
    <w:p w14:paraId="72D2645C" w14:textId="77777777" w:rsidR="004D3D61" w:rsidRDefault="004D3D61" w:rsidP="007F7703">
      <w:r>
        <w:t xml:space="preserve">На основі цього, </w:t>
      </w:r>
      <w:proofErr w:type="spellStart"/>
      <w:r>
        <w:t>звичайноо</w:t>
      </w:r>
      <w:proofErr w:type="spellEnd"/>
      <w:r>
        <w:t xml:space="preserve"> одержати рівняння коливань класичної теорії Кірхгофа – </w:t>
      </w:r>
      <w:proofErr w:type="spellStart"/>
      <w:r>
        <w:t>Лява</w:t>
      </w:r>
      <w:proofErr w:type="spellEnd"/>
      <w:r>
        <w:t xml:space="preserve"> із відповідних співвідношень теорії оболонок типу Тимошенк</w:t>
      </w:r>
      <w:r w:rsidR="00D51CF4">
        <w:t xml:space="preserve">а як частковий випадок при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A36D6" w14:paraId="7D5FB068" w14:textId="77777777" w:rsidTr="00EA36D6">
        <w:tc>
          <w:tcPr>
            <w:tcW w:w="9072" w:type="dxa"/>
            <w:hideMark/>
          </w:tcPr>
          <w:p w14:paraId="0C611B74" w14:textId="77777777" w:rsidR="00EA36D6" w:rsidRDefault="00744F66">
            <w:pPr>
              <w:jc w:val="center"/>
              <w:rPr>
                <w:lang w:eastAsia="en-US"/>
              </w:rPr>
            </w:pPr>
            <m:oMathPara>
              <m:oMath>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13</m:t>
                    </m:r>
                  </m:sub>
                  <m:sup>
                    <m:r>
                      <w:rPr>
                        <w:rFonts w:ascii="Cambria Math" w:hAnsi="Cambria Math"/>
                        <w:lang w:val="en-US" w:eastAsia="en-US"/>
                      </w:rPr>
                      <m:t>z</m:t>
                    </m:r>
                  </m:sup>
                </m:sSubSup>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ε</m:t>
                    </m:r>
                  </m:e>
                  <m:sub>
                    <m:r>
                      <m:rPr>
                        <m:sty m:val="p"/>
                      </m:rPr>
                      <w:rPr>
                        <w:rFonts w:ascii="Cambria Math" w:hAnsi="Cambria Math"/>
                        <w:lang w:eastAsia="en-US"/>
                      </w:rPr>
                      <m:t>23</m:t>
                    </m:r>
                  </m:sub>
                  <m:sup>
                    <m:r>
                      <w:rPr>
                        <w:rFonts w:ascii="Cambria Math" w:hAnsi="Cambria Math"/>
                        <w:lang w:val="en-US" w:eastAsia="en-US"/>
                      </w:rPr>
                      <m:t>z</m:t>
                    </m:r>
                  </m:sup>
                </m:sSubSup>
                <m:r>
                  <m:rPr>
                    <m:sty m:val="p"/>
                  </m:rPr>
                  <w:rPr>
                    <w:rFonts w:ascii="Cambria Math" w:hAnsi="Cambria Math"/>
                    <w:lang w:eastAsia="en-US"/>
                  </w:rPr>
                  <m:t>=0.</m:t>
                </m:r>
              </m:oMath>
            </m:oMathPara>
          </w:p>
        </w:tc>
        <w:tc>
          <w:tcPr>
            <w:tcW w:w="839" w:type="dxa"/>
            <w:vAlign w:val="center"/>
            <w:hideMark/>
          </w:tcPr>
          <w:p w14:paraId="0466F8B3" w14:textId="77777777" w:rsidR="00EA36D6" w:rsidRDefault="00EA36D6">
            <w:pPr>
              <w:ind w:firstLine="0"/>
              <w:jc w:val="center"/>
              <w:rPr>
                <w:lang w:eastAsia="en-US"/>
              </w:rPr>
            </w:pPr>
            <w:r>
              <w:rPr>
                <w:lang w:eastAsia="en-US"/>
              </w:rPr>
              <w:t>(2.6</w:t>
            </w:r>
            <w:r>
              <w:rPr>
                <w:lang w:val="ru-RU" w:eastAsia="en-US"/>
              </w:rPr>
              <w:t>5</w:t>
            </w:r>
            <w:r>
              <w:rPr>
                <w:lang w:eastAsia="en-US"/>
              </w:rPr>
              <w:t>)</w:t>
            </w:r>
          </w:p>
        </w:tc>
      </w:tr>
    </w:tbl>
    <w:p w14:paraId="5AFF8DA0" w14:textId="77777777" w:rsidR="00D51CF4" w:rsidRDefault="00D51CF4" w:rsidP="007F7703">
      <w:r>
        <w:t xml:space="preserve">Розподілення переміщень по товщині оболонки приймаються у вигляді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A36D6" w14:paraId="2EF78F21" w14:textId="77777777" w:rsidTr="00EA36D6">
        <w:tc>
          <w:tcPr>
            <w:tcW w:w="9072" w:type="dxa"/>
            <w:hideMark/>
          </w:tcPr>
          <w:p w14:paraId="18E9191B" w14:textId="77777777" w:rsidR="00EA36D6"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4174DC74" w14:textId="77777777" w:rsidR="00EA36D6"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r>
                  <w:rPr>
                    <w:rFonts w:ascii="Cambria Math" w:hAnsi="Cambria Math"/>
                    <w:lang w:eastAsia="en-US"/>
                  </w:rPr>
                  <m:t>z</m:t>
                </m:r>
                <m:sSub>
                  <m:sSubPr>
                    <m:ctrlPr>
                      <w:rPr>
                        <w:rFonts w:ascii="Cambria Math" w:hAnsi="Cambria Math"/>
                        <w:lang w:eastAsia="en-US"/>
                      </w:rPr>
                    </m:ctrlPr>
                  </m:sSubPr>
                  <m:e>
                    <m:r>
                      <w:rPr>
                        <w:rFonts w:ascii="Cambria Math" w:hAnsi="Cambria Math"/>
                        <w:lang w:eastAsia="en-US"/>
                      </w:rPr>
                      <m:t>φ</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p w14:paraId="3B3A1818" w14:textId="77777777" w:rsidR="00EA36D6" w:rsidRDefault="00744F66">
            <w:pPr>
              <w:rPr>
                <w:lang w:eastAsia="en-US"/>
              </w:rPr>
            </w:pPr>
            <m:oMathPara>
              <m:oMath>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w:rPr>
                        <w:rFonts w:ascii="Cambria Math" w:hAnsi="Cambria Math"/>
                        <w:lang w:eastAsia="en-US"/>
                      </w:rPr>
                      <m:t>z</m:t>
                    </m:r>
                  </m:sup>
                </m:sSubSup>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val="en-US" w:eastAsia="en-US"/>
                      </w:rPr>
                      <m:t>U</m:t>
                    </m:r>
                  </m:e>
                  <m:sub>
                    <m:r>
                      <m:rPr>
                        <m:sty m:val="p"/>
                      </m:rPr>
                      <w:rPr>
                        <w:rFonts w:ascii="Cambria Math" w:hAnsi="Cambria Math"/>
                        <w:lang w:eastAsia="en-US"/>
                      </w:rPr>
                      <m:t>1</m:t>
                    </m:r>
                  </m:sub>
                </m:sSub>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e>
                </m:d>
                <m:r>
                  <m:rPr>
                    <m:sty m:val="p"/>
                  </m:rPr>
                  <w:rPr>
                    <w:rFonts w:ascii="Cambria Math" w:hAnsi="Cambria Math"/>
                    <w:lang w:eastAsia="en-US"/>
                  </w:rPr>
                  <m:t>.</m:t>
                </m:r>
              </m:oMath>
            </m:oMathPara>
          </w:p>
        </w:tc>
        <w:tc>
          <w:tcPr>
            <w:tcW w:w="839" w:type="dxa"/>
            <w:vAlign w:val="center"/>
            <w:hideMark/>
          </w:tcPr>
          <w:p w14:paraId="3EBB3546" w14:textId="77777777" w:rsidR="00EA36D6" w:rsidRDefault="00EA36D6">
            <w:pPr>
              <w:ind w:firstLine="0"/>
              <w:jc w:val="center"/>
              <w:rPr>
                <w:lang w:eastAsia="en-US"/>
              </w:rPr>
            </w:pPr>
            <w:r>
              <w:rPr>
                <w:lang w:eastAsia="en-US"/>
              </w:rPr>
              <w:t>(2.6</w:t>
            </w:r>
            <w:r>
              <w:rPr>
                <w:lang w:val="ru-RU" w:eastAsia="en-US"/>
              </w:rPr>
              <w:t>6</w:t>
            </w:r>
            <w:r>
              <w:rPr>
                <w:lang w:eastAsia="en-US"/>
              </w:rPr>
              <w:t>)</w:t>
            </w:r>
          </w:p>
        </w:tc>
      </w:tr>
    </w:tbl>
    <w:p w14:paraId="6A3AB084" w14:textId="77777777" w:rsidR="00D51CF4" w:rsidRDefault="00D51CF4" w:rsidP="007F7703">
      <w:r>
        <w:rPr>
          <w:iCs/>
        </w:rPr>
        <w:t xml:space="preserve">де  </w:t>
      </w:r>
      <w:r w:rsidRPr="00080C98">
        <w:t xml:space="preserve"> </w:t>
      </w:r>
      <m:oMath>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e>
        </m:d>
      </m:oMath>
      <w:r>
        <w:t xml:space="preserve"> – </w:t>
      </w:r>
      <w:r>
        <w:rPr>
          <w:iCs/>
        </w:rPr>
        <w:t xml:space="preserve">переміщення точок серединної поверхні оболонки в напрямах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 xml:space="preserve">, </m:t>
        </m:r>
        <m:r>
          <w:rPr>
            <w:rFonts w:ascii="Cambria Math" w:hAnsi="Cambria Math"/>
          </w:rPr>
          <m:t>z</m:t>
        </m:r>
        <m:r>
          <m:rPr>
            <m:sty m:val="p"/>
          </m:rPr>
          <w:rPr>
            <w:rFonts w:ascii="Cambria Math" w:hAnsi="Cambria Math"/>
          </w:rPr>
          <m:t xml:space="preserve"> </m:t>
        </m:r>
      </m:oMath>
      <w:r w:rsidRPr="00046E44">
        <w:t xml:space="preserve"> </w:t>
      </w:r>
      <w:r>
        <w:t>відповідно;</w:t>
      </w:r>
      <w:r>
        <w:rPr>
          <w:bCs/>
        </w:rPr>
        <w:t xml:space="preserve"> </w:t>
      </w:r>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oMath>
      <w:r>
        <w:t xml:space="preserve"> – кути повороту нормального елемента в площинах </w:t>
      </w:r>
      <m:oMath>
        <m:sSub>
          <m:sSubPr>
            <m:ctrlPr>
              <w:rPr>
                <w:rFonts w:ascii="Cambria Math" w:hAnsi="Cambria Math"/>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m:t>
        </m:r>
        <m:r>
          <w:rPr>
            <w:rFonts w:ascii="Cambria Math" w:hAnsi="Cambria Math"/>
            <w:lang w:val="en-US"/>
          </w:rPr>
          <m:t>const</m:t>
        </m:r>
        <m:r>
          <m:rPr>
            <m:sty m:val="p"/>
          </m:rPr>
          <w:rPr>
            <w:rFonts w:ascii="Cambria Math" w:hAnsi="Cambria Math"/>
          </w:rPr>
          <m:t xml:space="preserve">,  </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r>
          <m:rPr>
            <m:sty m:val="p"/>
          </m:rPr>
          <w:rPr>
            <w:rFonts w:ascii="Cambria Math" w:hAnsi="Cambria Math"/>
          </w:rPr>
          <m:t>-</m:t>
        </m:r>
        <m:r>
          <w:rPr>
            <w:rFonts w:ascii="Cambria Math" w:hAnsi="Cambria Math"/>
            <w:lang w:val="en-US"/>
          </w:rPr>
          <m:t>const</m:t>
        </m:r>
      </m:oMath>
      <w:r>
        <w:t>.</w:t>
      </w:r>
    </w:p>
    <w:p w14:paraId="68929563" w14:textId="77777777" w:rsidR="00D04458" w:rsidRDefault="00D51CF4" w:rsidP="007F7703">
      <w:r>
        <w:rPr>
          <w:iCs/>
        </w:rPr>
        <w:t xml:space="preserve">На відміну від моделі оболонок С.П. Тимошенка, незалежними змінними являються величини </w:t>
      </w:r>
      <m:oMath>
        <m:sSub>
          <m:sSubPr>
            <m:ctrlPr>
              <w:rPr>
                <w:rFonts w:ascii="Cambria Math" w:hAnsi="Cambria Math"/>
                <w:i/>
              </w:rPr>
            </m:ctrlPr>
          </m:sSubPr>
          <m:e>
            <m:r>
              <w:rPr>
                <w:rFonts w:ascii="Cambria Math" w:hAnsi="Cambria Math"/>
                <w:lang w:val="en-US"/>
              </w:rPr>
              <m:t>U</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U</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lang w:val="en-US"/>
              </w:rPr>
              <m:t>U</m:t>
            </m:r>
          </m:e>
          <m:sub>
            <m:r>
              <w:rPr>
                <w:rFonts w:ascii="Cambria Math" w:hAnsi="Cambria Math"/>
              </w:rPr>
              <m:t>3</m:t>
            </m:r>
          </m:sub>
        </m:sSub>
        <m:r>
          <w:rPr>
            <w:rFonts w:ascii="Cambria Math" w:hAnsi="Cambria Math"/>
          </w:rPr>
          <m:t>,</m:t>
        </m:r>
      </m:oMath>
      <w:r w:rsidR="00D04458" w:rsidRPr="00D04458">
        <w:t xml:space="preserve"> </w:t>
      </w:r>
      <w:r w:rsidR="00D04458">
        <w:t xml:space="preserve">а функції </w:t>
      </w:r>
      <m:oMath>
        <m:sSub>
          <m:sSubPr>
            <m:ctrlPr>
              <w:rPr>
                <w:rFonts w:ascii="Cambria Math" w:hAnsi="Cambria Math"/>
                <w:i/>
              </w:rPr>
            </m:ctrlPr>
          </m:sSubPr>
          <m:e>
            <m:r>
              <w:rPr>
                <w:rFonts w:ascii="Cambria Math" w:hAnsi="Cambria Math"/>
                <w:lang w:val="en-US"/>
              </w:rPr>
              <m:t>φ</m:t>
            </m:r>
          </m:e>
          <m:sub>
            <m:r>
              <w:rPr>
                <w:rFonts w:ascii="Cambria Math" w:hAnsi="Cambria Math"/>
              </w:rPr>
              <m:t>1</m:t>
            </m:r>
          </m:sub>
        </m:sSub>
        <m:r>
          <w:rPr>
            <w:rFonts w:ascii="Cambria Math" w:hAnsi="Cambria Math"/>
          </w:rPr>
          <m:t xml:space="preserve"> і </m:t>
        </m:r>
        <m:sSub>
          <m:sSubPr>
            <m:ctrlPr>
              <w:rPr>
                <w:rFonts w:ascii="Cambria Math" w:hAnsi="Cambria Math"/>
                <w:i/>
              </w:rPr>
            </m:ctrlPr>
          </m:sSubPr>
          <m:e>
            <m:r>
              <w:rPr>
                <w:rFonts w:ascii="Cambria Math" w:hAnsi="Cambria Math"/>
                <w:lang w:val="en-US"/>
              </w:rPr>
              <m:t>φ</m:t>
            </m:r>
          </m:e>
          <m:sub>
            <m:r>
              <w:rPr>
                <w:rFonts w:ascii="Cambria Math" w:hAnsi="Cambria Math"/>
              </w:rPr>
              <m:t>2</m:t>
            </m:r>
          </m:sub>
        </m:sSub>
      </m:oMath>
      <w:r w:rsidR="00D04458">
        <w:t xml:space="preserve"> зв’язані залежностями згідно формул (2.49)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A36D6" w14:paraId="5DAE6423" w14:textId="77777777" w:rsidTr="00EA36D6">
        <w:tc>
          <w:tcPr>
            <w:tcW w:w="9072" w:type="dxa"/>
            <w:hideMark/>
          </w:tcPr>
          <w:p w14:paraId="5A79E436" w14:textId="77777777" w:rsidR="00EA36D6" w:rsidRDefault="00744F66">
            <w:pPr>
              <w:rPr>
                <w:rFonts w:asciiTheme="minorHAnsi" w:eastAsiaTheme="minorEastAsia" w:hAnsiTheme="minorHAnsi" w:cstheme="minorBidi"/>
                <w:lang w:eastAsia="en-US"/>
              </w:rPr>
            </w:pPr>
            <m:oMathPara>
              <m:oMath>
                <m:sSub>
                  <m:sSubPr>
                    <m:ctrlPr>
                      <w:rPr>
                        <w:rFonts w:ascii="Cambria Math" w:hAnsi="Cambria Math"/>
                        <w:sz w:val="24"/>
                        <w:szCs w:val="24"/>
                        <w:lang w:eastAsia="en-US"/>
                      </w:rPr>
                    </m:ctrlPr>
                  </m:sSubPr>
                  <m:e>
                    <m:r>
                      <w:rPr>
                        <w:rFonts w:ascii="Cambria Math" w:hAnsi="Cambria Math"/>
                        <w:lang w:eastAsia="en-US"/>
                      </w:rPr>
                      <m:t>φ</m:t>
                    </m:r>
                  </m:e>
                  <m:sub>
                    <m:r>
                      <m:rPr>
                        <m:sty m:val="p"/>
                      </m:rPr>
                      <w:rPr>
                        <w:rFonts w:ascii="Cambria Math" w:hAnsi="Cambria Math"/>
                        <w:lang w:eastAsia="en-US"/>
                      </w:rPr>
                      <m:t>1</m:t>
                    </m:r>
                  </m:sub>
                </m:sSub>
                <m:r>
                  <m:rPr>
                    <m:sty m:val="p"/>
                  </m:rPr>
                  <w:rPr>
                    <w:rFonts w:ascii="Cambria Math" w:hAnsi="Cambria Math"/>
                    <w:lang w:eastAsia="en-US"/>
                  </w:rPr>
                  <m:t>=-</m:t>
                </m:r>
                <m:f>
                  <m:fPr>
                    <m:ctrlPr>
                      <w:rPr>
                        <w:rFonts w:ascii="Cambria Math" w:hAnsi="Cambria Math"/>
                        <w:iCs/>
                        <w:sz w:val="24"/>
                        <w:szCs w:val="24"/>
                        <w:lang w:eastAsia="en-US"/>
                      </w:rPr>
                    </m:ctrlPr>
                  </m:fPr>
                  <m:num>
                    <m:r>
                      <m:rPr>
                        <m:sty m:val="p"/>
                      </m:rPr>
                      <w:rPr>
                        <w:rFonts w:ascii="Cambria Math" w:hAnsi="Cambria Math"/>
                        <w:lang w:eastAsia="en-US"/>
                      </w:rPr>
                      <m:t>1</m:t>
                    </m:r>
                  </m:num>
                  <m:den>
                    <m:sSub>
                      <m:sSubPr>
                        <m:ctrlPr>
                          <w:rPr>
                            <w:rFonts w:ascii="Cambria Math" w:hAnsi="Cambria Math"/>
                            <w:iCs/>
                            <w:sz w:val="24"/>
                            <w:szCs w:val="24"/>
                            <w:lang w:eastAsia="en-US"/>
                          </w:rPr>
                        </m:ctrlPr>
                      </m:sSubPr>
                      <m:e>
                        <m:r>
                          <w:rPr>
                            <w:rFonts w:ascii="Cambria Math" w:hAnsi="Cambria Math"/>
                            <w:lang w:val="en-US" w:eastAsia="en-US"/>
                          </w:rPr>
                          <m:t>A</m:t>
                        </m:r>
                      </m:e>
                      <m:sub>
                        <m:r>
                          <m:rPr>
                            <m:sty m:val="p"/>
                          </m:rPr>
                          <w:rPr>
                            <w:rFonts w:ascii="Cambria Math" w:hAnsi="Cambria Math"/>
                            <w:lang w:eastAsia="en-US"/>
                          </w:rPr>
                          <m:t>1</m:t>
                        </m:r>
                      </m:sub>
                    </m:sSub>
                  </m:den>
                </m:f>
                <m:f>
                  <m:fPr>
                    <m:ctrlPr>
                      <w:rPr>
                        <w:rFonts w:ascii="Cambria Math" w:hAnsi="Cambria Math"/>
                        <w:iCs/>
                        <w:sz w:val="24"/>
                        <w:szCs w:val="24"/>
                        <w:lang w:eastAsia="en-US"/>
                      </w:rPr>
                    </m:ctrlPr>
                  </m:fPr>
                  <m:num>
                    <m: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den>
                </m:f>
                <m:r>
                  <m:rPr>
                    <m:sty m:val="p"/>
                  </m:rP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iCs/>
                        <w:sz w:val="24"/>
                        <w:szCs w:val="24"/>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 xml:space="preserve">, </m:t>
                </m:r>
              </m:oMath>
            </m:oMathPara>
          </w:p>
          <w:p w14:paraId="1134BF04" w14:textId="77777777" w:rsidR="00EA36D6" w:rsidRDefault="00744F66">
            <w:pPr>
              <w:rPr>
                <w:lang w:eastAsia="en-US"/>
              </w:rPr>
            </w:pPr>
            <m:oMathPara>
              <m:oMath>
                <m:sSub>
                  <m:sSubPr>
                    <m:ctrlPr>
                      <w:rPr>
                        <w:rFonts w:ascii="Cambria Math" w:hAnsi="Cambria Math"/>
                        <w:sz w:val="24"/>
                        <w:szCs w:val="24"/>
                        <w:lang w:eastAsia="en-US"/>
                      </w:rPr>
                    </m:ctrlPr>
                  </m:sSubPr>
                  <m:e>
                    <m:r>
                      <w:rPr>
                        <w:rFonts w:ascii="Cambria Math" w:hAnsi="Cambria Math"/>
                        <w:lang w:eastAsia="en-US"/>
                      </w:rPr>
                      <m:t>φ</m:t>
                    </m:r>
                  </m:e>
                  <m:sub>
                    <m:r>
                      <m:rPr>
                        <m:sty m:val="p"/>
                      </m:rPr>
                      <w:rPr>
                        <w:rFonts w:ascii="Cambria Math" w:hAnsi="Cambria Math"/>
                        <w:lang w:eastAsia="en-US"/>
                      </w:rPr>
                      <m:t>2</m:t>
                    </m:r>
                  </m:sub>
                </m:sSub>
                <m:r>
                  <m:rPr>
                    <m:sty m:val="p"/>
                  </m:rPr>
                  <w:rPr>
                    <w:rFonts w:ascii="Cambria Math" w:hAnsi="Cambria Math"/>
                    <w:lang w:eastAsia="en-US"/>
                  </w:rPr>
                  <m:t>=-</m:t>
                </m:r>
                <m:f>
                  <m:fPr>
                    <m:ctrlPr>
                      <w:rPr>
                        <w:rFonts w:ascii="Cambria Math" w:hAnsi="Cambria Math"/>
                        <w:iCs/>
                        <w:sz w:val="24"/>
                        <w:szCs w:val="24"/>
                        <w:lang w:eastAsia="en-US"/>
                      </w:rPr>
                    </m:ctrlPr>
                  </m:fPr>
                  <m:num>
                    <m:r>
                      <m:rPr>
                        <m:sty m:val="p"/>
                      </m:rPr>
                      <w:rPr>
                        <w:rFonts w:ascii="Cambria Math" w:hAnsi="Cambria Math"/>
                        <w:lang w:eastAsia="en-US"/>
                      </w:rPr>
                      <m:t>1</m:t>
                    </m:r>
                  </m:num>
                  <m:den>
                    <m:sSub>
                      <m:sSubPr>
                        <m:ctrlPr>
                          <w:rPr>
                            <w:rFonts w:ascii="Cambria Math" w:hAnsi="Cambria Math"/>
                            <w:iCs/>
                            <w:sz w:val="24"/>
                            <w:szCs w:val="24"/>
                            <w:lang w:eastAsia="en-US"/>
                          </w:rPr>
                        </m:ctrlPr>
                      </m:sSubPr>
                      <m:e>
                        <m:r>
                          <w:rPr>
                            <w:rFonts w:ascii="Cambria Math" w:hAnsi="Cambria Math"/>
                            <w:lang w:val="en-US" w:eastAsia="en-US"/>
                          </w:rPr>
                          <m:t>A</m:t>
                        </m:r>
                      </m:e>
                      <m:sub>
                        <m:r>
                          <m:rPr>
                            <m:sty m:val="p"/>
                          </m:rPr>
                          <w:rPr>
                            <w:rFonts w:ascii="Cambria Math" w:hAnsi="Cambria Math"/>
                            <w:lang w:eastAsia="en-US"/>
                          </w:rPr>
                          <m:t>2</m:t>
                        </m:r>
                      </m:sub>
                    </m:sSub>
                  </m:den>
                </m:f>
                <m:f>
                  <m:fPr>
                    <m:ctrlPr>
                      <w:rPr>
                        <w:rFonts w:ascii="Cambria Math" w:hAnsi="Cambria Math"/>
                        <w:iCs/>
                        <w:sz w:val="24"/>
                        <w:szCs w:val="24"/>
                        <w:lang w:eastAsia="en-US"/>
                      </w:rPr>
                    </m:ctrlPr>
                  </m:fPr>
                  <m:num>
                    <m: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iCs/>
                        <w:sz w:val="24"/>
                        <w:szCs w:val="24"/>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oMath>
            </m:oMathPara>
          </w:p>
        </w:tc>
        <w:tc>
          <w:tcPr>
            <w:tcW w:w="839" w:type="dxa"/>
            <w:vAlign w:val="center"/>
            <w:hideMark/>
          </w:tcPr>
          <w:p w14:paraId="2F90B64D" w14:textId="77777777" w:rsidR="00EA36D6" w:rsidRDefault="00EA36D6">
            <w:pPr>
              <w:ind w:firstLine="0"/>
              <w:jc w:val="center"/>
              <w:rPr>
                <w:lang w:eastAsia="en-US"/>
              </w:rPr>
            </w:pPr>
            <w:r>
              <w:rPr>
                <w:lang w:eastAsia="en-US"/>
              </w:rPr>
              <w:lastRenderedPageBreak/>
              <w:t>(2.6</w:t>
            </w:r>
            <w:r>
              <w:rPr>
                <w:lang w:val="ru-RU" w:eastAsia="en-US"/>
              </w:rPr>
              <w:t>7</w:t>
            </w:r>
            <w:r>
              <w:rPr>
                <w:lang w:eastAsia="en-US"/>
              </w:rPr>
              <w:t>)</w:t>
            </w:r>
          </w:p>
        </w:tc>
      </w:tr>
    </w:tbl>
    <w:p w14:paraId="06448D74" w14:textId="77777777" w:rsidR="00EC2D24" w:rsidRPr="002A4DDD" w:rsidRDefault="00EC2D24" w:rsidP="007F7703">
      <w:r>
        <w:t xml:space="preserve">Послідовно здійснюючи в рівняннях коливань теорії оболонок типу С.П. Тимошенка перехід згідно формул (2.50) – (2.52), приходимо до групи </w:t>
      </w:r>
      <w:proofErr w:type="spellStart"/>
      <w:r>
        <w:t>рівнян</w:t>
      </w:r>
      <w:proofErr w:type="spellEnd"/>
      <w:r>
        <w:t xml:space="preserve"> класичної теорії оболонок </w:t>
      </w:r>
      <w:proofErr w:type="spellStart"/>
      <w:r>
        <w:t>Кіргофа</w:t>
      </w:r>
      <w:proofErr w:type="spellEnd"/>
      <w:r>
        <w:t xml:space="preserve"> – </w:t>
      </w:r>
      <w:proofErr w:type="spellStart"/>
      <w:r>
        <w:t>Лява</w:t>
      </w:r>
      <w:proofErr w:type="spellEnd"/>
      <w:r>
        <w:t>.</w:t>
      </w:r>
    </w:p>
    <w:p w14:paraId="0EF33C7D" w14:textId="77777777" w:rsidR="00EC2D24" w:rsidRDefault="00EC2D24" w:rsidP="007F7703">
      <w:r>
        <w:t>При цьому</w:t>
      </w:r>
      <w:r w:rsidR="00440D2B">
        <w:t>, рівняння коливань в зусиллях – моментах запишуться в вигляді</w:t>
      </w:r>
      <w: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06A0B05D" w14:textId="77777777" w:rsidTr="004E13DD">
        <w:tc>
          <w:tcPr>
            <w:tcW w:w="9072" w:type="dxa"/>
          </w:tcPr>
          <w:p w14:paraId="2464345F" w14:textId="77777777" w:rsidR="004E13DD"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H</m:t>
                            </m:r>
                          </m:e>
                        </m:d>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H</m:t>
                        </m:r>
                      </m:e>
                    </m:d>
                  </m:e>
                </m:d>
                <m:r>
                  <m:rPr>
                    <m:sty m:val="p"/>
                  </m:rPr>
                  <w:rPr>
                    <w:rFonts w:ascii="Cambria Math" w:hAnsi="Cambria Math"/>
                    <w:lang w:eastAsia="en-US"/>
                  </w:rPr>
                  <m:t>+</m:t>
                </m:r>
              </m:oMath>
            </m:oMathPara>
          </w:p>
          <w:p w14:paraId="3339D364" w14:textId="77777777" w:rsidR="004E13DD" w:rsidRDefault="004E13DD">
            <w:pPr>
              <w:rPr>
                <w:lang w:eastAsia="en-US"/>
              </w:rPr>
            </w:pPr>
            <m:oMathPara>
              <m:oMath>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val="en-US" w:eastAsia="en-US"/>
                          </w:rPr>
                          <m:t>T</m:t>
                        </m:r>
                      </m:e>
                    </m:ba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4C6F639E" w14:textId="77777777" w:rsidR="004E13DD" w:rsidRDefault="004E13DD">
            <w:pPr>
              <w:rPr>
                <w:lang w:eastAsia="en-US"/>
              </w:rPr>
            </w:pPr>
          </w:p>
          <w:p w14:paraId="684D7864" w14:textId="77777777" w:rsidR="004E13DD"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begChr m:val="["/>
                        <m:endChr m:val="]"/>
                        <m:ctrlPr>
                          <w:rPr>
                            <w:rFonts w:ascii="Cambria Math" w:hAnsi="Cambria Math"/>
                            <w:lang w:eastAsia="en-US"/>
                          </w:rPr>
                        </m:ctrlPr>
                      </m:dPr>
                      <m:e>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r>
                              <w:rPr>
                                <w:rFonts w:ascii="Cambria Math" w:hAnsi="Cambria Math"/>
                                <w:lang w:eastAsia="en-US"/>
                              </w:rPr>
                              <m:t>H</m:t>
                            </m:r>
                          </m:e>
                        </m:d>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r>
                          <w:rPr>
                            <w:rFonts w:ascii="Cambria Math" w:hAnsi="Cambria Math"/>
                            <w:lang w:eastAsia="en-US"/>
                          </w:rPr>
                          <m:t>S</m:t>
                        </m:r>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e>
                </m:d>
                <m:r>
                  <w:rPr>
                    <w:rFonts w:ascii="Cambria Math" w:hAnsi="Cambria Math"/>
                    <w:lang w:eastAsia="en-US"/>
                  </w:rPr>
                  <m:t>+</m:t>
                </m:r>
              </m:oMath>
            </m:oMathPara>
          </w:p>
          <w:p w14:paraId="7F1085EA" w14:textId="77777777" w:rsidR="004E13DD" w:rsidRDefault="004E13DD">
            <w:pPr>
              <w:rPr>
                <w:lang w:eastAsia="en-US"/>
              </w:rPr>
            </w:pPr>
            <m:oMathPara>
              <m:oMath>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37EE704C" w14:textId="77777777" w:rsidR="004E13DD" w:rsidRDefault="00744F66">
            <w:pPr>
              <w:rPr>
                <w:lang w:eastAsia="en-US"/>
              </w:rPr>
            </w:pPr>
            <m:oMathPara>
              <m:oMathParaPr>
                <m:jc m:val="center"/>
              </m:oMathParaPr>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23</m:t>
                            </m:r>
                          </m:sub>
                        </m:sSub>
                      </m:e>
                    </m:d>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k</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P</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lang w:eastAsia="en-US"/>
                      </w:rPr>
                    </m:ctrlPr>
                  </m:sSubSupPr>
                  <m:e>
                    <m:r>
                      <w:rPr>
                        <w:rFonts w:ascii="Cambria Math" w:hAnsi="Cambria Math"/>
                        <w:lang w:eastAsia="en-US"/>
                      </w:rPr>
                      <m:t>I</m:t>
                    </m:r>
                  </m:e>
                  <m:sub>
                    <m:r>
                      <m:rPr>
                        <m:sty m:val="p"/>
                      </m:rPr>
                      <w:rPr>
                        <w:rFonts w:ascii="Cambria Math" w:hAnsi="Cambria Math"/>
                        <w:lang w:eastAsia="en-US"/>
                      </w:rPr>
                      <m:t>1</m:t>
                    </m:r>
                  </m:sub>
                  <m:sup>
                    <m:r>
                      <m:rPr>
                        <m:sty m:val="p"/>
                      </m:rPr>
                      <w:rPr>
                        <w:rFonts w:ascii="Cambria Math" w:hAnsi="Cambria Math"/>
                        <w:lang w:eastAsia="en-US"/>
                      </w:rPr>
                      <m:t>*</m:t>
                    </m:r>
                  </m:sup>
                </m:sSubSup>
                <m:f>
                  <m:fPr>
                    <m:ctrlPr>
                      <w:rPr>
                        <w:rFonts w:ascii="Cambria Math" w:hAnsi="Cambria Math"/>
                        <w:lang w:eastAsia="en-US"/>
                      </w:rPr>
                    </m:ctrlPr>
                  </m:fPr>
                  <m:num>
                    <m:sSup>
                      <m:sSupPr>
                        <m:ctrlPr>
                          <w:rPr>
                            <w:rFonts w:ascii="Cambria Math" w:hAnsi="Cambria Math"/>
                            <w:lang w:eastAsia="en-US"/>
                          </w:rPr>
                        </m:ctrlPr>
                      </m:sSupPr>
                      <m:e>
                        <m:r>
                          <w:rPr>
                            <w:rFonts w:ascii="Cambria Math" w:hAnsi="Cambria Math"/>
                            <w:lang w:eastAsia="en-US"/>
                          </w:rPr>
                          <m:t>∂</m:t>
                        </m:r>
                      </m:e>
                      <m:sup>
                        <m:r>
                          <m:rPr>
                            <m:sty m:val="p"/>
                          </m:rPr>
                          <w:rPr>
                            <w:rFonts w:ascii="Cambria Math" w:hAnsi="Cambria Math"/>
                            <w:lang w:eastAsia="en-US"/>
                          </w:rPr>
                          <m:t>2</m:t>
                        </m:r>
                      </m:sup>
                    </m:sSup>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m:t>
                    </m:r>
                    <m:sSup>
                      <m:sSupPr>
                        <m:ctrlPr>
                          <w:rPr>
                            <w:rFonts w:ascii="Cambria Math" w:hAnsi="Cambria Math"/>
                            <w:lang w:eastAsia="en-US"/>
                          </w:rPr>
                        </m:ctrlPr>
                      </m:sSupPr>
                      <m:e>
                        <m:r>
                          <w:rPr>
                            <w:rFonts w:ascii="Cambria Math" w:hAnsi="Cambria Math"/>
                            <w:lang w:eastAsia="en-US"/>
                          </w:rPr>
                          <m:t>t</m:t>
                        </m:r>
                      </m:e>
                      <m:sup>
                        <m:r>
                          <m:rPr>
                            <m:sty m:val="p"/>
                          </m:rPr>
                          <w:rPr>
                            <w:rFonts w:ascii="Cambria Math" w:hAnsi="Cambria Math"/>
                            <w:lang w:eastAsia="en-US"/>
                          </w:rPr>
                          <m:t>2</m:t>
                        </m:r>
                      </m:sup>
                    </m:sSup>
                  </m:den>
                </m:f>
                <m:r>
                  <m:rPr>
                    <m:sty m:val="p"/>
                  </m:rPr>
                  <w:rPr>
                    <w:rFonts w:ascii="Cambria Math" w:hAnsi="Cambria Math"/>
                    <w:lang w:eastAsia="en-US"/>
                  </w:rPr>
                  <m:t>,</m:t>
                </m:r>
              </m:oMath>
            </m:oMathPara>
          </w:p>
          <w:p w14:paraId="5156EB0D" w14:textId="77777777" w:rsidR="004E13DD" w:rsidRDefault="00744F66">
            <w:pPr>
              <w:rPr>
                <w:lang w:eastAsia="en-US"/>
              </w:rPr>
            </w:pPr>
            <m:oMathPara>
              <m:oMath>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lang w:eastAsia="en-US"/>
                      </w:rPr>
                    </m:ctrlPr>
                  </m:dPr>
                  <m:e>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11</m:t>
                            </m:r>
                          </m:sub>
                        </m:sSub>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1</m:t>
                            </m:r>
                          </m:sub>
                        </m:sSub>
                      </m:den>
                    </m:f>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lang w:eastAsia="en-US"/>
                          </w:rPr>
                        </m:ctrlPr>
                      </m:dPr>
                      <m:e>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lang w:eastAsia="en-US"/>
                          </w:rPr>
                        </m:ctrlPr>
                      </m:fPr>
                      <m:num>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w:rPr>
                        <w:rFonts w:ascii="Cambria Math" w:hAnsi="Cambria Math"/>
                        <w:lang w:eastAsia="en-US"/>
                      </w:rPr>
                      <m:t>H</m:t>
                    </m:r>
                  </m:e>
                </m:d>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m</m:t>
                    </m:r>
                  </m:e>
                  <m:sub>
                    <m:r>
                      <m:rPr>
                        <m:sty m:val="p"/>
                      </m:rPr>
                      <w:rPr>
                        <w:rFonts w:ascii="Cambria Math" w:hAnsi="Cambria Math"/>
                        <w:lang w:eastAsia="en-US"/>
                      </w:rPr>
                      <m:t>1</m:t>
                    </m:r>
                  </m:sub>
                </m:sSub>
                <m:r>
                  <m:rPr>
                    <m:sty m:val="p"/>
                  </m:rPr>
                  <w:rPr>
                    <w:rFonts w:ascii="Cambria Math" w:hAnsi="Cambria Math"/>
                    <w:lang w:eastAsia="en-US"/>
                  </w:rPr>
                  <m:t>=0,</m:t>
                </m:r>
              </m:oMath>
            </m:oMathPara>
          </w:p>
          <w:p w14:paraId="0E842A97" w14:textId="77777777" w:rsidR="004E13DD" w:rsidRDefault="00744F66">
            <w:pPr>
              <w:rPr>
                <w:lang w:eastAsia="en-US"/>
              </w:rPr>
            </w:pPr>
            <m:oMathPara>
              <m:oMath>
                <m:f>
                  <m:fPr>
                    <m:ctrlPr>
                      <w:rPr>
                        <w:rFonts w:ascii="Cambria Math" w:hAnsi="Cambria Math"/>
                        <w:sz w:val="24"/>
                        <w:szCs w:val="24"/>
                        <w:lang w:eastAsia="en-US"/>
                      </w:rPr>
                    </m:ctrlPr>
                  </m:fPr>
                  <m:num>
                    <m:r>
                      <m:rPr>
                        <m:sty m:val="p"/>
                      </m:rPr>
                      <w:rPr>
                        <w:rFonts w:ascii="Cambria Math" w:hAnsi="Cambria Math"/>
                        <w:lang w:eastAsia="en-US"/>
                      </w:rPr>
                      <m:t>1</m:t>
                    </m:r>
                  </m:num>
                  <m:den>
                    <m:sSub>
                      <m:sSubPr>
                        <m:ctrlPr>
                          <w:rPr>
                            <w:rFonts w:ascii="Cambria Math" w:hAnsi="Cambria Math"/>
                            <w:sz w:val="24"/>
                            <w:szCs w:val="24"/>
                            <w:lang w:eastAsia="en-US"/>
                          </w:rPr>
                        </m:ctrlPr>
                      </m:sSubPr>
                      <m:e>
                        <m:r>
                          <w:rPr>
                            <w:rFonts w:ascii="Cambria Math" w:hAnsi="Cambria Math"/>
                            <w:lang w:val="en-US" w:eastAsia="en-US"/>
                          </w:rPr>
                          <m:t>A</m:t>
                        </m:r>
                      </m:e>
                      <m:sub>
                        <m:r>
                          <m:rPr>
                            <m:sty m:val="p"/>
                          </m:rPr>
                          <w:rPr>
                            <w:rFonts w:ascii="Cambria Math" w:hAnsi="Cambria Math"/>
                            <w:lang w:eastAsia="en-US"/>
                          </w:rPr>
                          <m:t>1</m:t>
                        </m:r>
                      </m:sub>
                    </m:sSub>
                    <m:sSub>
                      <m:sSubPr>
                        <m:ctrlPr>
                          <w:rPr>
                            <w:rFonts w:ascii="Cambria Math" w:hAnsi="Cambria Math"/>
                            <w:sz w:val="24"/>
                            <w:szCs w:val="24"/>
                            <w:lang w:eastAsia="en-US"/>
                          </w:rPr>
                        </m:ctrlPr>
                      </m:sSubPr>
                      <m:e>
                        <m:r>
                          <w:rPr>
                            <w:rFonts w:ascii="Cambria Math" w:hAnsi="Cambria Math"/>
                            <w:lang w:val="en-US" w:eastAsia="en-US"/>
                          </w:rPr>
                          <m:t>A</m:t>
                        </m:r>
                      </m:e>
                      <m:sub>
                        <m:r>
                          <m:rPr>
                            <m:sty m:val="p"/>
                          </m:rPr>
                          <w:rPr>
                            <w:rFonts w:ascii="Cambria Math" w:hAnsi="Cambria Math"/>
                            <w:lang w:eastAsia="en-US"/>
                          </w:rPr>
                          <m:t>2</m:t>
                        </m:r>
                      </m:sub>
                    </m:sSub>
                  </m:den>
                </m:f>
                <m:d>
                  <m:dPr>
                    <m:begChr m:val="["/>
                    <m:endChr m:val="]"/>
                    <m:ctrlPr>
                      <w:rPr>
                        <w:rFonts w:ascii="Cambria Math" w:hAnsi="Cambria Math"/>
                        <w:sz w:val="24"/>
                        <w:szCs w:val="24"/>
                        <w:lang w:eastAsia="en-US"/>
                      </w:rPr>
                    </m:ctrlPr>
                  </m:dPr>
                  <m:e>
                    <m:f>
                      <m:fPr>
                        <m:ctrlPr>
                          <w:rPr>
                            <w:rFonts w:ascii="Cambria Math" w:hAnsi="Cambria Math"/>
                            <w:sz w:val="24"/>
                            <w:szCs w:val="24"/>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den>
                    </m:f>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A</m:t>
                            </m:r>
                          </m:e>
                          <m:sub>
                            <m:r>
                              <m:rPr>
                                <m:sty m:val="p"/>
                              </m:rPr>
                              <w:rPr>
                                <w:rFonts w:ascii="Cambria Math" w:hAnsi="Cambria Math"/>
                                <w:lang w:eastAsia="en-US"/>
                              </w:rPr>
                              <m:t>2</m:t>
                            </m:r>
                          </m:sub>
                        </m:sSub>
                        <m:r>
                          <w:rPr>
                            <w:rFonts w:ascii="Cambria Math" w:hAnsi="Cambria Math"/>
                            <w:lang w:eastAsia="en-US"/>
                          </w:rPr>
                          <m:t>H</m:t>
                        </m:r>
                      </m:e>
                    </m:d>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A</m:t>
                            </m:r>
                          </m:e>
                          <m:sub>
                            <m:r>
                              <m:rPr>
                                <m:sty m:val="p"/>
                              </m:rPr>
                              <w:rPr>
                                <w:rFonts w:ascii="Cambria Math" w:hAnsi="Cambria Math"/>
                                <w:lang w:eastAsia="en-US"/>
                              </w:rPr>
                              <m:t>2</m:t>
                            </m:r>
                          </m:sub>
                        </m:sSub>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1</m:t>
                            </m:r>
                          </m:sub>
                        </m:sSub>
                      </m:den>
                    </m:f>
                    <m:r>
                      <w:rPr>
                        <w:rFonts w:ascii="Cambria Math" w:hAnsi="Cambria Math"/>
                        <w:lang w:eastAsia="en-US"/>
                      </w:rPr>
                      <m:t>H</m:t>
                    </m:r>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den>
                    </m:f>
                    <m:d>
                      <m:dPr>
                        <m:ctrlPr>
                          <w:rPr>
                            <w:rFonts w:ascii="Cambria Math" w:hAnsi="Cambria Math"/>
                            <w:sz w:val="24"/>
                            <w:szCs w:val="24"/>
                            <w:lang w:eastAsia="en-US"/>
                          </w:rPr>
                        </m:ctrlPr>
                      </m:dPr>
                      <m:e>
                        <m:sSub>
                          <m:sSubPr>
                            <m:ctrlPr>
                              <w:rPr>
                                <w:rFonts w:ascii="Cambria Math" w:hAnsi="Cambria Math"/>
                                <w:sz w:val="24"/>
                                <w:szCs w:val="24"/>
                                <w:lang w:eastAsia="en-US"/>
                              </w:rPr>
                            </m:ctrlPr>
                          </m:sSubPr>
                          <m:e>
                            <m:r>
                              <w:rPr>
                                <w:rFonts w:ascii="Cambria Math" w:hAnsi="Cambria Math"/>
                                <w:lang w:eastAsia="en-US"/>
                              </w:rPr>
                              <m:t>A</m:t>
                            </m:r>
                          </m:e>
                          <m:sub>
                            <m:r>
                              <m:rPr>
                                <m:sty m:val="p"/>
                              </m:rPr>
                              <w:rPr>
                                <w:rFonts w:ascii="Cambria Math" w:hAnsi="Cambria Math"/>
                                <w:lang w:eastAsia="en-US"/>
                              </w:rPr>
                              <m:t>1</m:t>
                            </m:r>
                          </m:sub>
                        </m:sSub>
                        <m:sSub>
                          <m:sSubPr>
                            <m:ctrlPr>
                              <w:rPr>
                                <w:rFonts w:ascii="Cambria Math" w:hAnsi="Cambria Math"/>
                                <w:sz w:val="24"/>
                                <w:szCs w:val="24"/>
                                <w:lang w:eastAsia="en-US"/>
                              </w:rPr>
                            </m:ctrlPr>
                          </m:sSubPr>
                          <m:e>
                            <m:r>
                              <w:rPr>
                                <w:rFonts w:ascii="Cambria Math" w:hAnsi="Cambria Math"/>
                                <w:lang w:eastAsia="en-US"/>
                              </w:rPr>
                              <m:t>M</m:t>
                            </m:r>
                          </m:e>
                          <m:sub>
                            <m:r>
                              <m:rPr>
                                <m:sty m:val="p"/>
                              </m:rPr>
                              <w:rPr>
                                <w:rFonts w:ascii="Cambria Math" w:hAnsi="Cambria Math"/>
                                <w:lang w:eastAsia="en-US"/>
                              </w:rPr>
                              <m:t>22</m:t>
                            </m:r>
                          </m:sub>
                        </m:sSub>
                      </m:e>
                    </m:d>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A</m:t>
                            </m:r>
                          </m:e>
                          <m:sub>
                            <m:r>
                              <m:rPr>
                                <m:sty m:val="p"/>
                              </m:rPr>
                              <w:rPr>
                                <w:rFonts w:ascii="Cambria Math" w:hAnsi="Cambria Math"/>
                                <w:lang w:eastAsia="en-US"/>
                              </w:rPr>
                              <m:t>1</m:t>
                            </m:r>
                          </m:sub>
                        </m:sSub>
                      </m:num>
                      <m:den>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α</m:t>
                            </m:r>
                          </m:e>
                          <m:sub>
                            <m:r>
                              <m:rPr>
                                <m:sty m:val="p"/>
                              </m:rPr>
                              <w:rPr>
                                <w:rFonts w:ascii="Cambria Math" w:hAnsi="Cambria Math"/>
                                <w:lang w:eastAsia="en-US"/>
                              </w:rPr>
                              <m:t>2</m:t>
                            </m:r>
                          </m:sub>
                        </m:sSub>
                      </m:den>
                    </m:f>
                    <m:sSub>
                      <m:sSubPr>
                        <m:ctrlPr>
                          <w:rPr>
                            <w:rFonts w:ascii="Cambria Math" w:hAnsi="Cambria Math"/>
                            <w:sz w:val="24"/>
                            <w:szCs w:val="24"/>
                            <w:lang w:eastAsia="en-US"/>
                          </w:rPr>
                        </m:ctrlPr>
                      </m:sSubPr>
                      <m:e>
                        <m:r>
                          <w:rPr>
                            <w:rFonts w:ascii="Cambria Math" w:hAnsi="Cambria Math"/>
                            <w:lang w:eastAsia="en-US"/>
                          </w:rPr>
                          <m:t>M</m:t>
                        </m:r>
                      </m:e>
                      <m:sub>
                        <m:r>
                          <m:rPr>
                            <m:sty m:val="p"/>
                          </m:rPr>
                          <w:rPr>
                            <w:rFonts w:ascii="Cambria Math" w:hAnsi="Cambria Math"/>
                            <w:lang w:eastAsia="en-US"/>
                          </w:rPr>
                          <m:t>11</m:t>
                        </m:r>
                      </m:sub>
                    </m:sSub>
                  </m:e>
                </m:d>
                <m:r>
                  <m:rPr>
                    <m:sty m:val="p"/>
                  </m:rP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T</m:t>
                    </m:r>
                  </m:e>
                  <m:sub>
                    <m:r>
                      <m:rPr>
                        <m:sty m:val="p"/>
                      </m:rPr>
                      <w:rPr>
                        <w:rFonts w:ascii="Cambria Math" w:hAnsi="Cambria Math"/>
                        <w:lang w:eastAsia="en-US"/>
                      </w:rPr>
                      <m:t>23</m:t>
                    </m:r>
                  </m:sub>
                </m:sSub>
                <m:r>
                  <m:rPr>
                    <m:sty m:val="p"/>
                  </m:rP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m</m:t>
                    </m:r>
                  </m:e>
                  <m:sub>
                    <m:r>
                      <m:rPr>
                        <m:sty m:val="p"/>
                      </m:rPr>
                      <w:rPr>
                        <w:rFonts w:ascii="Cambria Math" w:hAnsi="Cambria Math"/>
                        <w:lang w:eastAsia="en-US"/>
                      </w:rPr>
                      <m:t>2</m:t>
                    </m:r>
                  </m:sub>
                </m:sSub>
                <m:r>
                  <m:rPr>
                    <m:sty m:val="p"/>
                  </m:rPr>
                  <w:rPr>
                    <w:rFonts w:ascii="Cambria Math" w:hAnsi="Cambria Math"/>
                    <w:lang w:eastAsia="en-US"/>
                  </w:rPr>
                  <m:t>=0,</m:t>
                </m:r>
              </m:oMath>
            </m:oMathPara>
          </w:p>
        </w:tc>
        <w:tc>
          <w:tcPr>
            <w:tcW w:w="839" w:type="dxa"/>
            <w:vAlign w:val="center"/>
            <w:hideMark/>
          </w:tcPr>
          <w:p w14:paraId="7F62A6A9" w14:textId="77777777" w:rsidR="004E13DD" w:rsidRDefault="004E13DD">
            <w:pPr>
              <w:ind w:firstLine="0"/>
              <w:jc w:val="center"/>
              <w:rPr>
                <w:lang w:eastAsia="en-US"/>
              </w:rPr>
            </w:pPr>
            <w:r>
              <w:rPr>
                <w:lang w:eastAsia="en-US"/>
              </w:rPr>
              <w:t>(2.6</w:t>
            </w:r>
            <w:r>
              <w:rPr>
                <w:lang w:val="ru-RU" w:eastAsia="en-US"/>
              </w:rPr>
              <w:t>8</w:t>
            </w:r>
            <w:r>
              <w:rPr>
                <w:lang w:eastAsia="en-US"/>
              </w:rPr>
              <w:t>)</w:t>
            </w:r>
          </w:p>
        </w:tc>
      </w:tr>
    </w:tbl>
    <w:p w14:paraId="5D9A82C6" w14:textId="77777777" w:rsidR="004E13DD" w:rsidRDefault="004E13DD" w:rsidP="007F7703">
      <w:pPr>
        <w:rPr>
          <w:rFonts w:asciiTheme="minorHAnsi" w:eastAsiaTheme="minorEastAsia" w:hAnsiTheme="minorHAnsi" w:cstheme="minorBidi"/>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1BE2874D" w14:textId="77777777" w:rsidTr="004E13DD">
        <w:tc>
          <w:tcPr>
            <w:tcW w:w="9028" w:type="dxa"/>
            <w:hideMark/>
          </w:tcPr>
          <w:p w14:paraId="0B97DF78" w14:textId="77777777" w:rsidR="004E13DD" w:rsidRDefault="00744F66">
            <w:pPr>
              <w:rPr>
                <w:lang w:eastAsia="en-US"/>
              </w:rPr>
            </w:pPr>
            <m:oMathPara>
              <m:oMath>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13</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T</m:t>
                    </m:r>
                  </m:e>
                  <m:sub>
                    <m:r>
                      <m:rPr>
                        <m:sty m:val="p"/>
                      </m:rPr>
                      <w:rPr>
                        <w:rFonts w:ascii="Cambria Math" w:hAnsi="Cambria Math"/>
                        <w:lang w:eastAsia="en-US"/>
                      </w:rPr>
                      <m:t>11</m:t>
                    </m:r>
                  </m:sub>
                </m:sSub>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1</m:t>
                    </m:r>
                  </m:sub>
                </m:sSub>
                <m:r>
                  <m:rPr>
                    <m:sty m:val="p"/>
                  </m:rPr>
                  <w:rPr>
                    <w:rFonts w:ascii="Cambria Math" w:hAnsi="Cambria Math"/>
                    <w:lang w:eastAsia="en-US"/>
                  </w:rPr>
                  <m:t>+</m:t>
                </m:r>
                <m:r>
                  <w:rPr>
                    <w:rFonts w:ascii="Cambria Math" w:hAnsi="Cambria Math"/>
                    <w:lang w:eastAsia="en-US"/>
                  </w:rPr>
                  <m:t>S</m:t>
                </m:r>
                <m:sSub>
                  <m:sSubPr>
                    <m:ctrlPr>
                      <w:rPr>
                        <w:rFonts w:ascii="Cambria Math" w:hAnsi="Cambria Math"/>
                        <w:lang w:eastAsia="en-US"/>
                      </w:rPr>
                    </m:ctrlPr>
                  </m:sSubPr>
                  <m:e>
                    <m:r>
                      <w:rPr>
                        <w:rFonts w:ascii="Cambria Math" w:hAnsi="Cambria Math"/>
                        <w:lang w:eastAsia="en-US"/>
                      </w:rPr>
                      <m:t>Θ</m:t>
                    </m:r>
                  </m:e>
                  <m:sub>
                    <m:r>
                      <m:rPr>
                        <m:sty m:val="p"/>
                      </m:rPr>
                      <w:rPr>
                        <w:rFonts w:ascii="Cambria Math" w:hAnsi="Cambria Math"/>
                        <w:lang w:eastAsia="en-US"/>
                      </w:rPr>
                      <m:t>2</m:t>
                    </m:r>
                  </m:sub>
                </m:sSub>
                <m:r>
                  <m:rPr>
                    <m:sty m:val="p"/>
                  </m:rPr>
                  <w:rPr>
                    <w:rFonts w:ascii="Cambria Math" w:hAnsi="Cambria Math"/>
                    <w:lang w:eastAsia="en-US"/>
                  </w:rPr>
                  <m:t>,</m:t>
                </m:r>
              </m:oMath>
            </m:oMathPara>
          </w:p>
        </w:tc>
        <w:tc>
          <w:tcPr>
            <w:tcW w:w="893" w:type="dxa"/>
            <w:vAlign w:val="center"/>
            <w:hideMark/>
          </w:tcPr>
          <w:p w14:paraId="5C64A388" w14:textId="77777777" w:rsidR="004E13DD" w:rsidRDefault="004E13DD">
            <w:pPr>
              <w:ind w:firstLine="0"/>
              <w:jc w:val="center"/>
              <w:rPr>
                <w:lang w:eastAsia="en-US"/>
              </w:rPr>
            </w:pPr>
            <w:r>
              <w:rPr>
                <w:lang w:eastAsia="en-US"/>
              </w:rPr>
              <w:t>(2.6</w:t>
            </w:r>
            <w:r>
              <w:rPr>
                <w:lang w:val="ru-RU" w:eastAsia="en-US"/>
              </w:rPr>
              <w:t>9</w:t>
            </w:r>
            <w:r>
              <w:rPr>
                <w:lang w:eastAsia="en-US"/>
              </w:rPr>
              <w:t>)</w:t>
            </w:r>
          </w:p>
        </w:tc>
      </w:tr>
      <w:tr w:rsidR="004E13DD" w14:paraId="078BB7D0" w14:textId="77777777" w:rsidTr="004E13DD">
        <w:tc>
          <w:tcPr>
            <w:tcW w:w="9028" w:type="dxa"/>
          </w:tcPr>
          <w:p w14:paraId="5C6D6837" w14:textId="77777777" w:rsidR="004E13DD" w:rsidRPr="004E13DD" w:rsidRDefault="00744F66" w:rsidP="004E13DD">
            <w:pPr>
              <w:rPr>
                <w:iCs/>
              </w:rPr>
            </w:pPr>
            <m:oMathPara>
              <m:oMath>
                <m:sSub>
                  <m:sSubPr>
                    <m:ctrlPr>
                      <w:rPr>
                        <w:rFonts w:ascii="Cambria Math" w:hAnsi="Cambria Math"/>
                      </w:rPr>
                    </m:ctrlPr>
                  </m:sSubPr>
                  <m:e>
                    <m:bar>
                      <m:barPr>
                        <m:pos m:val="top"/>
                        <m:ctrlPr>
                          <w:rPr>
                            <w:rFonts w:ascii="Cambria Math" w:hAnsi="Cambria Math"/>
                          </w:rPr>
                        </m:ctrlPr>
                      </m:barPr>
                      <m:e>
                        <m:r>
                          <w:rPr>
                            <w:rFonts w:ascii="Cambria Math" w:hAnsi="Cambria Math"/>
                          </w:rPr>
                          <m:t>T</m:t>
                        </m:r>
                      </m:e>
                    </m:bar>
                  </m:e>
                  <m:sub>
                    <m:r>
                      <m:rPr>
                        <m:sty m:val="p"/>
                      </m:rPr>
                      <w:rPr>
                        <w:rFonts w:ascii="Cambria Math" w:hAnsi="Cambria Math"/>
                      </w:rPr>
                      <m:t>23</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23</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22</m:t>
                    </m:r>
                  </m:sub>
                </m:sSub>
                <m:sSub>
                  <m:sSubPr>
                    <m:ctrlPr>
                      <w:rPr>
                        <w:rFonts w:ascii="Cambria Math" w:hAnsi="Cambria Math"/>
                      </w:rPr>
                    </m:ctrlPr>
                  </m:sSubPr>
                  <m:e>
                    <m:r>
                      <w:rPr>
                        <w:rFonts w:ascii="Cambria Math" w:hAnsi="Cambria Math"/>
                      </w:rPr>
                      <m:t>Θ</m:t>
                    </m:r>
                  </m:e>
                  <m:sub>
                    <m:r>
                      <m:rPr>
                        <m:sty m:val="p"/>
                      </m:rPr>
                      <w:rPr>
                        <w:rFonts w:ascii="Cambria Math" w:hAnsi="Cambria Math"/>
                      </w:rPr>
                      <m:t>2</m:t>
                    </m:r>
                  </m:sub>
                </m:sSub>
                <m:r>
                  <m:rPr>
                    <m:sty m:val="p"/>
                  </m:rPr>
                  <w:rPr>
                    <w:rFonts w:ascii="Cambria Math" w:hAnsi="Cambria Math"/>
                  </w:rPr>
                  <m:t>+</m:t>
                </m:r>
                <m:r>
                  <w:rPr>
                    <w:rFonts w:ascii="Cambria Math" w:hAnsi="Cambria Math"/>
                  </w:rPr>
                  <m:t>S</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m:t>
                </m:r>
              </m:oMath>
            </m:oMathPara>
          </w:p>
        </w:tc>
        <w:tc>
          <w:tcPr>
            <w:tcW w:w="893" w:type="dxa"/>
            <w:vAlign w:val="center"/>
          </w:tcPr>
          <w:p w14:paraId="6C43FE9D" w14:textId="77777777" w:rsidR="004E13DD" w:rsidRDefault="004E13DD" w:rsidP="004E13DD">
            <w:pPr>
              <w:ind w:firstLine="0"/>
              <w:jc w:val="center"/>
              <w:rPr>
                <w:lang w:eastAsia="en-US"/>
              </w:rPr>
            </w:pPr>
            <w:r>
              <w:rPr>
                <w:lang w:eastAsia="en-US"/>
              </w:rPr>
              <w:t>(2.</w:t>
            </w:r>
            <w:r>
              <w:rPr>
                <w:lang w:val="ru-RU" w:eastAsia="en-US"/>
              </w:rPr>
              <w:t>70</w:t>
            </w:r>
            <w:r>
              <w:rPr>
                <w:lang w:eastAsia="en-US"/>
              </w:rPr>
              <w:t>)</w:t>
            </w:r>
          </w:p>
        </w:tc>
      </w:tr>
    </w:tbl>
    <w:p w14:paraId="161753E6" w14:textId="77777777" w:rsidR="00952170" w:rsidRDefault="00952170" w:rsidP="007F7703">
      <w:r>
        <w:t xml:space="preserve">В рівняннях </w:t>
      </w:r>
      <w:r w:rsidRPr="00420373">
        <w:t>коливань (2.</w:t>
      </w:r>
      <w:r w:rsidR="004E13DD">
        <w:rPr>
          <w:lang w:val="ru-RU"/>
        </w:rPr>
        <w:t>69</w:t>
      </w:r>
      <w:r w:rsidRPr="00420373">
        <w:t>)</w:t>
      </w:r>
      <w:r w:rsidR="000D7006" w:rsidRPr="00420373">
        <w:rPr>
          <w:lang w:val="ru-RU"/>
        </w:rPr>
        <w:t xml:space="preserve"> і </w:t>
      </w:r>
      <w:r w:rsidR="000D7006" w:rsidRPr="00420373">
        <w:t>(2.</w:t>
      </w:r>
      <w:r w:rsidR="004E13DD">
        <w:rPr>
          <w:lang w:val="ru-RU"/>
        </w:rPr>
        <w:t>70</w:t>
      </w:r>
      <w:r w:rsidR="000D7006" w:rsidRPr="00420373">
        <w:t>)</w:t>
      </w:r>
      <w:r w:rsidRPr="00420373">
        <w:t xml:space="preserve"> знехтували інерційними</w:t>
      </w:r>
      <w:r>
        <w:t xml:space="preserve"> доданками величин кутів повороту нормалі.</w:t>
      </w:r>
    </w:p>
    <w:p w14:paraId="17FA4DEA" w14:textId="77777777" w:rsidR="00952170" w:rsidRPr="004E13DD" w:rsidRDefault="00952170" w:rsidP="007F7703">
      <w:pPr>
        <w:rPr>
          <w:lang w:val="ru-RU"/>
        </w:rPr>
      </w:pPr>
      <w:r>
        <w:t>Виходячи з рівнянь (2.39), (2.40), (2.27) співвідношення пружності записуються в наступному вигляді</w:t>
      </w:r>
      <w:r w:rsidR="004E13DD">
        <w:rPr>
          <w:lang w:val="ru-RU"/>
        </w:rPr>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7936E2F0" w14:textId="77777777" w:rsidTr="004E13DD">
        <w:tc>
          <w:tcPr>
            <w:tcW w:w="9072" w:type="dxa"/>
            <w:hideMark/>
          </w:tcPr>
          <w:p w14:paraId="788BB5B0" w14:textId="77777777" w:rsidR="004E13DD" w:rsidRDefault="00744F66">
            <w:pPr>
              <w:rPr>
                <w:iCs/>
                <w:lang w:eastAsia="en-US"/>
              </w:rPr>
            </w:pPr>
            <m:oMathPara>
              <m:oMath>
                <m:sSub>
                  <m:sSubPr>
                    <m:ctrlPr>
                      <w:rPr>
                        <w:rFonts w:ascii="Cambria Math" w:hAnsi="Cambria Math"/>
                        <w:iCs/>
                        <w:lang w:eastAsia="en-US"/>
                      </w:rPr>
                    </m:ctrlPr>
                  </m:sSubPr>
                  <m:e>
                    <m:r>
                      <w:rPr>
                        <w:rFonts w:ascii="Cambria Math" w:hAnsi="Cambria Math"/>
                        <w:lang w:val="en-US" w:eastAsia="en-US"/>
                      </w:rPr>
                      <m:t>T</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B</m:t>
                    </m:r>
                  </m:e>
                  <m:sub>
                    <m:r>
                      <m:rPr>
                        <m:sty m:val="p"/>
                      </m:rPr>
                      <w:rPr>
                        <w:rFonts w:ascii="Cambria Math" w:hAnsi="Cambria Math"/>
                        <w:lang w:eastAsia="en-US"/>
                      </w:rPr>
                      <m:t>11</m:t>
                    </m:r>
                  </m:sub>
                </m:sSub>
                <m:r>
                  <w:rPr>
                    <w:rFonts w:ascii="Cambria Math" w:hAnsi="Cambria Math"/>
                    <w:lang w:eastAsia="en-US"/>
                  </w:rPr>
                  <m:t>h</m:t>
                </m:r>
                <m:d>
                  <m:dPr>
                    <m:ctrlPr>
                      <w:rPr>
                        <w:rFonts w:ascii="Cambria Math" w:hAnsi="Cambria Math"/>
                        <w:iCs/>
                        <w:lang w:eastAsia="en-US"/>
                      </w:rPr>
                    </m:ctrlPr>
                  </m:dPr>
                  <m:e>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μ</m:t>
                        </m:r>
                      </m:e>
                      <m:sub>
                        <m:r>
                          <m:rPr>
                            <m:sty m:val="p"/>
                          </m:rPr>
                          <w:rPr>
                            <w:rFonts w:ascii="Cambria Math" w:hAnsi="Cambria Math"/>
                            <w:lang w:eastAsia="en-US"/>
                          </w:rPr>
                          <m:t>21</m:t>
                        </m:r>
                      </m:sub>
                    </m:sSub>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22</m:t>
                        </m:r>
                      </m:sub>
                    </m:sSub>
                  </m:e>
                </m:d>
                <m:r>
                  <m:rPr>
                    <m:sty m:val="p"/>
                  </m:rPr>
                  <w:rPr>
                    <w:rFonts w:ascii="Cambria Math" w:hAnsi="Cambria Math"/>
                    <w:lang w:eastAsia="en-US"/>
                  </w:rPr>
                  <m:t>,</m:t>
                </m:r>
              </m:oMath>
            </m:oMathPara>
          </w:p>
          <w:p w14:paraId="22C61D2C" w14:textId="77777777" w:rsidR="004E13DD" w:rsidRDefault="00744F66">
            <w:pPr>
              <w:rPr>
                <w:iCs/>
                <w:lang w:eastAsia="en-US"/>
              </w:rPr>
            </w:pPr>
            <m:oMathPara>
              <m:oMath>
                <m:sSub>
                  <m:sSubPr>
                    <m:ctrlPr>
                      <w:rPr>
                        <w:rFonts w:ascii="Cambria Math" w:hAnsi="Cambria Math"/>
                        <w:iCs/>
                        <w:lang w:eastAsia="en-US"/>
                      </w:rPr>
                    </m:ctrlPr>
                  </m:sSubPr>
                  <m:e>
                    <m:r>
                      <w:rPr>
                        <w:rFonts w:ascii="Cambria Math" w:hAnsi="Cambria Math"/>
                        <w:lang w:val="en-US" w:eastAsia="en-US"/>
                      </w:rPr>
                      <m:t>T</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B</m:t>
                    </m:r>
                  </m:e>
                  <m:sub>
                    <m:r>
                      <m:rPr>
                        <m:sty m:val="p"/>
                      </m:rPr>
                      <w:rPr>
                        <w:rFonts w:ascii="Cambria Math" w:hAnsi="Cambria Math"/>
                        <w:lang w:eastAsia="en-US"/>
                      </w:rPr>
                      <m:t>22</m:t>
                    </m:r>
                  </m:sub>
                </m:sSub>
                <m:r>
                  <w:rPr>
                    <w:rFonts w:ascii="Cambria Math" w:hAnsi="Cambria Math"/>
                    <w:lang w:eastAsia="en-US"/>
                  </w:rPr>
                  <m:t>h</m:t>
                </m:r>
                <m:d>
                  <m:dPr>
                    <m:ctrlPr>
                      <w:rPr>
                        <w:rFonts w:ascii="Cambria Math" w:hAnsi="Cambria Math"/>
                        <w:iCs/>
                        <w:lang w:eastAsia="en-US"/>
                      </w:rPr>
                    </m:ctrlPr>
                  </m:dPr>
                  <m:e>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11</m:t>
                        </m:r>
                      </m:sub>
                    </m:sSub>
                  </m:e>
                </m:d>
                <m:r>
                  <m:rPr>
                    <m:sty m:val="p"/>
                  </m:rPr>
                  <w:rPr>
                    <w:rFonts w:ascii="Cambria Math" w:hAnsi="Cambria Math"/>
                    <w:lang w:eastAsia="en-US"/>
                  </w:rPr>
                  <m:t xml:space="preserve">, </m:t>
                </m:r>
                <m:r>
                  <w:rPr>
                    <w:rFonts w:ascii="Cambria Math" w:hAnsi="Cambria Math"/>
                    <w:lang w:eastAsia="en-US"/>
                  </w:rPr>
                  <m:t>S</m:t>
                </m:r>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B</m:t>
                    </m:r>
                  </m:e>
                  <m:sub>
                    <m:r>
                      <m:rPr>
                        <m:sty m:val="p"/>
                      </m:rPr>
                      <w:rPr>
                        <w:rFonts w:ascii="Cambria Math" w:hAnsi="Cambria Math"/>
                        <w:lang w:eastAsia="en-US"/>
                      </w:rPr>
                      <m:t>66</m:t>
                    </m:r>
                  </m:sub>
                </m:sSub>
                <m:r>
                  <w:rPr>
                    <w:rFonts w:ascii="Cambria Math" w:hAnsi="Cambria Math"/>
                    <w:lang w:eastAsia="en-US"/>
                  </w:rPr>
                  <m:t>h</m:t>
                </m:r>
                <m:sSub>
                  <m:sSubPr>
                    <m:ctrlPr>
                      <w:rPr>
                        <w:rFonts w:ascii="Cambria Math" w:hAnsi="Cambria Math"/>
                        <w:iCs/>
                        <w:lang w:eastAsia="en-US"/>
                      </w:rPr>
                    </m:ctrlPr>
                  </m:sSubPr>
                  <m:e>
                    <m:r>
                      <w:rPr>
                        <w:rFonts w:ascii="Cambria Math" w:hAnsi="Cambria Math"/>
                        <w:lang w:eastAsia="en-US"/>
                      </w:rPr>
                      <m:t>ε</m:t>
                    </m:r>
                  </m:e>
                  <m:sub>
                    <m:r>
                      <m:rPr>
                        <m:sty m:val="p"/>
                      </m:rPr>
                      <w:rPr>
                        <w:rFonts w:ascii="Cambria Math" w:hAnsi="Cambria Math"/>
                        <w:lang w:eastAsia="en-US"/>
                      </w:rPr>
                      <m:t>12</m:t>
                    </m:r>
                  </m:sub>
                </m:sSub>
                <m:r>
                  <m:rPr>
                    <m:sty m:val="p"/>
                  </m:rPr>
                  <w:rPr>
                    <w:rFonts w:ascii="Cambria Math" w:hAnsi="Cambria Math"/>
                    <w:lang w:eastAsia="en-US"/>
                  </w:rPr>
                  <m:t>,</m:t>
                </m:r>
              </m:oMath>
            </m:oMathPara>
          </w:p>
          <w:p w14:paraId="2559DAC2" w14:textId="77777777" w:rsidR="004E13DD" w:rsidRDefault="00744F66">
            <w:pPr>
              <w:rPr>
                <w:lang w:eastAsia="en-US"/>
              </w:rPr>
            </w:pPr>
            <m:oMathPara>
              <m:oMath>
                <m:sSub>
                  <m:sSubPr>
                    <m:ctrlPr>
                      <w:rPr>
                        <w:rFonts w:ascii="Cambria Math" w:hAnsi="Cambria Math"/>
                        <w:iCs/>
                        <w:lang w:eastAsia="en-US"/>
                      </w:rPr>
                    </m:ctrlPr>
                  </m:sSubPr>
                  <m:e>
                    <m:r>
                      <w:rPr>
                        <w:rFonts w:ascii="Cambria Math" w:hAnsi="Cambria Math"/>
                        <w:lang w:val="en-US" w:eastAsia="en-US"/>
                      </w:rPr>
                      <m:t>M</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B</m:t>
                    </m:r>
                  </m:e>
                  <m:sub>
                    <m:r>
                      <m:rPr>
                        <m:sty m:val="p"/>
                      </m:rPr>
                      <w:rPr>
                        <w:rFonts w:ascii="Cambria Math" w:hAnsi="Cambria Math"/>
                        <w:lang w:eastAsia="en-US"/>
                      </w:rPr>
                      <m:t>11</m:t>
                    </m:r>
                  </m:sub>
                </m:sSub>
                <m:f>
                  <m:fPr>
                    <m:ctrlPr>
                      <w:rPr>
                        <w:rFonts w:ascii="Cambria Math" w:hAnsi="Cambria Math"/>
                        <w:iCs/>
                        <w:lang w:eastAsia="en-US"/>
                      </w:rPr>
                    </m:ctrlPr>
                  </m:fPr>
                  <m:num>
                    <m:sSup>
                      <m:sSupPr>
                        <m:ctrlPr>
                          <w:rPr>
                            <w:rFonts w:ascii="Cambria Math" w:hAnsi="Cambria Math"/>
                            <w:iCs/>
                            <w:lang w:eastAsia="en-US"/>
                          </w:rPr>
                        </m:ctrlPr>
                      </m:sSupPr>
                      <m:e>
                        <m:r>
                          <w:rPr>
                            <w:rFonts w:ascii="Cambria Math" w:hAnsi="Cambria Math"/>
                            <w:lang w:eastAsia="en-US"/>
                          </w:rPr>
                          <m:t>h</m:t>
                        </m:r>
                      </m:e>
                      <m:sup>
                        <m:r>
                          <m:rPr>
                            <m:sty m:val="p"/>
                          </m:rPr>
                          <w:rPr>
                            <w:rFonts w:ascii="Cambria Math" w:hAnsi="Cambria Math"/>
                            <w:lang w:eastAsia="en-US"/>
                          </w:rPr>
                          <m:t>3</m:t>
                        </m:r>
                      </m:sup>
                    </m:sSup>
                  </m:num>
                  <m:den>
                    <m:r>
                      <m:rPr>
                        <m:sty m:val="p"/>
                      </m:rPr>
                      <w:rPr>
                        <w:rFonts w:ascii="Cambria Math" w:hAnsi="Cambria Math"/>
                        <w:lang w:eastAsia="en-US"/>
                      </w:rPr>
                      <m:t>12</m:t>
                    </m:r>
                  </m:den>
                </m:f>
                <m:d>
                  <m:dPr>
                    <m:ctrlPr>
                      <w:rPr>
                        <w:rFonts w:ascii="Cambria Math" w:hAnsi="Cambria Math"/>
                        <w:iCs/>
                        <w:lang w:eastAsia="en-US"/>
                      </w:rPr>
                    </m:ctrlPr>
                  </m:dPr>
                  <m:e>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11</m:t>
                        </m:r>
                      </m:sub>
                    </m:sSub>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μ</m:t>
                        </m:r>
                      </m:e>
                      <m:sub>
                        <m:r>
                          <m:rPr>
                            <m:sty m:val="p"/>
                          </m:rPr>
                          <w:rPr>
                            <w:rFonts w:ascii="Cambria Math" w:hAnsi="Cambria Math"/>
                            <w:lang w:eastAsia="en-US"/>
                          </w:rPr>
                          <m:t>21</m:t>
                        </m:r>
                      </m:sub>
                    </m:sSub>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22</m:t>
                        </m:r>
                      </m:sub>
                    </m:sSub>
                  </m:e>
                </m:d>
                <m:r>
                  <m:rPr>
                    <m:sty m:val="p"/>
                  </m:rPr>
                  <w:rPr>
                    <w:rFonts w:ascii="Cambria Math" w:hAnsi="Cambria Math"/>
                    <w:lang w:eastAsia="en-US"/>
                  </w:rPr>
                  <m:t>,</m:t>
                </m:r>
              </m:oMath>
            </m:oMathPara>
          </w:p>
          <w:p w14:paraId="0329F9AE" w14:textId="77777777" w:rsidR="004E13DD" w:rsidRDefault="00744F66">
            <w:pPr>
              <w:rPr>
                <w:lang w:eastAsia="en-US"/>
              </w:rPr>
            </w:pPr>
            <m:oMathPara>
              <m:oMath>
                <m:sSub>
                  <m:sSubPr>
                    <m:ctrlPr>
                      <w:rPr>
                        <w:rFonts w:ascii="Cambria Math" w:hAnsi="Cambria Math"/>
                        <w:iCs/>
                        <w:sz w:val="24"/>
                        <w:szCs w:val="24"/>
                        <w:lang w:eastAsia="en-US"/>
                      </w:rPr>
                    </m:ctrlPr>
                  </m:sSubPr>
                  <m:e>
                    <m:r>
                      <w:rPr>
                        <w:rFonts w:ascii="Cambria Math" w:hAnsi="Cambria Math"/>
                        <w:lang w:val="en-US" w:eastAsia="en-US"/>
                      </w:rPr>
                      <m:t>M</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B</m:t>
                    </m:r>
                  </m:e>
                  <m:sub>
                    <m:r>
                      <m:rPr>
                        <m:sty m:val="p"/>
                      </m:rPr>
                      <w:rPr>
                        <w:rFonts w:ascii="Cambria Math" w:hAnsi="Cambria Math"/>
                        <w:lang w:eastAsia="en-US"/>
                      </w:rPr>
                      <m:t>22</m:t>
                    </m:r>
                  </m:sub>
                </m:sSub>
                <m:f>
                  <m:fPr>
                    <m:ctrlPr>
                      <w:rPr>
                        <w:rFonts w:ascii="Cambria Math" w:hAnsi="Cambria Math"/>
                        <w:iCs/>
                        <w:sz w:val="24"/>
                        <w:szCs w:val="24"/>
                        <w:lang w:eastAsia="en-US"/>
                      </w:rPr>
                    </m:ctrlPr>
                  </m:fPr>
                  <m:num>
                    <m:sSup>
                      <m:sSupPr>
                        <m:ctrlPr>
                          <w:rPr>
                            <w:rFonts w:ascii="Cambria Math" w:hAnsi="Cambria Math"/>
                            <w:iCs/>
                            <w:sz w:val="24"/>
                            <w:szCs w:val="24"/>
                            <w:lang w:eastAsia="en-US"/>
                          </w:rPr>
                        </m:ctrlPr>
                      </m:sSupPr>
                      <m:e>
                        <m:r>
                          <w:rPr>
                            <w:rFonts w:ascii="Cambria Math" w:hAnsi="Cambria Math"/>
                            <w:lang w:eastAsia="en-US"/>
                          </w:rPr>
                          <m:t>h</m:t>
                        </m:r>
                      </m:e>
                      <m:sup>
                        <m:r>
                          <m:rPr>
                            <m:sty m:val="p"/>
                          </m:rPr>
                          <w:rPr>
                            <w:rFonts w:ascii="Cambria Math" w:hAnsi="Cambria Math"/>
                            <w:lang w:eastAsia="en-US"/>
                          </w:rPr>
                          <m:t>3</m:t>
                        </m:r>
                      </m:sup>
                    </m:sSup>
                  </m:num>
                  <m:den>
                    <m:r>
                      <m:rPr>
                        <m:sty m:val="p"/>
                      </m:rPr>
                      <w:rPr>
                        <w:rFonts w:ascii="Cambria Math" w:hAnsi="Cambria Math"/>
                        <w:lang w:eastAsia="en-US"/>
                      </w:rPr>
                      <m:t>12</m:t>
                    </m:r>
                  </m:den>
                </m:f>
                <m:d>
                  <m:dPr>
                    <m:ctrlPr>
                      <w:rPr>
                        <w:rFonts w:ascii="Cambria Math" w:hAnsi="Cambria Math"/>
                        <w:iCs/>
                        <w:sz w:val="24"/>
                        <w:szCs w:val="24"/>
                        <w:lang w:eastAsia="en-US"/>
                      </w:rPr>
                    </m:ctrlPr>
                  </m:dPr>
                  <m:e>
                    <m:sSub>
                      <m:sSubPr>
                        <m:ctrlPr>
                          <w:rPr>
                            <w:rFonts w:ascii="Cambria Math" w:hAnsi="Cambria Math"/>
                            <w:iCs/>
                            <w:sz w:val="24"/>
                            <w:szCs w:val="24"/>
                            <w:lang w:eastAsia="en-US"/>
                          </w:rPr>
                        </m:ctrlPr>
                      </m:sSubPr>
                      <m:e>
                        <m:r>
                          <w:rPr>
                            <w:rFonts w:ascii="Cambria Math" w:hAnsi="Cambria Math"/>
                            <w:lang w:eastAsia="en-US"/>
                          </w:rPr>
                          <m:t>k</m:t>
                        </m:r>
                      </m:e>
                      <m:sub>
                        <m:r>
                          <m:rPr>
                            <m:sty m:val="p"/>
                          </m:rPr>
                          <w:rPr>
                            <w:rFonts w:ascii="Cambria Math" w:hAnsi="Cambria Math"/>
                            <w:lang w:eastAsia="en-US"/>
                          </w:rPr>
                          <m:t>22</m:t>
                        </m:r>
                      </m:sub>
                    </m:sSub>
                    <m:r>
                      <m:rPr>
                        <m:sty m:val="p"/>
                      </m:rPr>
                      <w:rPr>
                        <w:rFonts w:ascii="Cambria Math" w:hAnsi="Cambria Math"/>
                        <w:lang w:eastAsia="en-US"/>
                      </w:rPr>
                      <m:t>+</m:t>
                    </m:r>
                    <m:sSub>
                      <m:sSubPr>
                        <m:ctrlPr>
                          <w:rPr>
                            <w:rFonts w:ascii="Cambria Math" w:hAnsi="Cambria Math"/>
                            <w:iCs/>
                            <w:sz w:val="24"/>
                            <w:szCs w:val="24"/>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iCs/>
                            <w:sz w:val="24"/>
                            <w:szCs w:val="24"/>
                            <w:lang w:eastAsia="en-US"/>
                          </w:rPr>
                        </m:ctrlPr>
                      </m:sSubPr>
                      <m:e>
                        <m:r>
                          <w:rPr>
                            <w:rFonts w:ascii="Cambria Math" w:hAnsi="Cambria Math"/>
                            <w:lang w:eastAsia="en-US"/>
                          </w:rPr>
                          <m:t>k</m:t>
                        </m:r>
                      </m:e>
                      <m:sub>
                        <m:r>
                          <m:rPr>
                            <m:sty m:val="p"/>
                          </m:rPr>
                          <w:rPr>
                            <w:rFonts w:ascii="Cambria Math" w:hAnsi="Cambria Math"/>
                            <w:lang w:eastAsia="en-US"/>
                          </w:rPr>
                          <m:t>11</m:t>
                        </m:r>
                      </m:sub>
                    </m:sSub>
                  </m:e>
                </m:d>
                <m:r>
                  <m:rPr>
                    <m:sty m:val="p"/>
                  </m:rPr>
                  <w:rPr>
                    <w:rFonts w:ascii="Cambria Math" w:hAnsi="Cambria Math"/>
                    <w:lang w:eastAsia="en-US"/>
                  </w:rPr>
                  <m:t xml:space="preserve">, </m:t>
                </m:r>
              </m:oMath>
            </m:oMathPara>
          </w:p>
        </w:tc>
        <w:tc>
          <w:tcPr>
            <w:tcW w:w="839" w:type="dxa"/>
            <w:vAlign w:val="center"/>
            <w:hideMark/>
          </w:tcPr>
          <w:p w14:paraId="7C5C3A56" w14:textId="77777777" w:rsidR="004E13DD" w:rsidRDefault="004E13DD">
            <w:pPr>
              <w:ind w:firstLine="0"/>
              <w:jc w:val="center"/>
              <w:rPr>
                <w:lang w:eastAsia="en-US"/>
              </w:rPr>
            </w:pPr>
            <w:r>
              <w:rPr>
                <w:lang w:eastAsia="en-US"/>
              </w:rPr>
              <w:lastRenderedPageBreak/>
              <w:t>(2.</w:t>
            </w:r>
            <w:r>
              <w:rPr>
                <w:lang w:val="ru-RU" w:eastAsia="en-US"/>
              </w:rPr>
              <w:t>71</w:t>
            </w:r>
            <w:r>
              <w:rPr>
                <w:lang w:eastAsia="en-US"/>
              </w:rPr>
              <w:t>)</w:t>
            </w:r>
          </w:p>
        </w:tc>
      </w:tr>
    </w:tbl>
    <w:p w14:paraId="49ACFF1B" w14:textId="77777777" w:rsidR="004E13DD" w:rsidRDefault="004E13DD" w:rsidP="007F7703"/>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4B1AAAF8" w14:textId="77777777" w:rsidTr="004E13DD">
        <w:tc>
          <w:tcPr>
            <w:tcW w:w="9072" w:type="dxa"/>
            <w:hideMark/>
          </w:tcPr>
          <w:p w14:paraId="0CC39AA2" w14:textId="77777777" w:rsidR="004E13DD" w:rsidRDefault="004E13DD">
            <w:pPr>
              <w:rPr>
                <w:lang w:eastAsia="en-US"/>
              </w:rPr>
            </w:pPr>
            <m:oMathPara>
              <m:oMath>
                <m:r>
                  <w:rPr>
                    <w:rFonts w:ascii="Cambria Math" w:hAnsi="Cambria Math"/>
                    <w:lang w:eastAsia="en-US"/>
                  </w:rPr>
                  <m:t>H</m:t>
                </m:r>
                <m:r>
                  <m:rPr>
                    <m:sty m:val="p"/>
                  </m:rPr>
                  <w:rPr>
                    <w:rFonts w:ascii="Cambria Math" w:hAnsi="Cambria Math"/>
                    <w:lang w:eastAsia="en-US"/>
                  </w:rPr>
                  <m:t>=</m:t>
                </m:r>
                <m:sSub>
                  <m:sSubPr>
                    <m:ctrlPr>
                      <w:rPr>
                        <w:rFonts w:ascii="Cambria Math" w:hAnsi="Cambria Math"/>
                        <w:iCs/>
                        <w:lang w:eastAsia="en-US"/>
                      </w:rPr>
                    </m:ctrlPr>
                  </m:sSubPr>
                  <m:e>
                    <m:r>
                      <w:rPr>
                        <w:rFonts w:ascii="Cambria Math" w:hAnsi="Cambria Math"/>
                        <w:lang w:eastAsia="en-US"/>
                      </w:rPr>
                      <m:t>B</m:t>
                    </m:r>
                  </m:e>
                  <m:sub>
                    <m:r>
                      <m:rPr>
                        <m:sty m:val="p"/>
                      </m:rPr>
                      <w:rPr>
                        <w:rFonts w:ascii="Cambria Math" w:hAnsi="Cambria Math"/>
                        <w:lang w:eastAsia="en-US"/>
                      </w:rPr>
                      <m:t>66</m:t>
                    </m:r>
                  </m:sub>
                </m:sSub>
                <m:f>
                  <m:fPr>
                    <m:ctrlPr>
                      <w:rPr>
                        <w:rFonts w:ascii="Cambria Math" w:hAnsi="Cambria Math"/>
                        <w:iCs/>
                        <w:lang w:eastAsia="en-US"/>
                      </w:rPr>
                    </m:ctrlPr>
                  </m:fPr>
                  <m:num>
                    <m:sSup>
                      <m:sSupPr>
                        <m:ctrlPr>
                          <w:rPr>
                            <w:rFonts w:ascii="Cambria Math" w:hAnsi="Cambria Math"/>
                            <w:iCs/>
                            <w:lang w:eastAsia="en-US"/>
                          </w:rPr>
                        </m:ctrlPr>
                      </m:sSupPr>
                      <m:e>
                        <m:r>
                          <w:rPr>
                            <w:rFonts w:ascii="Cambria Math" w:hAnsi="Cambria Math"/>
                            <w:lang w:eastAsia="en-US"/>
                          </w:rPr>
                          <m:t>h</m:t>
                        </m:r>
                      </m:e>
                      <m:sup>
                        <m:r>
                          <m:rPr>
                            <m:sty m:val="p"/>
                          </m:rPr>
                          <w:rPr>
                            <w:rFonts w:ascii="Cambria Math" w:hAnsi="Cambria Math"/>
                            <w:lang w:eastAsia="en-US"/>
                          </w:rPr>
                          <m:t>3</m:t>
                        </m:r>
                      </m:sup>
                    </m:sSup>
                  </m:num>
                  <m:den>
                    <m:r>
                      <m:rPr>
                        <m:sty m:val="p"/>
                      </m:rPr>
                      <w:rPr>
                        <w:rFonts w:ascii="Cambria Math" w:hAnsi="Cambria Math"/>
                        <w:lang w:eastAsia="en-US"/>
                      </w:rPr>
                      <m:t>12</m:t>
                    </m:r>
                  </m:den>
                </m:f>
                <m:sSub>
                  <m:sSubPr>
                    <m:ctrlPr>
                      <w:rPr>
                        <w:rFonts w:ascii="Cambria Math" w:hAnsi="Cambria Math"/>
                        <w:iCs/>
                        <w:lang w:eastAsia="en-US"/>
                      </w:rPr>
                    </m:ctrlPr>
                  </m:sSubPr>
                  <m:e>
                    <m:r>
                      <w:rPr>
                        <w:rFonts w:ascii="Cambria Math" w:hAnsi="Cambria Math"/>
                        <w:lang w:eastAsia="en-US"/>
                      </w:rPr>
                      <m:t>k</m:t>
                    </m:r>
                  </m:e>
                  <m:sub>
                    <m:r>
                      <m:rPr>
                        <m:sty m:val="p"/>
                      </m:rPr>
                      <w:rPr>
                        <w:rFonts w:ascii="Cambria Math" w:hAnsi="Cambria Math"/>
                        <w:lang w:eastAsia="en-US"/>
                      </w:rPr>
                      <m:t>12</m:t>
                    </m:r>
                  </m:sub>
                </m:sSub>
                <m:r>
                  <m:rPr>
                    <m:sty m:val="p"/>
                  </m:rPr>
                  <w:rPr>
                    <w:rFonts w:ascii="Cambria Math" w:hAnsi="Cambria Math"/>
                    <w:lang w:eastAsia="en-US"/>
                  </w:rPr>
                  <m:t>.</m:t>
                </m:r>
              </m:oMath>
            </m:oMathPara>
          </w:p>
        </w:tc>
        <w:tc>
          <w:tcPr>
            <w:tcW w:w="839" w:type="dxa"/>
            <w:vAlign w:val="center"/>
            <w:hideMark/>
          </w:tcPr>
          <w:p w14:paraId="470FFAF0" w14:textId="77777777" w:rsidR="004E13DD" w:rsidRDefault="004E13DD">
            <w:pPr>
              <w:ind w:firstLine="0"/>
              <w:jc w:val="center"/>
              <w:rPr>
                <w:lang w:eastAsia="en-US"/>
              </w:rPr>
            </w:pPr>
            <w:r>
              <w:rPr>
                <w:lang w:eastAsia="en-US"/>
              </w:rPr>
              <w:t>(2.</w:t>
            </w:r>
            <w:r>
              <w:rPr>
                <w:lang w:val="ru-RU" w:eastAsia="en-US"/>
              </w:rPr>
              <w:t>72</w:t>
            </w:r>
            <w:r>
              <w:rPr>
                <w:lang w:eastAsia="en-US"/>
              </w:rPr>
              <w:t>)</w:t>
            </w:r>
          </w:p>
        </w:tc>
      </w:tr>
    </w:tbl>
    <w:p w14:paraId="591DC781" w14:textId="77777777" w:rsidR="00895E91" w:rsidRDefault="00895E91" w:rsidP="007F7703">
      <w:r>
        <w:t xml:space="preserve">При одержанні співвідношень (2.54) виходячи з формул (2.39), (2.40) нехтували доданками </w:t>
      </w:r>
      <m:oMath>
        <m:sSub>
          <m:sSubPr>
            <m:ctrlPr>
              <w:rPr>
                <w:rFonts w:ascii="Cambria Math" w:hAnsi="Cambria Math"/>
                <w:i/>
              </w:rPr>
            </m:ctrlPr>
          </m:sSubPr>
          <m:e>
            <m:r>
              <w:rPr>
                <w:rFonts w:ascii="Cambria Math" w:hAnsi="Cambria Math"/>
                <w:lang w:val="en-US"/>
              </w:rPr>
              <m:t>k</m:t>
            </m:r>
          </m:e>
          <m:sub>
            <m:r>
              <w:rPr>
                <w:rFonts w:ascii="Cambria Math" w:hAnsi="Cambria Math"/>
              </w:rPr>
              <m:t>i</m:t>
            </m:r>
          </m:sub>
        </m:sSub>
        <m:r>
          <w:rPr>
            <w:rFonts w:ascii="Cambria Math" w:hAnsi="Cambria Math"/>
          </w:rPr>
          <m:t>z</m:t>
        </m:r>
      </m:oMath>
      <w:r w:rsidRPr="00895E91">
        <w:t xml:space="preserve"> </w:t>
      </w:r>
      <w:r>
        <w:t>в порівнянні з одиницею, оскільки їх збереження не збільшує точності кінцевих результатів, а лише приводить до значних ускладнень систематичного характеру.</w:t>
      </w:r>
    </w:p>
    <w:p w14:paraId="667B90C7" w14:textId="77777777" w:rsidR="00881579" w:rsidRDefault="00895E91" w:rsidP="007F7703">
      <w:r>
        <w:t xml:space="preserve">Величини деформацій в співвідношеннях (2.54) виражаються через переміщення серединної поверхні </w:t>
      </w:r>
      <m:oMath>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 xml:space="preserve">, </m:t>
        </m:r>
        <m:sSub>
          <m:sSubPr>
            <m:ctrlPr>
              <w:rPr>
                <w:rFonts w:ascii="Cambria Math" w:hAnsi="Cambria Math"/>
                <w:i/>
              </w:rPr>
            </m:ctrlPr>
          </m:sSubPr>
          <m:e>
            <m:r>
              <w:rPr>
                <w:rFonts w:ascii="Cambria Math" w:hAnsi="Cambria Math"/>
              </w:rPr>
              <m:t>U</m:t>
            </m:r>
          </m:e>
          <m:sub>
            <m:r>
              <w:rPr>
                <w:rFonts w:ascii="Cambria Math" w:hAnsi="Cambria Math"/>
              </w:rPr>
              <m:t>3</m:t>
            </m:r>
          </m:sub>
        </m:sSub>
      </m:oMath>
      <w:r w:rsidR="00881579" w:rsidRPr="00881579">
        <w:t xml:space="preserve"> </w:t>
      </w:r>
      <w:r w:rsidR="00881579">
        <w:t xml:space="preserve">згідно формул (2.28) з врахуванням </w:t>
      </w:r>
      <w:proofErr w:type="spellStart"/>
      <w:r w:rsidR="00881579">
        <w:t>залежностей</w:t>
      </w:r>
      <w:proofErr w:type="spellEnd"/>
      <w:r w:rsidR="00881579">
        <w:t xml:space="preserve"> (2.52).</w:t>
      </w:r>
      <w:r>
        <w:t xml:space="preserve"> </w:t>
      </w:r>
    </w:p>
    <w:p w14:paraId="2D6E183B" w14:textId="77777777" w:rsidR="00881579" w:rsidRDefault="00371BD0" w:rsidP="007F7703">
      <w:r>
        <w:rPr>
          <w:noProof/>
          <w:lang w:val="ru-RU"/>
        </w:rPr>
        <mc:AlternateContent>
          <mc:Choice Requires="wps">
            <w:drawing>
              <wp:anchor distT="45720" distB="45720" distL="114300" distR="114300" simplePos="0" relativeHeight="251794432" behindDoc="1" locked="0" layoutInCell="1" allowOverlap="1" wp14:anchorId="3CF07DC5" wp14:editId="7115CB40">
                <wp:simplePos x="0" y="0"/>
                <wp:positionH relativeFrom="margin">
                  <wp:posOffset>5256530</wp:posOffset>
                </wp:positionH>
                <wp:positionV relativeFrom="paragraph">
                  <wp:posOffset>1682750</wp:posOffset>
                </wp:positionV>
                <wp:extent cx="774065" cy="360045"/>
                <wp:effectExtent l="0" t="0" r="0" b="0"/>
                <wp:wrapNone/>
                <wp:docPr id="224" name="Надпись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360045"/>
                        </a:xfrm>
                        <a:prstGeom prst="rect">
                          <a:avLst/>
                        </a:prstGeom>
                        <a:noFill/>
                        <a:ln w="9525">
                          <a:noFill/>
                          <a:miter lim="800000"/>
                          <a:headEnd/>
                          <a:tailEnd/>
                        </a:ln>
                      </wps:spPr>
                      <wps:txbx>
                        <w:txbxContent>
                          <w:p w14:paraId="0725165B" w14:textId="77777777" w:rsidR="000478D7" w:rsidRDefault="000478D7" w:rsidP="00F268E6">
                            <w:pPr>
                              <w:ind w:firstLine="0"/>
                              <w:jc w:val="right"/>
                            </w:pPr>
                            <w:r w:rsidRPr="00085CD1">
                              <w:t>(2.</w:t>
                            </w:r>
                            <w:r>
                              <w:rPr>
                                <w:lang w:val="ru-RU"/>
                              </w:rPr>
                              <w:t>57</w:t>
                            </w:r>
                            <w:r w:rsidRPr="00085CD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07DC5" id="Надпись 224" o:spid="_x0000_s1031" type="#_x0000_t202" style="position:absolute;left:0;text-align:left;margin-left:413.9pt;margin-top:132.5pt;width:60.95pt;height:28.35pt;z-index:-251522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" filled="f" stroked="f">
                <v:textbox>
                  <w:txbxContent>
                    <w:p w14:paraId="0725165B" w14:textId="77777777" w:rsidR="000478D7" w:rsidRDefault="000478D7" w:rsidP="00F268E6">
                      <w:pPr>
                        <w:ind w:firstLine="0"/>
                        <w:jc w:val="right"/>
                      </w:pPr>
                      <w:r w:rsidRPr="00085CD1">
                        <w:t>(2.</w:t>
                      </w:r>
                      <w:r>
                        <w:rPr>
                          <w:lang w:val="ru-RU"/>
                        </w:rPr>
                        <w:t>57</w:t>
                      </w:r>
                      <w:r w:rsidRPr="00085CD1">
                        <w:t>)</w:t>
                      </w:r>
                    </w:p>
                  </w:txbxContent>
                </v:textbox>
                <w10:wrap anchorx="margin"/>
              </v:shape>
            </w:pict>
          </mc:Fallback>
        </mc:AlternateContent>
      </w:r>
      <w:r w:rsidR="00881579">
        <w:t xml:space="preserve">Граничні умови для системи рівнянь (2.53) на контурі </w:t>
      </w:r>
      <m:oMath>
        <m:sSub>
          <m:sSubPr>
            <m:ctrlPr>
              <w:rPr>
                <w:rFonts w:ascii="Cambria Math" w:hAnsi="Cambria Math"/>
                <w:i/>
              </w:rPr>
            </m:ctrlPr>
          </m:sSubPr>
          <m:e>
            <m:r>
              <w:rPr>
                <w:rFonts w:ascii="Cambria Math" w:hAnsi="Cambria Math"/>
              </w:rPr>
              <m:t>Г</m:t>
            </m:r>
          </m:e>
          <m:sub>
            <m:r>
              <w:rPr>
                <w:rFonts w:ascii="Cambria Math" w:hAnsi="Cambria Math"/>
              </w:rPr>
              <m:t>1</m:t>
            </m:r>
          </m:sub>
        </m:sSub>
      </m:oMath>
      <w:r w:rsidR="00881579">
        <w:t xml:space="preserve"> записуються у вигляді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597BC190" w14:textId="77777777" w:rsidTr="004E13DD">
        <w:tc>
          <w:tcPr>
            <w:tcW w:w="9072" w:type="dxa"/>
            <w:hideMark/>
          </w:tcPr>
          <w:p w14:paraId="73A46586" w14:textId="77777777" w:rsidR="004E13DD" w:rsidRDefault="00744F66">
            <w:pPr>
              <w:rPr>
                <w:lang w:val="en-US" w:eastAsia="en-US"/>
              </w:rPr>
            </w:pPr>
            <m:oMathPara>
              <m:oMath>
                <m:sSub>
                  <m:sSubPr>
                    <m:ctrlPr>
                      <w:rPr>
                        <w:rFonts w:ascii="Cambria Math" w:hAnsi="Cambria Math"/>
                        <w:iCs/>
                        <w:lang w:eastAsia="en-US"/>
                      </w:rPr>
                    </m:ctrlPr>
                  </m:sSubPr>
                  <m:e>
                    <m:r>
                      <w:rPr>
                        <w:rFonts w:ascii="Cambria Math" w:hAnsi="Cambria Math"/>
                        <w:lang w:val="en-US" w:eastAsia="en-US"/>
                      </w:rPr>
                      <m:t>T</m:t>
                    </m:r>
                  </m:e>
                  <m:sub>
                    <m:r>
                      <m:rPr>
                        <m:sty m:val="p"/>
                      </m:rPr>
                      <w:rPr>
                        <w:rFonts w:ascii="Cambria Math" w:hAnsi="Cambria Math"/>
                        <w:lang w:eastAsia="en-US"/>
                      </w:rPr>
                      <m:t>11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1</m:t>
                    </m:r>
                  </m:sub>
                  <m:sup>
                    <m:r>
                      <m:rPr>
                        <m:sty m:val="p"/>
                      </m:rPr>
                      <w:rPr>
                        <w:rFonts w:ascii="Cambria Math" w:hAnsi="Cambria Math"/>
                        <w:lang w:eastAsia="en-US"/>
                      </w:rPr>
                      <m:t>*</m:t>
                    </m:r>
                  </m:sup>
                </m:sSubSup>
                <m:r>
                  <m:rPr>
                    <m:sty m:val="p"/>
                  </m:rPr>
                  <w:rPr>
                    <w:rFonts w:ascii="Cambria Math" w:hAnsi="Cambria Math"/>
                    <w:lang w:val="en-US" w:eastAsia="en-US"/>
                  </w:rPr>
                  <m:t>,</m:t>
                </m:r>
              </m:oMath>
            </m:oMathPara>
          </w:p>
          <w:p w14:paraId="04D7BA92" w14:textId="77777777" w:rsidR="004E13DD" w:rsidRDefault="004E13DD">
            <w:pPr>
              <w:rPr>
                <w:lang w:eastAsia="en-US"/>
              </w:rPr>
            </w:pPr>
            <m:oMathPara>
              <m:oMath>
                <m:r>
                  <w:rPr>
                    <w:rFonts w:ascii="Cambria Math" w:hAnsi="Cambria Math"/>
                    <w:lang w:val="en-US" w:eastAsia="en-US"/>
                  </w:rPr>
                  <m:t>S</m:t>
                </m:r>
                <m:r>
                  <m:rPr>
                    <m:sty m:val="p"/>
                  </m:rPr>
                  <w:rPr>
                    <w:rFonts w:ascii="Cambria Math" w:hAnsi="Cambria Math"/>
                    <w:lang w:val="en-US" w:eastAsia="en-US"/>
                  </w:rPr>
                  <m:t>+</m:t>
                </m:r>
                <m:sSub>
                  <m:sSubPr>
                    <m:ctrlPr>
                      <w:rPr>
                        <w:rFonts w:ascii="Cambria Math" w:hAnsi="Cambria Math"/>
                        <w:lang w:val="en-US" w:eastAsia="en-US"/>
                      </w:rPr>
                    </m:ctrlPr>
                  </m:sSubPr>
                  <m:e>
                    <m:r>
                      <w:rPr>
                        <w:rFonts w:ascii="Cambria Math" w:hAnsi="Cambria Math"/>
                        <w:lang w:val="en-US" w:eastAsia="en-US"/>
                      </w:rPr>
                      <m:t>k</m:t>
                    </m:r>
                  </m:e>
                  <m:sub>
                    <m:r>
                      <m:rPr>
                        <m:sty m:val="p"/>
                      </m:rPr>
                      <w:rPr>
                        <w:rFonts w:ascii="Cambria Math" w:hAnsi="Cambria Math"/>
                        <w:lang w:val="en-US" w:eastAsia="en-US"/>
                      </w:rPr>
                      <m:t>2</m:t>
                    </m:r>
                  </m:sub>
                </m:sSub>
                <m:r>
                  <w:rPr>
                    <w:rFonts w:ascii="Cambria Math" w:hAnsi="Cambria Math"/>
                    <w:lang w:val="en-US" w:eastAsia="en-US"/>
                  </w:rPr>
                  <m:t>H</m:t>
                </m:r>
                <m:r>
                  <m:rPr>
                    <m:sty m:val="p"/>
                  </m:rPr>
                  <w:rPr>
                    <w:rFonts w:ascii="Cambria Math" w:hAnsi="Cambria Math"/>
                    <w:lang w:val="en-US"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12</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2</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2</m:t>
                    </m:r>
                  </m:sub>
                  <m:sup>
                    <m:r>
                      <m:rPr>
                        <m:sty m:val="p"/>
                      </m:rPr>
                      <w:rPr>
                        <w:rFonts w:ascii="Cambria Math" w:hAnsi="Cambria Math"/>
                        <w:lang w:eastAsia="en-US"/>
                      </w:rPr>
                      <m:t>*</m:t>
                    </m:r>
                  </m:sup>
                </m:sSubSup>
                <m:r>
                  <m:rPr>
                    <m:sty m:val="p"/>
                  </m:rPr>
                  <w:rPr>
                    <w:rFonts w:ascii="Cambria Math" w:hAnsi="Cambria Math"/>
                    <w:lang w:eastAsia="en-US"/>
                  </w:rPr>
                  <m:t>,</m:t>
                </m:r>
              </m:oMath>
            </m:oMathPara>
          </w:p>
          <w:p w14:paraId="631D344D" w14:textId="77777777" w:rsidR="004E13DD" w:rsidRDefault="00744F66">
            <w:pPr>
              <w:rPr>
                <w:iCs/>
                <w:lang w:eastAsia="en-US"/>
              </w:rPr>
            </w:pPr>
            <m:oMathPara>
              <m:oMath>
                <m:sSub>
                  <m:sSubPr>
                    <m:ctrlPr>
                      <w:rPr>
                        <w:rFonts w:ascii="Cambria Math" w:hAnsi="Cambria Math"/>
                        <w:lang w:eastAsia="en-US"/>
                      </w:rPr>
                    </m:ctrlPr>
                  </m:sSubPr>
                  <m:e>
                    <m:bar>
                      <m:barPr>
                        <m:pos m:val="top"/>
                        <m:ctrlPr>
                          <w:rPr>
                            <w:rFonts w:ascii="Cambria Math" w:hAnsi="Cambria Math"/>
                            <w:lang w:eastAsia="en-US"/>
                          </w:rPr>
                        </m:ctrlPr>
                      </m:barPr>
                      <m:e>
                        <m:r>
                          <w:rPr>
                            <w:rFonts w:ascii="Cambria Math" w:hAnsi="Cambria Math"/>
                            <w:lang w:eastAsia="en-US"/>
                          </w:rPr>
                          <m:t>T</m:t>
                        </m:r>
                      </m:e>
                    </m:bar>
                  </m:e>
                  <m:sub>
                    <m:r>
                      <m:rPr>
                        <m:sty m:val="p"/>
                      </m:rPr>
                      <w:rPr>
                        <w:rFonts w:ascii="Cambria Math" w:hAnsi="Cambria Math"/>
                        <w:lang w:eastAsia="en-US"/>
                      </w:rPr>
                      <m:t>13</m:t>
                    </m:r>
                  </m:sub>
                </m:sSub>
                <m:r>
                  <m:rPr>
                    <m:sty m:val="p"/>
                  </m:rPr>
                  <w:rPr>
                    <w:rFonts w:ascii="Cambria Math" w:hAnsi="Cambria Math"/>
                    <w:lang w:eastAsia="en-US"/>
                  </w:rPr>
                  <m:t>+</m:t>
                </m:r>
                <m:f>
                  <m:fPr>
                    <m:ctrlPr>
                      <w:rPr>
                        <w:rFonts w:ascii="Cambria Math" w:hAnsi="Cambria Math"/>
                        <w:lang w:eastAsia="en-US"/>
                      </w:rPr>
                    </m:ctrlPr>
                  </m:fPr>
                  <m:num>
                    <m:r>
                      <m:rPr>
                        <m:sty m:val="p"/>
                      </m:rPr>
                      <w:rPr>
                        <w:rFonts w:ascii="Cambria Math" w:hAnsi="Cambria Math"/>
                        <w:lang w:eastAsia="en-US"/>
                      </w:rPr>
                      <m:t>1</m:t>
                    </m:r>
                  </m:num>
                  <m:den>
                    <m:sSub>
                      <m:sSubPr>
                        <m:ctrlPr>
                          <w:rPr>
                            <w:rFonts w:ascii="Cambria Math" w:hAnsi="Cambria Math"/>
                            <w:lang w:eastAsia="en-US"/>
                          </w:rPr>
                        </m:ctrlPr>
                      </m:sSubPr>
                      <m:e>
                        <m:r>
                          <w:rPr>
                            <w:rFonts w:ascii="Cambria Math" w:hAnsi="Cambria Math"/>
                            <w:lang w:eastAsia="en-US"/>
                          </w:rPr>
                          <m:t>A</m:t>
                        </m:r>
                      </m:e>
                      <m:sub>
                        <m:r>
                          <m:rPr>
                            <m:sty m:val="p"/>
                          </m:rPr>
                          <w:rPr>
                            <w:rFonts w:ascii="Cambria Math" w:hAnsi="Cambria Math"/>
                            <w:lang w:eastAsia="en-US"/>
                          </w:rPr>
                          <m:t>2</m:t>
                        </m:r>
                      </m:sub>
                    </m:sSub>
                  </m:den>
                </m:f>
                <m:f>
                  <m:fPr>
                    <m:ctrlPr>
                      <w:rPr>
                        <w:rFonts w:ascii="Cambria Math" w:hAnsi="Cambria Math"/>
                        <w:lang w:eastAsia="en-US"/>
                      </w:rPr>
                    </m:ctrlPr>
                  </m:fPr>
                  <m:num>
                    <m:r>
                      <w:rPr>
                        <w:rFonts w:ascii="Cambria Math" w:hAnsi="Cambria Math"/>
                        <w:lang w:eastAsia="en-US"/>
                      </w:rPr>
                      <m:t>∂H</m:t>
                    </m:r>
                  </m:num>
                  <m:den>
                    <m: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α</m:t>
                        </m:r>
                      </m:e>
                      <m:sub>
                        <m:r>
                          <m:rPr>
                            <m:sty m:val="p"/>
                          </m:rPr>
                          <w:rPr>
                            <w:rFonts w:ascii="Cambria Math" w:hAnsi="Cambria Math"/>
                            <w:lang w:eastAsia="en-US"/>
                          </w:rPr>
                          <m:t>2</m:t>
                        </m:r>
                      </m:sub>
                    </m:sSub>
                  </m:den>
                </m:f>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T</m:t>
                    </m:r>
                  </m:e>
                  <m:sub>
                    <m:r>
                      <m:rPr>
                        <m:sty m:val="p"/>
                      </m:rPr>
                      <w:rPr>
                        <w:rFonts w:ascii="Cambria Math" w:hAnsi="Cambria Math"/>
                        <w:lang w:eastAsia="en-US"/>
                      </w:rPr>
                      <m:t>13</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U</m:t>
                    </m:r>
                  </m:e>
                  <m:sub>
                    <m:r>
                      <m:rPr>
                        <m:sty m:val="p"/>
                      </m:rPr>
                      <w:rPr>
                        <w:rFonts w:ascii="Cambria Math" w:hAnsi="Cambria Math"/>
                        <w:lang w:eastAsia="en-US"/>
                      </w:rPr>
                      <m:t>3</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U</m:t>
                    </m:r>
                  </m:e>
                  <m:sub>
                    <m:r>
                      <m:rPr>
                        <m:sty m:val="p"/>
                      </m:rPr>
                      <w:rPr>
                        <w:rFonts w:ascii="Cambria Math" w:hAnsi="Cambria Math"/>
                        <w:lang w:eastAsia="en-US"/>
                      </w:rPr>
                      <m:t>3</m:t>
                    </m:r>
                  </m:sub>
                  <m:sup>
                    <m:r>
                      <m:rPr>
                        <m:sty m:val="p"/>
                      </m:rPr>
                      <w:rPr>
                        <w:rFonts w:ascii="Cambria Math" w:hAnsi="Cambria Math"/>
                        <w:lang w:eastAsia="en-US"/>
                      </w:rPr>
                      <m:t>*</m:t>
                    </m:r>
                  </m:sup>
                </m:sSubSup>
                <m:r>
                  <m:rPr>
                    <m:sty m:val="p"/>
                  </m:rPr>
                  <w:rPr>
                    <w:rFonts w:ascii="Cambria Math" w:hAnsi="Cambria Math"/>
                    <w:lang w:eastAsia="en-US"/>
                  </w:rPr>
                  <m:t>,</m:t>
                </m:r>
              </m:oMath>
            </m:oMathPara>
          </w:p>
          <w:p w14:paraId="726C4FD4" w14:textId="77777777" w:rsidR="004E13DD" w:rsidRDefault="00744F66">
            <w:pPr>
              <w:rPr>
                <w:iCs/>
                <w:lang w:val="en-US" w:eastAsia="en-US"/>
              </w:rPr>
            </w:pPr>
            <m:oMathPara>
              <m:oMath>
                <m:sSub>
                  <m:sSubPr>
                    <m:ctrlPr>
                      <w:rPr>
                        <w:rFonts w:ascii="Cambria Math" w:hAnsi="Cambria Math"/>
                        <w:iCs/>
                        <w:lang w:eastAsia="en-US"/>
                      </w:rPr>
                    </m:ctrlPr>
                  </m:sSubPr>
                  <m:e>
                    <m:r>
                      <w:rPr>
                        <w:rFonts w:ascii="Cambria Math" w:hAnsi="Cambria Math"/>
                        <w:lang w:val="en-US" w:eastAsia="en-US"/>
                      </w:rPr>
                      <m:t>M</m:t>
                    </m:r>
                  </m:e>
                  <m:sub>
                    <m:r>
                      <m:rPr>
                        <m:sty m:val="p"/>
                      </m:rPr>
                      <w:rPr>
                        <w:rFonts w:ascii="Cambria Math" w:hAnsi="Cambria Math"/>
                        <w:lang w:eastAsia="en-US"/>
                      </w:rPr>
                      <m:t>11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M</m:t>
                    </m:r>
                  </m:e>
                  <m:sub>
                    <m:r>
                      <m:rPr>
                        <m:sty m:val="p"/>
                      </m:rPr>
                      <w:rPr>
                        <w:rFonts w:ascii="Cambria Math" w:hAnsi="Cambria Math"/>
                        <w:lang w:eastAsia="en-US"/>
                      </w:rPr>
                      <m:t>11</m:t>
                    </m:r>
                  </m:sub>
                  <m:sup>
                    <m:r>
                      <m:rPr>
                        <m:sty m:val="p"/>
                      </m:rPr>
                      <w:rPr>
                        <w:rFonts w:ascii="Cambria Math" w:hAnsi="Cambria Math"/>
                        <w:lang w:eastAsia="en-US"/>
                      </w:rPr>
                      <m:t>*</m:t>
                    </m:r>
                  </m:sup>
                </m:sSubSup>
                <m:r>
                  <m:rPr>
                    <m:sty m:val="p"/>
                  </m:rPr>
                  <w:rPr>
                    <w:rFonts w:ascii="Cambria Math" w:hAnsi="Cambria Math"/>
                    <w:lang w:eastAsia="en-US"/>
                  </w:rPr>
                  <m:t xml:space="preserve"> або </m:t>
                </m:r>
                <m:sSub>
                  <m:sSubPr>
                    <m:ctrlPr>
                      <w:rPr>
                        <w:rFonts w:ascii="Cambria Math" w:hAnsi="Cambria Math"/>
                        <w:iCs/>
                        <w:lang w:eastAsia="en-US"/>
                      </w:rPr>
                    </m:ctrlPr>
                  </m:sSubPr>
                  <m:e>
                    <m:r>
                      <w:rPr>
                        <w:rFonts w:ascii="Cambria Math" w:hAnsi="Cambria Math"/>
                        <w:lang w:val="en-US" w:eastAsia="en-US"/>
                      </w:rPr>
                      <m:t>φ</m:t>
                    </m:r>
                  </m:e>
                  <m:sub>
                    <m:r>
                      <m:rPr>
                        <m:sty m:val="p"/>
                      </m:rPr>
                      <w:rPr>
                        <w:rFonts w:ascii="Cambria Math" w:hAnsi="Cambria Math"/>
                        <w:lang w:eastAsia="en-US"/>
                      </w:rPr>
                      <m:t>1</m:t>
                    </m:r>
                  </m:sub>
                </m:sSub>
                <m:r>
                  <m:rPr>
                    <m:sty m:val="p"/>
                  </m:rPr>
                  <w:rPr>
                    <w:rFonts w:ascii="Cambria Math" w:hAnsi="Cambria Math"/>
                    <w:lang w:eastAsia="en-US"/>
                  </w:rPr>
                  <m:t>=</m:t>
                </m:r>
                <m:sSubSup>
                  <m:sSubSupPr>
                    <m:ctrlPr>
                      <w:rPr>
                        <w:rFonts w:ascii="Cambria Math" w:hAnsi="Cambria Math"/>
                        <w:iCs/>
                        <w:lang w:eastAsia="en-US"/>
                      </w:rPr>
                    </m:ctrlPr>
                  </m:sSubSupPr>
                  <m:e>
                    <m:r>
                      <w:rPr>
                        <w:rFonts w:ascii="Cambria Math" w:hAnsi="Cambria Math"/>
                        <w:lang w:eastAsia="en-US"/>
                      </w:rPr>
                      <m:t>φ</m:t>
                    </m:r>
                  </m:e>
                  <m:sub>
                    <m:r>
                      <m:rPr>
                        <m:sty m:val="p"/>
                      </m:rPr>
                      <w:rPr>
                        <w:rFonts w:ascii="Cambria Math" w:hAnsi="Cambria Math"/>
                        <w:lang w:eastAsia="en-US"/>
                      </w:rPr>
                      <m:t>1</m:t>
                    </m:r>
                  </m:sub>
                  <m:sup>
                    <m:r>
                      <m:rPr>
                        <m:sty m:val="p"/>
                      </m:rPr>
                      <w:rPr>
                        <w:rFonts w:ascii="Cambria Math" w:hAnsi="Cambria Math"/>
                        <w:lang w:eastAsia="en-US"/>
                      </w:rPr>
                      <m:t>*</m:t>
                    </m:r>
                  </m:sup>
                </m:sSubSup>
                <m:r>
                  <m:rPr>
                    <m:sty m:val="p"/>
                  </m:rPr>
                  <w:rPr>
                    <w:rFonts w:ascii="Cambria Math" w:hAnsi="Cambria Math"/>
                    <w:lang w:val="en-US" w:eastAsia="en-US"/>
                  </w:rPr>
                  <m:t>.</m:t>
                </m:r>
              </m:oMath>
            </m:oMathPara>
          </w:p>
        </w:tc>
        <w:tc>
          <w:tcPr>
            <w:tcW w:w="839" w:type="dxa"/>
            <w:vAlign w:val="center"/>
            <w:hideMark/>
          </w:tcPr>
          <w:p w14:paraId="403F5A66" w14:textId="77777777" w:rsidR="004E13DD" w:rsidRDefault="004E13DD">
            <w:pPr>
              <w:ind w:firstLine="0"/>
              <w:jc w:val="center"/>
              <w:rPr>
                <w:lang w:eastAsia="en-US"/>
              </w:rPr>
            </w:pPr>
            <w:r>
              <w:rPr>
                <w:lang w:eastAsia="en-US"/>
              </w:rPr>
              <w:t>(2.</w:t>
            </w:r>
            <w:r>
              <w:rPr>
                <w:lang w:val="ru-RU" w:eastAsia="en-US"/>
              </w:rPr>
              <w:t>73</w:t>
            </w:r>
            <w:r>
              <w:rPr>
                <w:lang w:eastAsia="en-US"/>
              </w:rPr>
              <w:t>)</w:t>
            </w:r>
          </w:p>
        </w:tc>
      </w:tr>
    </w:tbl>
    <w:p w14:paraId="7BBD883A" w14:textId="77777777" w:rsidR="00881579" w:rsidRDefault="00F229DB" w:rsidP="007F7703">
      <w:r>
        <w:t xml:space="preserve">Умови на контурі </w:t>
      </w:r>
      <m:oMath>
        <m:sSub>
          <m:sSubPr>
            <m:ctrlPr>
              <w:rPr>
                <w:rFonts w:ascii="Cambria Math" w:hAnsi="Cambria Math"/>
                <w:i/>
              </w:rPr>
            </m:ctrlPr>
          </m:sSubPr>
          <m:e>
            <m:r>
              <w:rPr>
                <w:rFonts w:ascii="Cambria Math" w:hAnsi="Cambria Math"/>
              </w:rPr>
              <m:t>Г</m:t>
            </m:r>
          </m:e>
          <m:sub>
            <m:r>
              <w:rPr>
                <w:rFonts w:ascii="Cambria Math" w:hAnsi="Cambria Math"/>
              </w:rPr>
              <m:t>2</m:t>
            </m:r>
          </m:sub>
        </m:sSub>
      </m:oMath>
      <w:r>
        <w:t xml:space="preserve"> одержуються циклічною заміною індексів (</w:t>
      </w:r>
      <m:oMath>
        <m:r>
          <w:rPr>
            <w:rFonts w:ascii="Cambria Math" w:hAnsi="Cambria Math"/>
          </w:rPr>
          <m:t>1↔2</m:t>
        </m:r>
      </m:oMath>
      <w:r>
        <w:t>) в співвідношеннях (2.55).</w:t>
      </w:r>
    </w:p>
    <w:p w14:paraId="31200DE2" w14:textId="77777777" w:rsidR="00F229DB" w:rsidRDefault="00F229DB" w:rsidP="007F7703">
      <w:r>
        <w:t xml:space="preserve">Нульові початкові умови для системи рівнянь коливань (2.53), (2.54), (2.28) при </w:t>
      </w:r>
      <m:oMath>
        <m:r>
          <w:rPr>
            <w:rFonts w:ascii="Cambria Math" w:hAnsi="Cambria Math"/>
          </w:rPr>
          <m:t>t=0</m:t>
        </m:r>
      </m:oMath>
      <w:r w:rsidRPr="00F229DB">
        <w:t xml:space="preserve"> </w:t>
      </w:r>
      <w:r>
        <w:t>мають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4E13DD" w14:paraId="15408AF7" w14:textId="77777777" w:rsidTr="004E13DD">
        <w:tc>
          <w:tcPr>
            <w:tcW w:w="9072" w:type="dxa"/>
            <w:hideMark/>
          </w:tcPr>
          <w:p w14:paraId="35C177D6" w14:textId="77777777" w:rsidR="004E13DD" w:rsidRDefault="00744F66">
            <w:pPr>
              <w:rPr>
                <w:lang w:eastAsia="en-US"/>
              </w:rPr>
            </w:pPr>
            <m:oMathPara>
              <m:oMathParaPr>
                <m:jc m:val="center"/>
              </m:oMathParaPr>
              <m:oMath>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1</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U</m:t>
                    </m:r>
                  </m:e>
                  <m:sub>
                    <m:r>
                      <m:rPr>
                        <m:sty m:val="p"/>
                      </m:rPr>
                      <w:rPr>
                        <w:rFonts w:ascii="Cambria Math" w:hAnsi="Cambria Math"/>
                        <w:lang w:eastAsia="en-US"/>
                      </w:rPr>
                      <m:t>3</m:t>
                    </m:r>
                  </m:sub>
                </m:sSub>
                <m:r>
                  <m:rPr>
                    <m:sty m:val="p"/>
                  </m:rPr>
                  <w:rPr>
                    <w:rFonts w:ascii="Cambria Math" w:hAnsi="Cambria Math"/>
                    <w:lang w:eastAsia="en-US"/>
                  </w:rPr>
                  <m:t>=0,</m:t>
                </m:r>
              </m:oMath>
            </m:oMathPara>
          </w:p>
          <w:p w14:paraId="5A1F1353" w14:textId="77777777" w:rsidR="004E13DD" w:rsidRDefault="00744F66">
            <w:pPr>
              <w:rPr>
                <w:iCs/>
                <w:lang w:val="en-US" w:eastAsia="en-US"/>
              </w:rPr>
            </w:pPr>
            <m:oMathPara>
              <m:oMath>
                <m:f>
                  <m:fPr>
                    <m:ctrlPr>
                      <w:rPr>
                        <w:rFonts w:ascii="Cambria Math" w:hAnsi="Cambria Math"/>
                        <w:sz w:val="24"/>
                        <w:szCs w:val="24"/>
                        <w:lang w:eastAsia="en-US"/>
                      </w:rPr>
                    </m:ctrlPr>
                  </m:fPr>
                  <m:num>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U</m:t>
                        </m:r>
                      </m:e>
                      <m:sub>
                        <m:r>
                          <m:rPr>
                            <m:sty m:val="p"/>
                          </m:rPr>
                          <w:rPr>
                            <w:rFonts w:ascii="Cambria Math" w:hAnsi="Cambria Math"/>
                            <w:lang w:eastAsia="en-US"/>
                          </w:rPr>
                          <m:t>1</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U</m:t>
                        </m:r>
                      </m:e>
                      <m:sub>
                        <m:r>
                          <m:rPr>
                            <m:sty m:val="p"/>
                          </m:rPr>
                          <w:rPr>
                            <w:rFonts w:ascii="Cambria Math" w:hAnsi="Cambria Math"/>
                            <w:lang w:eastAsia="en-US"/>
                          </w:rPr>
                          <m:t>2</m:t>
                        </m:r>
                      </m:sub>
                    </m:sSub>
                  </m:num>
                  <m:den>
                    <m:r>
                      <w:rPr>
                        <w:rFonts w:ascii="Cambria Math" w:hAnsi="Cambria Math"/>
                        <w:lang w:eastAsia="en-US"/>
                      </w:rPr>
                      <m:t>∂t</m:t>
                    </m:r>
                  </m:den>
                </m:f>
                <m:r>
                  <m:rPr>
                    <m:sty m:val="p"/>
                  </m:rPr>
                  <w:rPr>
                    <w:rFonts w:ascii="Cambria Math" w:hAnsi="Cambria Math"/>
                    <w:lang w:eastAsia="en-US"/>
                  </w:rPr>
                  <m:t>=</m:t>
                </m:r>
                <m:f>
                  <m:fPr>
                    <m:ctrlPr>
                      <w:rPr>
                        <w:rFonts w:ascii="Cambria Math" w:hAnsi="Cambria Math"/>
                        <w:sz w:val="24"/>
                        <w:szCs w:val="24"/>
                        <w:lang w:eastAsia="en-US"/>
                      </w:rPr>
                    </m:ctrlPr>
                  </m:fPr>
                  <m:num>
                    <m:r>
                      <w:rPr>
                        <w:rFonts w:ascii="Cambria Math" w:hAnsi="Cambria Math"/>
                        <w:lang w:eastAsia="en-US"/>
                      </w:rPr>
                      <m:t>∂</m:t>
                    </m:r>
                    <m:sSub>
                      <m:sSubPr>
                        <m:ctrlPr>
                          <w:rPr>
                            <w:rFonts w:ascii="Cambria Math" w:hAnsi="Cambria Math"/>
                            <w:sz w:val="24"/>
                            <w:szCs w:val="24"/>
                            <w:lang w:eastAsia="en-US"/>
                          </w:rPr>
                        </m:ctrlPr>
                      </m:sSubPr>
                      <m:e>
                        <m:r>
                          <w:rPr>
                            <w:rFonts w:ascii="Cambria Math" w:hAnsi="Cambria Math"/>
                            <w:lang w:eastAsia="en-US"/>
                          </w:rPr>
                          <m:t>U</m:t>
                        </m:r>
                      </m:e>
                      <m:sub>
                        <m:r>
                          <m:rPr>
                            <m:sty m:val="p"/>
                          </m:rPr>
                          <w:rPr>
                            <w:rFonts w:ascii="Cambria Math" w:hAnsi="Cambria Math"/>
                            <w:lang w:eastAsia="en-US"/>
                          </w:rPr>
                          <m:t>3</m:t>
                        </m:r>
                      </m:sub>
                    </m:sSub>
                  </m:num>
                  <m:den>
                    <m:r>
                      <w:rPr>
                        <w:rFonts w:ascii="Cambria Math" w:hAnsi="Cambria Math"/>
                        <w:lang w:eastAsia="en-US"/>
                      </w:rPr>
                      <m:t>∂t</m:t>
                    </m:r>
                  </m:den>
                </m:f>
                <m:r>
                  <m:rPr>
                    <m:sty m:val="p"/>
                  </m:rPr>
                  <w:rPr>
                    <w:rFonts w:ascii="Cambria Math" w:hAnsi="Cambria Math"/>
                    <w:lang w:eastAsia="en-US"/>
                  </w:rPr>
                  <m:t>=0.</m:t>
                </m:r>
              </m:oMath>
            </m:oMathPara>
          </w:p>
        </w:tc>
        <w:tc>
          <w:tcPr>
            <w:tcW w:w="839" w:type="dxa"/>
            <w:vAlign w:val="center"/>
            <w:hideMark/>
          </w:tcPr>
          <w:p w14:paraId="75353509" w14:textId="77777777" w:rsidR="004E13DD" w:rsidRDefault="004E13DD">
            <w:pPr>
              <w:ind w:firstLine="0"/>
              <w:jc w:val="center"/>
              <w:rPr>
                <w:lang w:eastAsia="en-US"/>
              </w:rPr>
            </w:pPr>
            <w:r>
              <w:rPr>
                <w:lang w:eastAsia="en-US"/>
              </w:rPr>
              <w:t>(2.</w:t>
            </w:r>
            <w:r>
              <w:rPr>
                <w:lang w:val="ru-RU" w:eastAsia="en-US"/>
              </w:rPr>
              <w:t>74</w:t>
            </w:r>
            <w:r>
              <w:rPr>
                <w:lang w:eastAsia="en-US"/>
              </w:rPr>
              <w:t>)</w:t>
            </w:r>
          </w:p>
        </w:tc>
      </w:tr>
    </w:tbl>
    <w:p w14:paraId="681FE066" w14:textId="77777777" w:rsidR="001A4C73" w:rsidRPr="001A4C73" w:rsidRDefault="001A4C73" w:rsidP="004E13DD">
      <w:pPr>
        <w:pStyle w:val="2"/>
      </w:pPr>
      <w:bookmarkStart w:id="29" w:name="_Toc66265062"/>
      <w:r w:rsidRPr="00085CD1">
        <w:t>2.2</w:t>
      </w:r>
      <w:r w:rsidR="00D22689">
        <w:t>.</w:t>
      </w:r>
      <w:r w:rsidRPr="00085CD1">
        <w:t xml:space="preserve"> Основні положення теорії гладких оболонок з врахуванням поперечних кутових деформацій (типу Тимошенка)</w:t>
      </w:r>
      <w:bookmarkEnd w:id="29"/>
    </w:p>
    <w:p w14:paraId="29F08B83" w14:textId="77777777" w:rsidR="001A4C73" w:rsidRPr="00085CD1" w:rsidRDefault="001A4C73" w:rsidP="001A4C73">
      <w:pPr>
        <w:ind w:firstLine="708"/>
      </w:pPr>
      <w:r w:rsidRPr="00085CD1">
        <w:lastRenderedPageBreak/>
        <w:t xml:space="preserve">Оболонкою називається тривимірне тіло, яке обмежене двома поверхнями, лінійні розміри яких значно перевищують відстань між ними. Ця відстань називається товщиною оболонки. Позначимо товщину оболонки через </w:t>
      </w:r>
      <w:r w:rsidRPr="00085CD1">
        <w:rPr>
          <w:position w:val="-4"/>
        </w:rPr>
        <w:object w:dxaOrig="220" w:dyaOrig="279" w14:anchorId="6C234A89">
          <v:shape id="_x0000_i1057" type="#_x0000_t75" style="width:11.55pt;height:15.1pt" o:ole="">
            <v:imagedata r:id="rId73" o:title=""/>
          </v:shape>
          <o:OLEObject Type="Embed" ProgID="Equation.3" ShapeID="_x0000_i1057" DrawAspect="Content" ObjectID="_1679752443" r:id="rId74"/>
        </w:object>
      </w:r>
      <w:r w:rsidRPr="00085CD1">
        <w:t xml:space="preserve"> і будемо вважати її сталою.</w:t>
      </w:r>
    </w:p>
    <w:p w14:paraId="0C24EDFF" w14:textId="2097DBCE" w:rsidR="001A4C73" w:rsidRPr="00085CD1" w:rsidRDefault="001A4C73" w:rsidP="001A4C73">
      <w:pPr>
        <w:ind w:firstLine="708"/>
      </w:pPr>
      <w:r>
        <w:rPr>
          <w:noProof/>
          <w:lang w:val="ru-RU"/>
        </w:rPr>
        <w:drawing>
          <wp:anchor distT="0" distB="0" distL="114300" distR="114300" simplePos="0" relativeHeight="252059648" behindDoc="0" locked="0" layoutInCell="1" allowOverlap="1" wp14:anchorId="20EF6661" wp14:editId="1B374D6A">
            <wp:simplePos x="0" y="0"/>
            <wp:positionH relativeFrom="column">
              <wp:posOffset>3017520</wp:posOffset>
            </wp:positionH>
            <wp:positionV relativeFrom="paragraph">
              <wp:posOffset>74930</wp:posOffset>
            </wp:positionV>
            <wp:extent cx="2876550" cy="2057400"/>
            <wp:effectExtent l="19050" t="0" r="0" b="0"/>
            <wp:wrapSquare wrapText="bothSides"/>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5" cstate="print"/>
                    <a:srcRect/>
                    <a:stretch>
                      <a:fillRect/>
                    </a:stretch>
                  </pic:blipFill>
                  <pic:spPr bwMode="auto">
                    <a:xfrm>
                      <a:off x="0" y="0"/>
                      <a:ext cx="2876550" cy="2057400"/>
                    </a:xfrm>
                    <a:prstGeom prst="rect">
                      <a:avLst/>
                    </a:prstGeom>
                    <a:noFill/>
                    <a:ln w="9525">
                      <a:noFill/>
                      <a:miter lim="800000"/>
                      <a:headEnd/>
                      <a:tailEnd/>
                    </a:ln>
                  </pic:spPr>
                </pic:pic>
              </a:graphicData>
            </a:graphic>
          </wp:anchor>
        </w:drawing>
      </w:r>
      <w:r w:rsidRPr="00085CD1">
        <w:t xml:space="preserve">В даній роботі розглядаються тонкі оболонки. Тонкою будемо вважати оболонку, якщо її відносна товщина </w:t>
      </w:r>
      <m:oMath>
        <m:f>
          <m:fPr>
            <m:type m:val="lin"/>
            <m:ctrlPr>
              <w:rPr>
                <w:rFonts w:ascii="Cambria Math" w:hAnsi="Cambria Math"/>
                <w:i/>
              </w:rPr>
            </m:ctrlPr>
          </m:fPr>
          <m:num>
            <m:r>
              <w:rPr>
                <w:rFonts w:ascii="Cambria Math" w:hAnsi="Cambria Math"/>
                <w:lang w:val="ru-RU"/>
              </w:rPr>
              <m:t>h</m:t>
            </m:r>
          </m:num>
          <m:den>
            <m:sSub>
              <m:sSubPr>
                <m:ctrlPr>
                  <w:rPr>
                    <w:rFonts w:ascii="Cambria Math" w:hAnsi="Cambria Math"/>
                    <w:i/>
                  </w:rPr>
                </m:ctrlPr>
              </m:sSubPr>
              <m:e>
                <m:r>
                  <w:rPr>
                    <w:rFonts w:ascii="Cambria Math" w:hAnsi="Cambria Math"/>
                  </w:rPr>
                  <m:t>R</m:t>
                </m:r>
              </m:e>
              <m:sub>
                <m:r>
                  <w:rPr>
                    <w:rFonts w:ascii="Cambria Math" w:hAnsi="Cambria Math"/>
                  </w:rPr>
                  <m:t>0</m:t>
                </m:r>
              </m:sub>
            </m:sSub>
          </m:den>
        </m:f>
      </m:oMath>
      <w:r w:rsidRPr="00085CD1">
        <w:t xml:space="preserve">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rsidR="00854354" w:rsidRPr="00854354">
        <w:rPr>
          <w:lang w:val="ru-RU"/>
        </w:rPr>
        <w:t xml:space="preserve"> </w:t>
      </w:r>
      <w:r w:rsidRPr="00085CD1">
        <w:t xml:space="preserve">– менший з головних радіусів кривизни вихідної поверхні оболонки) значно менша одиниці. Це дозволяє нехтувати в теорії всіма величинами, які мають порядок малості </w:t>
      </w:r>
      <m:oMath>
        <m:f>
          <m:fPr>
            <m:type m:val="lin"/>
            <m:ctrlPr>
              <w:rPr>
                <w:rFonts w:ascii="Cambria Math" w:hAnsi="Cambria Math"/>
                <w:i/>
              </w:rPr>
            </m:ctrlPr>
          </m:fPr>
          <m:num>
            <m:r>
              <w:rPr>
                <w:rFonts w:ascii="Cambria Math" w:hAnsi="Cambria Math"/>
                <w:lang w:val="ru-RU"/>
              </w:rPr>
              <m:t>h</m:t>
            </m:r>
          </m:num>
          <m:den>
            <m:sSub>
              <m:sSubPr>
                <m:ctrlPr>
                  <w:rPr>
                    <w:rFonts w:ascii="Cambria Math" w:hAnsi="Cambria Math"/>
                    <w:i/>
                  </w:rPr>
                </m:ctrlPr>
              </m:sSubPr>
              <m:e>
                <m:r>
                  <w:rPr>
                    <w:rFonts w:ascii="Cambria Math" w:hAnsi="Cambria Math"/>
                  </w:rPr>
                  <m:t>R</m:t>
                </m:r>
              </m:e>
              <m:sub>
                <m:r>
                  <w:rPr>
                    <w:rFonts w:ascii="Cambria Math" w:hAnsi="Cambria Math"/>
                  </w:rPr>
                  <m:t>0</m:t>
                </m:r>
              </m:sub>
            </m:sSub>
          </m:den>
        </m:f>
      </m:oMath>
      <w:r w:rsidRPr="00085CD1">
        <w:t xml:space="preserve"> в порівнянні з одиницею. Похибка теорії, основаної на цьому пропущенні, має такий же порядок [</w:t>
      </w:r>
      <w:r w:rsidR="00854354" w:rsidRPr="00854354">
        <w:rPr>
          <w:lang w:val="ru-RU"/>
        </w:rPr>
        <w:t>137</w:t>
      </w:r>
      <w:r w:rsidRPr="00085CD1">
        <w:t>].</w:t>
      </w:r>
    </w:p>
    <w:p w14:paraId="7FCAF519" w14:textId="7D9FE467" w:rsidR="001A4C73" w:rsidRPr="00085CD1" w:rsidRDefault="001A4C73" w:rsidP="001A4C73">
      <w:pPr>
        <w:pStyle w:val="a8"/>
        <w:ind w:left="0" w:firstLine="708"/>
      </w:pPr>
      <w:r w:rsidRPr="00085CD1">
        <w:t>В якості вихідної поверхні приймемо серединну поверхню, яка є геометричним місцем точок, рівновіддалених від зовнішньої та внутрішньої поверхонь оболонки. Віднесемо оболонку до криволінійної ортогональної системи координат</w:t>
      </w:r>
      <w:r w:rsidR="00134290" w:rsidRPr="00134290">
        <w:rPr>
          <w:lang w:val="ru-RU"/>
        </w:rPr>
        <w:t xml:space="preserve">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ru-RU"/>
              </w:rPr>
              <m:t>1</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α</m:t>
            </m:r>
          </m:e>
          <m:sub>
            <m:r>
              <w:rPr>
                <w:rFonts w:ascii="Cambria Math" w:hAnsi="Cambria Math"/>
                <w:lang w:val="ru-RU"/>
              </w:rPr>
              <m:t>2</m:t>
            </m:r>
          </m:sub>
        </m:sSub>
        <m:r>
          <w:rPr>
            <w:rFonts w:ascii="Cambria Math" w:hAnsi="Cambria Math"/>
            <w:lang w:val="ru-RU"/>
          </w:rPr>
          <m:t xml:space="preserve">, </m:t>
        </m:r>
        <m:r>
          <w:rPr>
            <w:rFonts w:ascii="Cambria Math" w:hAnsi="Cambria Math"/>
            <w:lang w:val="en-US"/>
          </w:rPr>
          <m:t>z</m:t>
        </m:r>
        <m:r>
          <w:rPr>
            <w:rFonts w:ascii="Cambria Math" w:hAnsi="Cambria Math"/>
            <w:lang w:val="ru-RU"/>
          </w:rPr>
          <m:t xml:space="preserve"> </m:t>
        </m:r>
      </m:oMath>
      <w:r w:rsidR="00134290" w:rsidRPr="00134290">
        <w:rPr>
          <w:lang w:val="ru-RU"/>
        </w:rPr>
        <w:t xml:space="preserve"> </w:t>
      </w:r>
      <w:r w:rsidRPr="00085CD1">
        <w:t>. Координатні лінії</w:t>
      </w:r>
      <w:r w:rsidR="00134290" w:rsidRPr="00134290">
        <w:rPr>
          <w:lang w:val="ru-RU"/>
        </w:rPr>
        <w:t xml:space="preserve">  </w:t>
      </w:r>
      <m:oMath>
        <m:sSub>
          <m:sSubPr>
            <m:ctrlPr>
              <w:rPr>
                <w:rFonts w:ascii="Cambria Math" w:hAnsi="Cambria Math"/>
                <w:i/>
                <w:lang w:val="en-US"/>
              </w:rPr>
            </m:ctrlPr>
          </m:sSubPr>
          <m:e>
            <m:r>
              <w:rPr>
                <w:rFonts w:ascii="Cambria Math" w:hAnsi="Cambria Math"/>
                <w:lang w:val="en-US"/>
              </w:rPr>
              <m:t>α</m:t>
            </m:r>
          </m:e>
          <m:sub>
            <m:r>
              <w:rPr>
                <w:rFonts w:ascii="Cambria Math" w:hAnsi="Cambria Math"/>
                <w:lang w:val="ru-RU"/>
              </w:rPr>
              <m:t>1</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α</m:t>
            </m:r>
          </m:e>
          <m:sub>
            <m:r>
              <w:rPr>
                <w:rFonts w:ascii="Cambria Math" w:hAnsi="Cambria Math"/>
                <w:lang w:val="ru-RU"/>
              </w:rPr>
              <m:t>2</m:t>
            </m:r>
          </m:sub>
        </m:sSub>
      </m:oMath>
      <w:r w:rsidRPr="00085CD1">
        <w:t xml:space="preserve">  на серединній поверхні оболонки при </w:t>
      </w:r>
      <w:r w:rsidR="00134290">
        <w:rPr>
          <w:lang w:val="en-US"/>
        </w:rPr>
        <w:t>z</w:t>
      </w:r>
      <w:r w:rsidR="00134290" w:rsidRPr="00134290">
        <w:rPr>
          <w:lang w:val="ru-RU"/>
        </w:rPr>
        <w:t>=0</w:t>
      </w:r>
      <w:r w:rsidRPr="00085CD1">
        <w:t xml:space="preserve"> співпадають з лініями головних </w:t>
      </w:r>
      <w:proofErr w:type="spellStart"/>
      <w:r w:rsidRPr="00085CD1">
        <w:t>кривизн</w:t>
      </w:r>
      <w:proofErr w:type="spellEnd"/>
      <w:r w:rsidRPr="00085CD1">
        <w:t xml:space="preserve">; координатна лінія </w:t>
      </w:r>
      <w:r w:rsidR="00134290" w:rsidRPr="00134290">
        <w:rPr>
          <w:lang w:val="ru-RU"/>
        </w:rPr>
        <w:t xml:space="preserve"> </w:t>
      </w:r>
      <w:r w:rsidRPr="00085CD1">
        <w:t xml:space="preserve">є прямою, яка ортогональна до серединної поверхні. Будемо вважати величину </w:t>
      </w:r>
      <w:r w:rsidRPr="00085CD1">
        <w:rPr>
          <w:position w:val="-4"/>
        </w:rPr>
        <w:object w:dxaOrig="220" w:dyaOrig="220" w14:anchorId="428A7A3C">
          <v:shape id="_x0000_i1058" type="#_x0000_t75" style="width:11.55pt;height:11.55pt" o:ole="" fillcolor="window">
            <v:imagedata r:id="rId76" o:title=""/>
          </v:shape>
          <o:OLEObject Type="Embed" ProgID="Equation.3" ShapeID="_x0000_i1058" DrawAspect="Content" ObjectID="_1679752444" r:id="rId77"/>
        </w:object>
      </w:r>
      <w:r w:rsidRPr="00085CD1">
        <w:t xml:space="preserve"> додатною, якщо точка знаходиться зі сторони опуклості серединної поверхні.</w:t>
      </w:r>
    </w:p>
    <w:p w14:paraId="2829B965" w14:textId="58D15CCD" w:rsidR="001A4C73" w:rsidRPr="00085CD1" w:rsidRDefault="001A4C73" w:rsidP="001A4C73">
      <w:pPr>
        <w:ind w:firstLine="708"/>
      </w:pPr>
      <w:r w:rsidRPr="00085CD1">
        <w:t>Диференціал дуги в цій системі координат визнач</w:t>
      </w:r>
      <w:r w:rsidR="00134290" w:rsidRPr="00134290">
        <w:rPr>
          <w:lang w:val="ru-RU"/>
        </w:rPr>
        <w:t xml:space="preserve"> </w:t>
      </w:r>
      <w:proofErr w:type="spellStart"/>
      <w:r w:rsidRPr="00085CD1">
        <w:t>ається</w:t>
      </w:r>
      <w:proofErr w:type="spellEnd"/>
      <w:r w:rsidRPr="00085CD1">
        <w:t xml:space="preserve"> виразом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094B2F" w14:paraId="643B9C43" w14:textId="77777777" w:rsidTr="00094B2F">
        <w:tc>
          <w:tcPr>
            <w:tcW w:w="9028" w:type="dxa"/>
          </w:tcPr>
          <w:p w14:paraId="63BA0E2A" w14:textId="77777777" w:rsidR="00094B2F" w:rsidRPr="00094B2F" w:rsidRDefault="00094B2F" w:rsidP="00094B2F">
            <w:pPr>
              <w:jc w:val="center"/>
              <w:rPr>
                <w:iCs/>
                <w:lang w:val="en-US"/>
              </w:rPr>
            </w:pPr>
            <w:r w:rsidRPr="00094B2F">
              <w:rPr>
                <w:position w:val="-16"/>
              </w:rPr>
              <w:object w:dxaOrig="3220" w:dyaOrig="440" w14:anchorId="55803925">
                <v:shape id="_x0000_i1059" type="#_x0000_t75" style="width:189.35pt;height:25.8pt" o:ole="">
                  <v:imagedata r:id="rId78" o:title=""/>
                </v:shape>
                <o:OLEObject Type="Embed" ProgID="Equation.3" ShapeID="_x0000_i1059" DrawAspect="Content" ObjectID="_1679752445" r:id="rId79"/>
              </w:object>
            </w:r>
            <w:r>
              <w:rPr>
                <w:lang w:val="en-US"/>
              </w:rPr>
              <w:t>.</w:t>
            </w:r>
          </w:p>
        </w:tc>
        <w:tc>
          <w:tcPr>
            <w:tcW w:w="893" w:type="dxa"/>
            <w:vAlign w:val="center"/>
            <w:hideMark/>
          </w:tcPr>
          <w:p w14:paraId="73BE3D1E" w14:textId="77777777" w:rsidR="00094B2F" w:rsidRDefault="00094B2F" w:rsidP="00094B2F">
            <w:pPr>
              <w:ind w:firstLine="0"/>
              <w:jc w:val="center"/>
              <w:rPr>
                <w:lang w:eastAsia="en-US"/>
              </w:rPr>
            </w:pPr>
            <w:r>
              <w:rPr>
                <w:lang w:eastAsia="en-US"/>
              </w:rPr>
              <w:t>(2.</w:t>
            </w:r>
            <w:r>
              <w:rPr>
                <w:lang w:val="ru-RU" w:eastAsia="en-US"/>
              </w:rPr>
              <w:t>75</w:t>
            </w:r>
            <w:r>
              <w:rPr>
                <w:lang w:eastAsia="en-US"/>
              </w:rPr>
              <w:t>)</w:t>
            </w:r>
          </w:p>
        </w:tc>
      </w:tr>
    </w:tbl>
    <w:p w14:paraId="5DE693A0" w14:textId="77777777" w:rsidR="001A4C73" w:rsidRDefault="001A4C73" w:rsidP="001A4C73">
      <w:r w:rsidRPr="00085CD1">
        <w:t xml:space="preserve">де величини </w:t>
      </w:r>
      <w:r w:rsidR="00663320" w:rsidRPr="00663320">
        <w:rPr>
          <w:position w:val="-10"/>
        </w:rPr>
        <w:object w:dxaOrig="320" w:dyaOrig="340" w14:anchorId="331D291E">
          <v:shape id="_x0000_i1060" type="#_x0000_t75" style="width:15.1pt;height:18.65pt" o:ole="">
            <v:imagedata r:id="rId80" o:title=""/>
          </v:shape>
          <o:OLEObject Type="Embed" ProgID="Equation.3" ShapeID="_x0000_i1060" DrawAspect="Content" ObjectID="_1679752446" r:id="rId81"/>
        </w:object>
      </w:r>
      <w:r w:rsidRPr="00085CD1">
        <w:t>(</w:t>
      </w:r>
      <w:r w:rsidR="00094B2F" w:rsidRPr="00094B2F">
        <w:rPr>
          <w:position w:val="-12"/>
        </w:rPr>
        <w:object w:dxaOrig="940" w:dyaOrig="380" w14:anchorId="00BF343A">
          <v:shape id="_x0000_i1061" type="#_x0000_t75" style="width:48pt;height:19.55pt" o:ole="" fillcolor="window">
            <v:imagedata r:id="rId82" o:title=""/>
          </v:shape>
          <o:OLEObject Type="Embed" ProgID="Equation.3" ShapeID="_x0000_i1061" DrawAspect="Content" ObjectID="_1679752447" r:id="rId83"/>
        </w:object>
      </w:r>
      <w:r w:rsidRPr="00085CD1">
        <w:t xml:space="preserve">), </w:t>
      </w:r>
      <w:r w:rsidR="00094B2F" w:rsidRPr="00094B2F">
        <w:rPr>
          <w:position w:val="-12"/>
        </w:rPr>
        <w:object w:dxaOrig="340" w:dyaOrig="380" w14:anchorId="42433DC2">
          <v:shape id="_x0000_i1062" type="#_x0000_t75" style="width:18.65pt;height:19.55pt" o:ole="">
            <v:imagedata r:id="rId84" o:title=""/>
          </v:shape>
          <o:OLEObject Type="Embed" ProgID="Equation.3" ShapeID="_x0000_i1062" DrawAspect="Content" ObjectID="_1679752448" r:id="rId85"/>
        </w:object>
      </w:r>
      <w:r w:rsidRPr="00085CD1">
        <w:t>(</w:t>
      </w:r>
      <w:r w:rsidR="00094B2F" w:rsidRPr="00094B2F">
        <w:rPr>
          <w:position w:val="-12"/>
        </w:rPr>
        <w:object w:dxaOrig="940" w:dyaOrig="380" w14:anchorId="28A50728">
          <v:shape id="_x0000_i1063" type="#_x0000_t75" style="width:48pt;height:19.55pt" o:ole="" fillcolor="window">
            <v:imagedata r:id="rId86" o:title=""/>
          </v:shape>
          <o:OLEObject Type="Embed" ProgID="Equation.3" ShapeID="_x0000_i1063" DrawAspect="Content" ObjectID="_1679752449" r:id="rId87"/>
        </w:object>
      </w:r>
      <w:r w:rsidRPr="00085CD1">
        <w:t xml:space="preserve">), </w:t>
      </w:r>
      <w:r w:rsidR="00094B2F" w:rsidRPr="00085CD1">
        <w:rPr>
          <w:position w:val="-12"/>
        </w:rPr>
        <w:object w:dxaOrig="340" w:dyaOrig="380" w14:anchorId="5E105A01">
          <v:shape id="_x0000_i1064" type="#_x0000_t75" style="width:18.65pt;height:18.65pt" o:ole="">
            <v:imagedata r:id="rId88" o:title=""/>
          </v:shape>
          <o:OLEObject Type="Embed" ProgID="Equation.3" ShapeID="_x0000_i1064" DrawAspect="Content" ObjectID="_1679752450" r:id="rId89"/>
        </w:object>
      </w:r>
      <w:r w:rsidRPr="00085CD1">
        <w:t>(</w:t>
      </w:r>
      <w:r w:rsidR="00094B2F" w:rsidRPr="00094B2F">
        <w:rPr>
          <w:position w:val="-12"/>
        </w:rPr>
        <w:object w:dxaOrig="940" w:dyaOrig="380" w14:anchorId="3459B55A">
          <v:shape id="_x0000_i1065" type="#_x0000_t75" style="width:48pt;height:19.55pt" o:ole="" fillcolor="window">
            <v:imagedata r:id="rId90" o:title=""/>
          </v:shape>
          <o:OLEObject Type="Embed" ProgID="Equation.3" ShapeID="_x0000_i1065" DrawAspect="Content" ObjectID="_1679752451" r:id="rId91"/>
        </w:object>
      </w:r>
      <w:r w:rsidRPr="00085CD1">
        <w:t xml:space="preserve">) – коефіцієнти </w:t>
      </w:r>
      <w:proofErr w:type="spellStart"/>
      <w:r w:rsidRPr="00085CD1">
        <w:t>Ляме</w:t>
      </w:r>
      <w:proofErr w:type="spellEnd"/>
      <w:r w:rsidRPr="00085CD1">
        <w:t xml:space="preserve"> і визначаються по формулам</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094B2F" w14:paraId="61F265E6" w14:textId="77777777" w:rsidTr="00094B2F">
        <w:tc>
          <w:tcPr>
            <w:tcW w:w="9028" w:type="dxa"/>
          </w:tcPr>
          <w:p w14:paraId="71BA406E" w14:textId="77777777" w:rsidR="00094B2F" w:rsidRPr="009275EB" w:rsidRDefault="00094B2F" w:rsidP="00094B2F">
            <w:pPr>
              <w:jc w:val="center"/>
              <w:rPr>
                <w:iCs/>
                <w:lang w:val="en-US"/>
              </w:rPr>
            </w:pPr>
            <w:r w:rsidRPr="00094B2F">
              <w:rPr>
                <w:position w:val="-12"/>
              </w:rPr>
              <w:object w:dxaOrig="1880" w:dyaOrig="380" w14:anchorId="708F0121">
                <v:shape id="_x0000_i1066" type="#_x0000_t75" style="width:95.95pt;height:19.55pt" o:ole="" fillcolor="window">
                  <v:imagedata r:id="rId92" o:title=""/>
                </v:shape>
                <o:OLEObject Type="Embed" ProgID="Equation.3" ShapeID="_x0000_i1066" DrawAspect="Content" ObjectID="_1679752452" r:id="rId93"/>
              </w:object>
            </w:r>
            <w:r w:rsidRPr="00094B2F">
              <w:rPr>
                <w:position w:val="-12"/>
              </w:rPr>
              <w:object w:dxaOrig="1900" w:dyaOrig="380" w14:anchorId="392B3B1C">
                <v:shape id="_x0000_i1067" type="#_x0000_t75" style="width:96.05pt;height:19.55pt" o:ole="" fillcolor="window">
                  <v:imagedata r:id="rId94" o:title=""/>
                </v:shape>
                <o:OLEObject Type="Embed" ProgID="Equation.3" ShapeID="_x0000_i1067" DrawAspect="Content" ObjectID="_1679752453" r:id="rId95"/>
              </w:object>
            </w:r>
            <w:r w:rsidRPr="00085CD1">
              <w:t xml:space="preserve"> </w:t>
            </w:r>
            <w:r w:rsidRPr="00085CD1">
              <w:rPr>
                <w:position w:val="-12"/>
              </w:rPr>
              <w:object w:dxaOrig="740" w:dyaOrig="380" w14:anchorId="4A877F35">
                <v:shape id="_x0000_i1068" type="#_x0000_t75" style="width:40pt;height:19.55pt" o:ole="">
                  <v:imagedata r:id="rId96" o:title=""/>
                </v:shape>
                <o:OLEObject Type="Embed" ProgID="Equation.3" ShapeID="_x0000_i1068" DrawAspect="Content" ObjectID="_1679752454" r:id="rId97"/>
              </w:object>
            </w:r>
            <w:r>
              <w:rPr>
                <w:lang w:val="en-US"/>
              </w:rPr>
              <w:t>.</w:t>
            </w:r>
            <w:r w:rsidRPr="00085CD1">
              <w:t xml:space="preserve">                </w:t>
            </w:r>
          </w:p>
        </w:tc>
        <w:tc>
          <w:tcPr>
            <w:tcW w:w="893" w:type="dxa"/>
            <w:vAlign w:val="center"/>
            <w:hideMark/>
          </w:tcPr>
          <w:p w14:paraId="1146BDF7" w14:textId="77777777" w:rsidR="00094B2F" w:rsidRDefault="00094B2F" w:rsidP="00094B2F">
            <w:pPr>
              <w:ind w:firstLine="0"/>
              <w:jc w:val="center"/>
              <w:rPr>
                <w:lang w:eastAsia="en-US"/>
              </w:rPr>
            </w:pPr>
            <w:r>
              <w:rPr>
                <w:lang w:eastAsia="en-US"/>
              </w:rPr>
              <w:t>(2.</w:t>
            </w:r>
            <w:r>
              <w:rPr>
                <w:lang w:val="ru-RU" w:eastAsia="en-US"/>
              </w:rPr>
              <w:t>76</w:t>
            </w:r>
            <w:r>
              <w:rPr>
                <w:lang w:eastAsia="en-US"/>
              </w:rPr>
              <w:t>)</w:t>
            </w:r>
          </w:p>
        </w:tc>
      </w:tr>
    </w:tbl>
    <w:p w14:paraId="2B3C1919" w14:textId="77777777" w:rsidR="001A4C73" w:rsidRPr="00085CD1" w:rsidRDefault="001A4C73" w:rsidP="001A4C73">
      <w:pPr>
        <w:pStyle w:val="a5"/>
        <w:spacing w:line="360" w:lineRule="auto"/>
        <w:jc w:val="both"/>
        <w:rPr>
          <w:b w:val="0"/>
          <w:szCs w:val="28"/>
        </w:rPr>
      </w:pPr>
      <w:r w:rsidRPr="00085CD1">
        <w:rPr>
          <w:b w:val="0"/>
          <w:szCs w:val="28"/>
        </w:rPr>
        <w:t xml:space="preserve">де </w:t>
      </w:r>
      <w:r w:rsidR="00094B2F" w:rsidRPr="00085CD1">
        <w:rPr>
          <w:b w:val="0"/>
          <w:position w:val="-12"/>
          <w:szCs w:val="28"/>
        </w:rPr>
        <w:object w:dxaOrig="1140" w:dyaOrig="380" w14:anchorId="4B27EC85">
          <v:shape id="_x0000_i1069" type="#_x0000_t75" style="width:55.95pt;height:19.55pt" o:ole="" fillcolor="window">
            <v:imagedata r:id="rId98" o:title=""/>
          </v:shape>
          <o:OLEObject Type="Embed" ProgID="Equation.3" ShapeID="_x0000_i1069" DrawAspect="Content" ObjectID="_1679752455" r:id="rId99"/>
        </w:object>
      </w:r>
      <w:r w:rsidR="00094B2F" w:rsidRPr="00094B2F">
        <w:rPr>
          <w:b w:val="0"/>
          <w:szCs w:val="28"/>
          <w:lang w:val="ru-RU"/>
        </w:rPr>
        <w:t xml:space="preserve">, </w:t>
      </w:r>
      <w:r w:rsidR="00094B2F" w:rsidRPr="00085CD1">
        <w:rPr>
          <w:b w:val="0"/>
          <w:position w:val="-12"/>
          <w:szCs w:val="28"/>
        </w:rPr>
        <w:object w:dxaOrig="1160" w:dyaOrig="380" w14:anchorId="55A9831B">
          <v:shape id="_x0000_i1070" type="#_x0000_t75" style="width:56.9pt;height:19.55pt" o:ole="" fillcolor="window">
            <v:imagedata r:id="rId100" o:title=""/>
          </v:shape>
          <o:OLEObject Type="Embed" ProgID="Equation.3" ShapeID="_x0000_i1070" DrawAspect="Content" ObjectID="_1679752456" r:id="rId101"/>
        </w:object>
      </w:r>
      <w:r w:rsidRPr="00085CD1">
        <w:rPr>
          <w:b w:val="0"/>
          <w:szCs w:val="28"/>
        </w:rPr>
        <w:t xml:space="preserve"> – коефіцієнти першої квадратичної форми серединної поверхні; </w:t>
      </w:r>
      <w:r w:rsidR="00376F9E" w:rsidRPr="00085CD1">
        <w:rPr>
          <w:b w:val="0"/>
          <w:position w:val="-12"/>
          <w:szCs w:val="28"/>
        </w:rPr>
        <w:object w:dxaOrig="680" w:dyaOrig="380" w14:anchorId="63178603">
          <v:shape id="_x0000_i1071" type="#_x0000_t75" style="width:32.9pt;height:19.55pt" o:ole="" fillcolor="window">
            <v:imagedata r:id="rId102" o:title=""/>
          </v:shape>
          <o:OLEObject Type="Embed" ProgID="Equation.3" ShapeID="_x0000_i1071" DrawAspect="Content" ObjectID="_1679752457" r:id="rId103"/>
        </w:object>
      </w:r>
      <w:r w:rsidRPr="00085CD1">
        <w:rPr>
          <w:b w:val="0"/>
          <w:szCs w:val="28"/>
        </w:rPr>
        <w:t xml:space="preserve"> – головні кривизни серединної поверхні оболонки; причому </w:t>
      </w:r>
      <w:r w:rsidR="00663320" w:rsidRPr="00663320">
        <w:rPr>
          <w:b w:val="0"/>
          <w:position w:val="-10"/>
          <w:szCs w:val="28"/>
        </w:rPr>
        <w:object w:dxaOrig="2100" w:dyaOrig="340" w14:anchorId="187D0DD0">
          <v:shape id="_x0000_i1072" type="#_x0000_t75" style="width:104.9pt;height:18.65pt" o:ole="" fillcolor="window">
            <v:imagedata r:id="rId104" o:title=""/>
          </v:shape>
          <o:OLEObject Type="Embed" ProgID="Equation.3" ShapeID="_x0000_i1072" DrawAspect="Content" ObjectID="_1679752458" r:id="rId105"/>
        </w:object>
      </w:r>
      <w:r w:rsidRPr="00085CD1">
        <w:rPr>
          <w:b w:val="0"/>
          <w:szCs w:val="28"/>
        </w:rPr>
        <w:t xml:space="preserve"> де</w:t>
      </w:r>
      <w:r w:rsidR="00663320" w:rsidRPr="00663320">
        <w:rPr>
          <w:b w:val="0"/>
          <w:position w:val="-10"/>
          <w:szCs w:val="28"/>
        </w:rPr>
        <w:object w:dxaOrig="740" w:dyaOrig="340" w14:anchorId="1087AD8C">
          <v:shape id="_x0000_i1073" type="#_x0000_t75" style="width:37.35pt;height:18.65pt" o:ole="">
            <v:imagedata r:id="rId106" o:title=""/>
          </v:shape>
          <o:OLEObject Type="Embed" ProgID="Equation.3" ShapeID="_x0000_i1073" DrawAspect="Content" ObjectID="_1679752459" r:id="rId107"/>
        </w:object>
      </w:r>
      <w:r w:rsidRPr="00085CD1">
        <w:rPr>
          <w:b w:val="0"/>
          <w:szCs w:val="28"/>
        </w:rPr>
        <w:t xml:space="preserve">– радіуси головних </w:t>
      </w:r>
      <w:proofErr w:type="spellStart"/>
      <w:r w:rsidRPr="00085CD1">
        <w:rPr>
          <w:b w:val="0"/>
          <w:szCs w:val="28"/>
        </w:rPr>
        <w:t>кривизн</w:t>
      </w:r>
      <w:proofErr w:type="spellEnd"/>
      <w:r w:rsidRPr="00085CD1">
        <w:rPr>
          <w:b w:val="0"/>
          <w:szCs w:val="28"/>
        </w:rPr>
        <w:t xml:space="preserve"> вихідної поверхні. </w:t>
      </w:r>
    </w:p>
    <w:p w14:paraId="3B9BA72E" w14:textId="7B4FE86F" w:rsidR="001A4C73" w:rsidRDefault="001A4C73" w:rsidP="001A4C73">
      <w:pPr>
        <w:pStyle w:val="a5"/>
        <w:spacing w:line="360" w:lineRule="auto"/>
        <w:jc w:val="both"/>
        <w:rPr>
          <w:b w:val="0"/>
          <w:szCs w:val="28"/>
        </w:rPr>
      </w:pPr>
      <w:r w:rsidRPr="00085CD1">
        <w:rPr>
          <w:b w:val="0"/>
          <w:szCs w:val="28"/>
        </w:rPr>
        <w:lastRenderedPageBreak/>
        <w:tab/>
        <w:t xml:space="preserve">Коефіцієнти першої квадратичної форми </w:t>
      </w:r>
      <w:r w:rsidR="00376F9E" w:rsidRPr="00085CD1">
        <w:rPr>
          <w:b w:val="0"/>
          <w:position w:val="-12"/>
          <w:szCs w:val="28"/>
        </w:rPr>
        <w:object w:dxaOrig="780" w:dyaOrig="380" w14:anchorId="40198430">
          <v:shape id="_x0000_i1074" type="#_x0000_t75" style="width:39.1pt;height:19.55pt" o:ole="" fillcolor="window">
            <v:imagedata r:id="rId108" o:title=""/>
          </v:shape>
          <o:OLEObject Type="Embed" ProgID="Equation.3" ShapeID="_x0000_i1074" DrawAspect="Content" ObjectID="_1679752460" r:id="rId109"/>
        </w:object>
      </w:r>
      <w:r w:rsidRPr="00085CD1">
        <w:rPr>
          <w:b w:val="0"/>
          <w:szCs w:val="28"/>
        </w:rPr>
        <w:t xml:space="preserve"> пов’язані з величинами </w:t>
      </w:r>
      <m:oMath>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r>
          <m:rPr>
            <m:sty m:val="bi"/>
          </m:rPr>
          <w:rPr>
            <w:rFonts w:ascii="Cambria Math" w:hAnsi="Cambria Math"/>
            <w:szCs w:val="28"/>
          </w:rPr>
          <m:t xml:space="preserve"> </m:t>
        </m:r>
      </m:oMath>
      <w:r w:rsidRPr="00085CD1">
        <w:rPr>
          <w:b w:val="0"/>
          <w:szCs w:val="28"/>
        </w:rPr>
        <w:t xml:space="preserve"> відомими співвідношеннями Кодаці – Гауса [</w:t>
      </w:r>
      <w:r w:rsidR="00134290" w:rsidRPr="00134290">
        <w:rPr>
          <w:b w:val="0"/>
          <w:szCs w:val="28"/>
          <w:lang w:val="ru-RU"/>
        </w:rPr>
        <w:t>24</w:t>
      </w:r>
      <w:r w:rsidRPr="00085CD1">
        <w:rPr>
          <w:b w:val="0"/>
          <w:szCs w:val="28"/>
        </w:rPr>
        <w:t>]</w:t>
      </w:r>
    </w:p>
    <w:p w14:paraId="31E49D86" w14:textId="66E0987A" w:rsidR="00134290" w:rsidRPr="007E2DBD" w:rsidRDefault="00744F66" w:rsidP="001A4C73">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ru-RU"/>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sSub>
                <m:sSubPr>
                  <m:ctrlPr>
                    <w:rPr>
                      <w:rFonts w:ascii="Cambria Math" w:hAnsi="Cambria Math"/>
                      <w:b w:val="0"/>
                      <w:i/>
                      <w:szCs w:val="28"/>
                      <w:lang w:val="en-US"/>
                    </w:rPr>
                  </m:ctrlPr>
                </m:sSubPr>
                <m:e>
                  <m:r>
                    <m:rPr>
                      <m:sty m:val="bi"/>
                    </m:rPr>
                    <w:rPr>
                      <w:rFonts w:ascii="Cambria Math" w:hAnsi="Cambria Math"/>
                      <w:lang w:val="en-US"/>
                    </w:rPr>
                    <m:t>k</m:t>
                  </m:r>
                </m:e>
                <m:sub>
                  <m:r>
                    <m:rPr>
                      <m:sty m:val="bi"/>
                    </m:rPr>
                    <w:rPr>
                      <w:rFonts w:ascii="Cambria Math" w:hAnsi="Cambria Math"/>
                      <w:lang w:val="ru-RU"/>
                    </w:rPr>
                    <m:t>2</m:t>
                  </m:r>
                </m:sub>
              </m:sSub>
            </m:e>
          </m:d>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m:t>
              </m:r>
            </m:sub>
          </m:sSub>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ru-RU"/>
                    </w:rPr>
                    <m:t>1</m:t>
                  </m:r>
                </m:sub>
              </m:sSub>
            </m:den>
          </m:f>
          <m:r>
            <m:rPr>
              <m:sty m:val="bi"/>
            </m:rPr>
            <w:rPr>
              <w:rFonts w:ascii="Cambria Math" w:hAnsi="Cambria Math"/>
              <w:szCs w:val="28"/>
            </w:rPr>
            <m:t xml:space="preserve">,  </m:t>
          </m:r>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ru-RU"/>
                    </w:rPr>
                    <m:t>2</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sSub>
                <m:sSubPr>
                  <m:ctrlPr>
                    <w:rPr>
                      <w:rFonts w:ascii="Cambria Math" w:hAnsi="Cambria Math"/>
                      <w:b w:val="0"/>
                      <w:i/>
                      <w:szCs w:val="28"/>
                      <w:lang w:val="en-US"/>
                    </w:rPr>
                  </m:ctrlPr>
                </m:sSubPr>
                <m:e>
                  <m:r>
                    <m:rPr>
                      <m:sty m:val="bi"/>
                    </m:rPr>
                    <w:rPr>
                      <w:rFonts w:ascii="Cambria Math" w:hAnsi="Cambria Math"/>
                      <w:lang w:val="en-US"/>
                    </w:rPr>
                    <m:t>k</m:t>
                  </m:r>
                </m:e>
                <m:sub>
                  <m:r>
                    <m:rPr>
                      <m:sty m:val="bi"/>
                    </m:rPr>
                    <w:rPr>
                      <w:rFonts w:ascii="Cambria Math" w:hAnsi="Cambria Math"/>
                      <w:lang w:val="ru-RU"/>
                    </w:rPr>
                    <m:t>1</m:t>
                  </m:r>
                </m:sub>
              </m:sSub>
            </m:e>
          </m:d>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ru-RU"/>
                    </w:rPr>
                    <m:t>2</m:t>
                  </m:r>
                </m:sub>
              </m:sSub>
            </m:den>
          </m:f>
        </m:oMath>
      </m:oMathPara>
    </w:p>
    <w:p w14:paraId="3D614027" w14:textId="761B2F95" w:rsidR="00F035C3" w:rsidRPr="00CE702B" w:rsidRDefault="00F035C3" w:rsidP="001A4C73">
      <w:pPr>
        <w:pStyle w:val="a5"/>
        <w:spacing w:line="360" w:lineRule="auto"/>
        <w:jc w:val="both"/>
        <w:rPr>
          <w:b w:val="0"/>
          <w:iCs/>
          <w:szCs w:val="28"/>
          <w:lang w:val="en-US"/>
        </w:rPr>
      </w:pPr>
      <w:r w:rsidRPr="007E2DBD">
        <w:rPr>
          <w:b w:val="0"/>
          <w:i/>
          <w:szCs w:val="28"/>
          <w:lang w:val="en-US"/>
        </w:rPr>
        <w:t xml:space="preserve"> </w:t>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sidRPr="007E2DBD">
        <w:rPr>
          <w:b w:val="0"/>
          <w:i/>
          <w:szCs w:val="28"/>
          <w:lang w:val="en-US"/>
        </w:rPr>
        <w:tab/>
      </w:r>
      <w:r>
        <w:rPr>
          <w:b w:val="0"/>
          <w:i/>
          <w:szCs w:val="28"/>
          <w:lang w:val="en-US"/>
        </w:rPr>
        <w:tab/>
      </w:r>
      <w:r>
        <w:rPr>
          <w:b w:val="0"/>
          <w:i/>
          <w:szCs w:val="28"/>
          <w:lang w:val="en-US"/>
        </w:rPr>
        <w:tab/>
      </w:r>
      <w:r w:rsidR="00CE702B">
        <w:rPr>
          <w:b w:val="0"/>
          <w:iCs/>
          <w:szCs w:val="28"/>
          <w:lang w:val="en-US"/>
        </w:rPr>
        <w:t>(2.77)</w:t>
      </w:r>
      <w:r w:rsidR="00CE702B">
        <w:rPr>
          <w:b w:val="0"/>
          <w:i/>
          <w:szCs w:val="28"/>
          <w:lang w:val="en-US"/>
        </w:rPr>
        <w:tab/>
      </w:r>
    </w:p>
    <w:p w14:paraId="454ADF2E" w14:textId="71870C7C" w:rsidR="00F035C3" w:rsidRPr="007E2DBD" w:rsidRDefault="00744F66" w:rsidP="001A4C73">
      <w:pPr>
        <w:pStyle w:val="a5"/>
        <w:spacing w:line="360" w:lineRule="auto"/>
        <w:jc w:val="both"/>
        <w:rPr>
          <w:b w:val="0"/>
          <w:i/>
          <w:szCs w:val="28"/>
          <w:lang w:val="en-US"/>
        </w:rPr>
      </w:pPr>
      <m:oMathPara>
        <m:oMath>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en-US"/>
                    </w:rPr>
                    <m:t>1</m:t>
                  </m:r>
                </m:sub>
              </m:sSub>
            </m:den>
          </m:f>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en-US"/>
                    </w:rPr>
                    <m:t>1</m:t>
                  </m:r>
                </m:sub>
              </m:sSub>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en-US"/>
                    </w:rPr>
                    <m:t>2</m:t>
                  </m:r>
                </m:sub>
              </m:sSub>
            </m:den>
          </m:f>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num>
            <m:den>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lang w:val="en-US"/>
                    </w:rPr>
                    <m:t>α</m:t>
                  </m:r>
                </m:e>
                <m:sub>
                  <m:r>
                    <m:rPr>
                      <m:sty m:val="bi"/>
                    </m:rPr>
                    <w:rPr>
                      <w:rFonts w:ascii="Cambria Math" w:hAnsi="Cambria Math"/>
                      <w:lang w:val="en-US"/>
                    </w:rPr>
                    <m:t>2</m:t>
                  </m:r>
                </m:sub>
              </m:sSub>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r>
            <m:rPr>
              <m:sty m:val="bi"/>
            </m:rPr>
            <w:rPr>
              <w:rFonts w:ascii="Cambria Math" w:hAnsi="Cambria Math"/>
              <w:szCs w:val="28"/>
            </w:rPr>
            <m:t>.</m:t>
          </m:r>
        </m:oMath>
      </m:oMathPara>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60C7CEF5" w14:textId="77777777" w:rsidTr="00CE702B">
        <w:tc>
          <w:tcPr>
            <w:tcW w:w="9028" w:type="dxa"/>
          </w:tcPr>
          <w:p w14:paraId="5D69540B" w14:textId="2049E4A8" w:rsidR="00E33733" w:rsidRPr="009275EB" w:rsidRDefault="00E33733" w:rsidP="003B7177">
            <w:pPr>
              <w:jc w:val="center"/>
              <w:rPr>
                <w:iCs/>
                <w:lang w:val="en-US"/>
              </w:rPr>
            </w:pPr>
          </w:p>
        </w:tc>
        <w:tc>
          <w:tcPr>
            <w:tcW w:w="893" w:type="dxa"/>
            <w:vAlign w:val="center"/>
          </w:tcPr>
          <w:p w14:paraId="2CCA1D03" w14:textId="4E746AF6" w:rsidR="00E33733" w:rsidRPr="00CE702B" w:rsidRDefault="00CE702B" w:rsidP="003B7177">
            <w:pPr>
              <w:ind w:firstLine="0"/>
              <w:jc w:val="center"/>
              <w:rPr>
                <w:lang w:val="en-US" w:eastAsia="en-US"/>
              </w:rPr>
            </w:pPr>
            <w:r>
              <w:rPr>
                <w:lang w:val="en-US" w:eastAsia="en-US"/>
              </w:rPr>
              <w:t>(2.78)</w:t>
            </w:r>
          </w:p>
        </w:tc>
      </w:tr>
    </w:tbl>
    <w:p w14:paraId="6C5B8928" w14:textId="478885B2" w:rsidR="00E33733" w:rsidRPr="00F035C3" w:rsidRDefault="00E33733" w:rsidP="00E33733">
      <w:pPr>
        <w:pStyle w:val="a5"/>
        <w:spacing w:line="360" w:lineRule="auto"/>
        <w:ind w:firstLine="0"/>
        <w:jc w:val="both"/>
        <w:rPr>
          <w:b w:val="0"/>
          <w:i/>
          <w:szCs w:val="28"/>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26DE7AB0" w14:textId="77777777" w:rsidTr="00DB419F">
        <w:tc>
          <w:tcPr>
            <w:tcW w:w="9028" w:type="dxa"/>
          </w:tcPr>
          <w:p w14:paraId="0EA9C2EA" w14:textId="68A6C469" w:rsidR="00E33733" w:rsidRPr="009275EB" w:rsidRDefault="00E33733" w:rsidP="00A80784">
            <w:pPr>
              <w:tabs>
                <w:tab w:val="left" w:pos="4271"/>
              </w:tabs>
              <w:jc w:val="center"/>
              <w:rPr>
                <w:iCs/>
                <w:lang w:val="en-US"/>
              </w:rPr>
            </w:pPr>
          </w:p>
        </w:tc>
        <w:tc>
          <w:tcPr>
            <w:tcW w:w="893" w:type="dxa"/>
            <w:vAlign w:val="center"/>
          </w:tcPr>
          <w:p w14:paraId="21A73665" w14:textId="24E3F3D3" w:rsidR="00E33733" w:rsidRDefault="00E33733" w:rsidP="00CE702B">
            <w:pPr>
              <w:ind w:firstLine="0"/>
              <w:rPr>
                <w:lang w:eastAsia="en-US"/>
              </w:rPr>
            </w:pPr>
          </w:p>
        </w:tc>
      </w:tr>
    </w:tbl>
    <w:p w14:paraId="40157C0B" w14:textId="77777777" w:rsidR="001A4C73" w:rsidRPr="00085CD1" w:rsidRDefault="001A4C73" w:rsidP="00DB419F">
      <w:pPr>
        <w:pStyle w:val="a5"/>
        <w:spacing w:line="360" w:lineRule="auto"/>
        <w:ind w:firstLine="0"/>
        <w:jc w:val="both"/>
        <w:rPr>
          <w:b w:val="0"/>
          <w:szCs w:val="28"/>
        </w:rPr>
      </w:pPr>
    </w:p>
    <w:p w14:paraId="13447E20" w14:textId="77777777" w:rsidR="001A4C73" w:rsidRPr="00085CD1" w:rsidRDefault="001A4C73" w:rsidP="001A4C73">
      <w:pPr>
        <w:ind w:firstLine="567"/>
      </w:pPr>
      <w:r w:rsidRPr="00085CD1">
        <w:t>Перехід від просторових співвідношень теорії пружності до наближених співвідношень двовимірної теорії оболонок пов'язаний з прийняттям ряду додаткових припущень.</w:t>
      </w:r>
    </w:p>
    <w:p w14:paraId="45A75A15" w14:textId="77777777" w:rsidR="001A4C73" w:rsidRPr="00085CD1" w:rsidRDefault="001A4C73" w:rsidP="001A4C73">
      <w:pPr>
        <w:pStyle w:val="a8"/>
        <w:ind w:left="0" w:firstLine="567"/>
      </w:pPr>
      <w:r w:rsidRPr="00085CD1">
        <w:t>При побудові математичної моделі теорії оболонок типу Тимошенка приймаються наступні кінематична і статичні гіпотези:</w:t>
      </w:r>
    </w:p>
    <w:p w14:paraId="4037A3E8" w14:textId="77777777" w:rsidR="001A4C73" w:rsidRPr="00085CD1" w:rsidRDefault="001A4C73" w:rsidP="001A4C73">
      <w:pPr>
        <w:pStyle w:val="a8"/>
        <w:numPr>
          <w:ilvl w:val="0"/>
          <w:numId w:val="1"/>
        </w:numPr>
      </w:pPr>
      <w:r w:rsidRPr="00085CD1">
        <w:t>В процесі деформації прямолінійні і нормальні до вихідної поверхні оболонки волокна повертаються як жорстке ціле на деякий кут, не змінюючи при цьому своєї довжини і не залишаючись перпендикулярними до деформованої поверхні.</w:t>
      </w:r>
    </w:p>
    <w:p w14:paraId="3197D1AD" w14:textId="77777777" w:rsidR="001A4C73" w:rsidRPr="00085CD1" w:rsidRDefault="001A4C73" w:rsidP="001A4C73">
      <w:pPr>
        <w:pStyle w:val="a8"/>
        <w:numPr>
          <w:ilvl w:val="0"/>
          <w:numId w:val="1"/>
        </w:numPr>
      </w:pPr>
      <w:r w:rsidRPr="00085CD1">
        <w:t>Нормальними напруженнями, що діють на площадках, які паралельні площадці вихідної поверхні, можна знехтувати, в порівнянні з іншими компонентами напружень.</w:t>
      </w:r>
    </w:p>
    <w:p w14:paraId="28539DE2" w14:textId="77777777" w:rsidR="001A4C73" w:rsidRPr="00085CD1" w:rsidRDefault="001A4C73" w:rsidP="001A4C73">
      <w:pPr>
        <w:pStyle w:val="a8"/>
        <w:numPr>
          <w:ilvl w:val="0"/>
          <w:numId w:val="1"/>
        </w:numPr>
      </w:pPr>
      <w:r w:rsidRPr="00085CD1">
        <w:t>Додатково будемо вважати, що поперечні дотичні напруження розподілені по товщині оболонки по деякому відомому закону.</w:t>
      </w:r>
    </w:p>
    <w:p w14:paraId="2ADCBE3F" w14:textId="77777777" w:rsidR="001A4C73" w:rsidRPr="00085CD1" w:rsidRDefault="001A4C73" w:rsidP="001A4C73">
      <w:pPr>
        <w:pStyle w:val="a8"/>
        <w:ind w:left="0" w:firstLine="708"/>
      </w:pPr>
      <w:r w:rsidRPr="00085CD1">
        <w:t xml:space="preserve">Прийняту кінематичну гіпотезу математично </w:t>
      </w:r>
      <w:proofErr w:type="spellStart"/>
      <w:r w:rsidRPr="00085CD1">
        <w:t>запишемо</w:t>
      </w:r>
      <w:proofErr w:type="spellEnd"/>
      <w:r w:rsidRPr="00085CD1">
        <w:t xml:space="preserve"> так: тангенціальні переміщення розподілені по товщині оболонки по лінійному закону, а прогин не залежить від поперечної координати, тобто</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3E1E9161" w14:textId="77777777" w:rsidTr="003B7177">
        <w:tc>
          <w:tcPr>
            <w:tcW w:w="9028" w:type="dxa"/>
          </w:tcPr>
          <w:p w14:paraId="717B33E0" w14:textId="77777777" w:rsidR="00E33733" w:rsidRPr="00085CD1" w:rsidRDefault="00E33733" w:rsidP="003B7177">
            <w:pPr>
              <w:pStyle w:val="a8"/>
              <w:ind w:left="0"/>
              <w:jc w:val="center"/>
            </w:pPr>
            <w:r w:rsidRPr="00E33733">
              <w:rPr>
                <w:position w:val="-12"/>
              </w:rPr>
              <w:object w:dxaOrig="4280" w:dyaOrig="400" w14:anchorId="49FC1069">
                <v:shape id="_x0000_i1075" type="#_x0000_t75" style="width:215.05pt;height:19.55pt" o:ole="" fillcolor="window">
                  <v:imagedata r:id="rId110" o:title=""/>
                </v:shape>
                <o:OLEObject Type="Embed" ProgID="Equation.3" ShapeID="_x0000_i1075" DrawAspect="Content" ObjectID="_1679752461" r:id="rId111"/>
              </w:object>
            </w:r>
          </w:p>
          <w:p w14:paraId="1E821309" w14:textId="77777777" w:rsidR="00E33733" w:rsidRPr="00085CD1" w:rsidRDefault="00E33733" w:rsidP="003B7177">
            <w:pPr>
              <w:pStyle w:val="a8"/>
              <w:ind w:left="0"/>
              <w:jc w:val="center"/>
            </w:pPr>
            <w:r w:rsidRPr="00E33733">
              <w:rPr>
                <w:position w:val="-12"/>
              </w:rPr>
              <w:object w:dxaOrig="4280" w:dyaOrig="400" w14:anchorId="660E6D8D">
                <v:shape id="_x0000_i1076" type="#_x0000_t75" style="width:215.05pt;height:19.55pt" o:ole="" fillcolor="window">
                  <v:imagedata r:id="rId112" o:title=""/>
                </v:shape>
                <o:OLEObject Type="Embed" ProgID="Equation.3" ShapeID="_x0000_i1076" DrawAspect="Content" ObjectID="_1679752462" r:id="rId113"/>
              </w:object>
            </w:r>
          </w:p>
          <w:p w14:paraId="7F210114" w14:textId="77777777" w:rsidR="00E33733" w:rsidRPr="009275EB" w:rsidRDefault="00E33733" w:rsidP="003B7177">
            <w:pPr>
              <w:jc w:val="center"/>
              <w:rPr>
                <w:iCs/>
                <w:lang w:val="en-US"/>
              </w:rPr>
            </w:pPr>
            <w:r w:rsidRPr="00663320">
              <w:rPr>
                <w:position w:val="-12"/>
              </w:rPr>
              <w:object w:dxaOrig="2860" w:dyaOrig="400" w14:anchorId="528D9928">
                <v:shape id="_x0000_i1077" type="#_x0000_t75" style="width:140.45pt;height:20.45pt" o:ole="" fillcolor="window">
                  <v:imagedata r:id="rId114" o:title=""/>
                </v:shape>
                <o:OLEObject Type="Embed" ProgID="Equation.3" ShapeID="_x0000_i1077" DrawAspect="Content" ObjectID="_1679752463" r:id="rId115"/>
              </w:object>
            </w:r>
          </w:p>
        </w:tc>
        <w:tc>
          <w:tcPr>
            <w:tcW w:w="893" w:type="dxa"/>
            <w:vAlign w:val="center"/>
            <w:hideMark/>
          </w:tcPr>
          <w:p w14:paraId="3033610A" w14:textId="77777777" w:rsidR="00E33733" w:rsidRDefault="00E33733" w:rsidP="003B7177">
            <w:pPr>
              <w:ind w:firstLine="0"/>
              <w:jc w:val="center"/>
              <w:rPr>
                <w:lang w:eastAsia="en-US"/>
              </w:rPr>
            </w:pPr>
            <w:r>
              <w:rPr>
                <w:lang w:eastAsia="en-US"/>
              </w:rPr>
              <w:t>(2.</w:t>
            </w:r>
            <w:r>
              <w:rPr>
                <w:lang w:val="ru-RU" w:eastAsia="en-US"/>
              </w:rPr>
              <w:t>79</w:t>
            </w:r>
            <w:r>
              <w:rPr>
                <w:lang w:eastAsia="en-US"/>
              </w:rPr>
              <w:t>)</w:t>
            </w:r>
          </w:p>
        </w:tc>
      </w:tr>
    </w:tbl>
    <w:p w14:paraId="35BBFA6D" w14:textId="77777777" w:rsidR="001A4C73" w:rsidRPr="00085CD1" w:rsidRDefault="001A4C73" w:rsidP="001A4C73">
      <w:pPr>
        <w:pStyle w:val="a8"/>
        <w:ind w:left="0"/>
      </w:pPr>
      <w:r w:rsidRPr="00085CD1">
        <w:t xml:space="preserve">де </w:t>
      </w:r>
      <w:r w:rsidR="00376F9E" w:rsidRPr="00E33733">
        <w:rPr>
          <w:position w:val="-12"/>
        </w:rPr>
        <w:object w:dxaOrig="1080" w:dyaOrig="380" w14:anchorId="1D3972B1">
          <v:shape id="_x0000_i1078" type="#_x0000_t75" style="width:55.1pt;height:19.55pt" o:ole="" fillcolor="window">
            <v:imagedata r:id="rId116" o:title=""/>
          </v:shape>
          <o:OLEObject Type="Embed" ProgID="Equation.3" ShapeID="_x0000_i1078" DrawAspect="Content" ObjectID="_1679752464" r:id="rId117"/>
        </w:object>
      </w:r>
      <w:r w:rsidRPr="00085CD1">
        <w:t xml:space="preserve">, </w:t>
      </w:r>
      <w:r w:rsidR="00E33733" w:rsidRPr="00E33733">
        <w:rPr>
          <w:position w:val="-12"/>
        </w:rPr>
        <w:object w:dxaOrig="1120" w:dyaOrig="380" w14:anchorId="3FF1BE00">
          <v:shape id="_x0000_i1079" type="#_x0000_t75" style="width:55.1pt;height:19.55pt" o:ole="" fillcolor="window">
            <v:imagedata r:id="rId118" o:title=""/>
          </v:shape>
          <o:OLEObject Type="Embed" ProgID="Equation.3" ShapeID="_x0000_i1079" DrawAspect="Content" ObjectID="_1679752465" r:id="rId119"/>
        </w:object>
      </w:r>
      <w:r w:rsidRPr="00085CD1">
        <w:t xml:space="preserve">, </w:t>
      </w:r>
      <w:r w:rsidR="00E33733" w:rsidRPr="00085CD1">
        <w:rPr>
          <w:position w:val="-12"/>
        </w:rPr>
        <w:object w:dxaOrig="1120" w:dyaOrig="380" w14:anchorId="3812EDB4">
          <v:shape id="_x0000_i1080" type="#_x0000_t75" style="width:55.1pt;height:18.65pt" o:ole="" fillcolor="window">
            <v:imagedata r:id="rId120" o:title=""/>
          </v:shape>
          <o:OLEObject Type="Embed" ProgID="Equation.3" ShapeID="_x0000_i1080" DrawAspect="Content" ObjectID="_1679752466" r:id="rId121"/>
        </w:object>
      </w:r>
      <w:r w:rsidRPr="00085CD1">
        <w:t xml:space="preserve"> – переміщення точок серединної поверхні оболонки в напрямках </w:t>
      </w:r>
      <w:r w:rsidR="00E33733" w:rsidRPr="00E33733">
        <w:rPr>
          <w:position w:val="-12"/>
        </w:rPr>
        <w:object w:dxaOrig="1120" w:dyaOrig="380" w14:anchorId="4935D4DA">
          <v:shape id="_x0000_i1081" type="#_x0000_t75" style="width:56.9pt;height:19.55pt" o:ole="">
            <v:imagedata r:id="rId122" o:title=""/>
          </v:shape>
          <o:OLEObject Type="Embed" ProgID="Equation.3" ShapeID="_x0000_i1081" DrawAspect="Content" ObjectID="_1679752467" r:id="rId123"/>
        </w:object>
      </w:r>
      <w:r w:rsidRPr="00085CD1">
        <w:t xml:space="preserve"> відповідно; </w:t>
      </w:r>
      <w:r w:rsidR="00376F9E" w:rsidRPr="00E33733">
        <w:rPr>
          <w:position w:val="-12"/>
        </w:rPr>
        <w:object w:dxaOrig="2280" w:dyaOrig="380" w14:anchorId="31338D75">
          <v:shape id="_x0000_i1082" type="#_x0000_t75" style="width:112.85pt;height:19.55pt" o:ole="" fillcolor="window">
            <v:imagedata r:id="rId124" o:title=""/>
          </v:shape>
          <o:OLEObject Type="Embed" ProgID="Equation.3" ShapeID="_x0000_i1082" DrawAspect="Content" ObjectID="_1679752468" r:id="rId125"/>
        </w:object>
      </w:r>
      <w:r w:rsidRPr="00085CD1">
        <w:t xml:space="preserve">– кути повороту нормалі в </w:t>
      </w:r>
      <w:proofErr w:type="spellStart"/>
      <w:r w:rsidRPr="00085CD1">
        <w:t>площинах</w:t>
      </w:r>
      <w:proofErr w:type="spellEnd"/>
      <w:r w:rsidRPr="00085CD1">
        <w:t xml:space="preserve"> </w:t>
      </w:r>
      <w:r w:rsidR="00E33733" w:rsidRPr="00E33733">
        <w:rPr>
          <w:position w:val="-12"/>
        </w:rPr>
        <w:object w:dxaOrig="1240" w:dyaOrig="380" w14:anchorId="21C68850">
          <v:shape id="_x0000_i1083" type="#_x0000_t75" style="width:61.4pt;height:19.55pt" o:ole="" fillcolor="window">
            <v:imagedata r:id="rId126" o:title=""/>
          </v:shape>
          <o:OLEObject Type="Embed" ProgID="Equation.3" ShapeID="_x0000_i1083" DrawAspect="Content" ObjectID="_1679752469" r:id="rId127"/>
        </w:object>
      </w:r>
      <w:r w:rsidRPr="00085CD1">
        <w:t xml:space="preserve">, </w:t>
      </w:r>
      <w:r w:rsidR="00E33733" w:rsidRPr="00E33733">
        <w:rPr>
          <w:position w:val="-12"/>
        </w:rPr>
        <w:object w:dxaOrig="1219" w:dyaOrig="380" w14:anchorId="5868317D">
          <v:shape id="_x0000_i1084" type="#_x0000_t75" style="width:61.4pt;height:19.55pt" o:ole="" fillcolor="window">
            <v:imagedata r:id="rId128" o:title=""/>
          </v:shape>
          <o:OLEObject Type="Embed" ProgID="Equation.3" ShapeID="_x0000_i1084" DrawAspect="Content" ObjectID="_1679752470" r:id="rId129"/>
        </w:object>
      </w:r>
      <w:r w:rsidRPr="00085CD1">
        <w:t>.</w:t>
      </w:r>
    </w:p>
    <w:p w14:paraId="0782E651" w14:textId="205FDF86" w:rsidR="001A4C73" w:rsidRDefault="001A4C73" w:rsidP="001A4C73">
      <w:pPr>
        <w:pStyle w:val="a8"/>
        <w:ind w:left="0" w:firstLine="720"/>
      </w:pPr>
      <w:r w:rsidRPr="00085CD1">
        <w:t xml:space="preserve">Згідно другої статичної </w:t>
      </w:r>
      <w:r w:rsidR="00663320">
        <w:t xml:space="preserve">гіпотези в співвідношеннях  </w:t>
      </w:r>
      <w:r w:rsidR="00A80784">
        <w:t>(2.79)</w:t>
      </w:r>
      <w:r w:rsidRPr="00085CD1">
        <w:t xml:space="preserve"> можна знехтувати величиною </w:t>
      </w:r>
      <w:r w:rsidR="00663320" w:rsidRPr="00085CD1">
        <w:rPr>
          <w:position w:val="-12"/>
        </w:rPr>
        <w:object w:dxaOrig="360" w:dyaOrig="360" w14:anchorId="303F6CBE">
          <v:shape id="_x0000_i1085" type="#_x0000_t75" style="width:18.65pt;height:18.65pt" o:ole="" fillcolor="window">
            <v:imagedata r:id="rId130" o:title=""/>
          </v:shape>
          <o:OLEObject Type="Embed" ProgID="Equation.3" ShapeID="_x0000_i1085" DrawAspect="Content" ObjectID="_1679752471" r:id="rId131"/>
        </w:object>
      </w:r>
      <w:r w:rsidRPr="00085CD1">
        <w:t xml:space="preserve"> в порівнянні з </w:t>
      </w:r>
      <w:r w:rsidR="00663320" w:rsidRPr="00663320">
        <w:rPr>
          <w:position w:val="-10"/>
        </w:rPr>
        <w:object w:dxaOrig="360" w:dyaOrig="340" w14:anchorId="0C3B70D2">
          <v:shape id="_x0000_i1086" type="#_x0000_t75" style="width:18.65pt;height:18.65pt" o:ole="" fillcolor="window">
            <v:imagedata r:id="rId132" o:title=""/>
          </v:shape>
          <o:OLEObject Type="Embed" ProgID="Equation.3" ShapeID="_x0000_i1086" DrawAspect="Content" ObjectID="_1679752472" r:id="rId133"/>
        </w:object>
      </w:r>
      <w:r w:rsidRPr="00085CD1">
        <w:t xml:space="preserve"> і </w:t>
      </w:r>
      <w:r w:rsidR="00663320" w:rsidRPr="00663320">
        <w:rPr>
          <w:position w:val="-10"/>
        </w:rPr>
        <w:object w:dxaOrig="380" w:dyaOrig="340" w14:anchorId="5F63D9D1">
          <v:shape id="_x0000_i1087" type="#_x0000_t75" style="width:19.55pt;height:18.65pt" o:ole="" fillcolor="window">
            <v:imagedata r:id="rId134" o:title=""/>
          </v:shape>
          <o:OLEObject Type="Embed" ProgID="Equation.3" ShapeID="_x0000_i1087" DrawAspect="Content" ObjectID="_1679752473" r:id="rId135"/>
        </w:object>
      </w:r>
      <w:r w:rsidRPr="00085CD1">
        <w:t xml:space="preserve">.  Розв’язуючи перші три рівняння відносно </w:t>
      </w:r>
      <w:r w:rsidR="00663320" w:rsidRPr="00663320">
        <w:rPr>
          <w:position w:val="-10"/>
        </w:rPr>
        <w:object w:dxaOrig="840" w:dyaOrig="340" w14:anchorId="14A8033E">
          <v:shape id="_x0000_i1088" type="#_x0000_t75" style="width:41.8pt;height:18.65pt" o:ole="" fillcolor="window">
            <v:imagedata r:id="rId136" o:title=""/>
          </v:shape>
          <o:OLEObject Type="Embed" ProgID="Equation.3" ShapeID="_x0000_i1088" DrawAspect="Content" ObjectID="_1679752474" r:id="rId137"/>
        </w:object>
      </w:r>
      <w:r w:rsidRPr="00085CD1">
        <w:t xml:space="preserve"> при врахуванні, що  </w:t>
      </w:r>
      <w:r w:rsidR="00663320" w:rsidRPr="00085CD1">
        <w:rPr>
          <w:position w:val="-12"/>
        </w:rPr>
        <w:object w:dxaOrig="700" w:dyaOrig="360" w14:anchorId="0C910C9C">
          <v:shape id="_x0000_i1089" type="#_x0000_t75" style="width:34.65pt;height:18.65pt" o:ole="" fillcolor="window">
            <v:imagedata r:id="rId138" o:title=""/>
          </v:shape>
          <o:OLEObject Type="Embed" ProgID="Equation.3" ShapeID="_x0000_i1089" DrawAspect="Content" ObjectID="_1679752475" r:id="rId139"/>
        </w:object>
      </w:r>
      <w:r w:rsidRPr="00085CD1">
        <w:t>, отримаємо вирази, які показують зв'язок напружень з відповідними деформаціями</w:t>
      </w:r>
      <w:r w:rsidR="00E33733">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7E6BFF8E" w14:textId="77777777" w:rsidTr="003B7177">
        <w:tc>
          <w:tcPr>
            <w:tcW w:w="9028" w:type="dxa"/>
          </w:tcPr>
          <w:p w14:paraId="43CA662D" w14:textId="77777777" w:rsidR="00E33733" w:rsidRPr="00085CD1" w:rsidRDefault="00E33733" w:rsidP="003B7177">
            <w:pPr>
              <w:pStyle w:val="a8"/>
              <w:ind w:left="0" w:firstLine="708"/>
              <w:jc w:val="center"/>
            </w:pPr>
            <w:r w:rsidRPr="00E33733">
              <w:rPr>
                <w:position w:val="-12"/>
              </w:rPr>
              <w:object w:dxaOrig="2240" w:dyaOrig="400" w14:anchorId="339D8128">
                <v:shape id="_x0000_i1090" type="#_x0000_t75" style="width:112pt;height:19.55pt" o:ole="" fillcolor="window">
                  <v:imagedata r:id="rId140" o:title=""/>
                </v:shape>
                <o:OLEObject Type="Embed" ProgID="Equation.3" ShapeID="_x0000_i1090" DrawAspect="Content" ObjectID="_1679752476" r:id="rId141"/>
              </w:object>
            </w:r>
          </w:p>
          <w:p w14:paraId="46BEA164" w14:textId="77777777" w:rsidR="00E33733" w:rsidRPr="009C38F8" w:rsidRDefault="00E33733" w:rsidP="003B7177">
            <w:pPr>
              <w:pStyle w:val="a8"/>
              <w:ind w:left="0" w:firstLine="708"/>
              <w:jc w:val="center"/>
            </w:pPr>
            <w:r w:rsidRPr="00E33733">
              <w:rPr>
                <w:position w:val="-12"/>
              </w:rPr>
              <w:object w:dxaOrig="2260" w:dyaOrig="400" w14:anchorId="3C70B61F">
                <v:shape id="_x0000_i1091" type="#_x0000_t75" style="width:112pt;height:19.55pt" o:ole="" fillcolor="window">
                  <v:imagedata r:id="rId142" o:title=""/>
                </v:shape>
                <o:OLEObject Type="Embed" ProgID="Equation.3" ShapeID="_x0000_i1091" DrawAspect="Content" ObjectID="_1679752477" r:id="rId143"/>
              </w:object>
            </w:r>
          </w:p>
        </w:tc>
        <w:tc>
          <w:tcPr>
            <w:tcW w:w="893" w:type="dxa"/>
            <w:vAlign w:val="center"/>
            <w:hideMark/>
          </w:tcPr>
          <w:p w14:paraId="1A425964" w14:textId="77777777" w:rsidR="00E33733" w:rsidRDefault="00E33733" w:rsidP="003B7177">
            <w:pPr>
              <w:ind w:firstLine="0"/>
              <w:jc w:val="center"/>
              <w:rPr>
                <w:lang w:eastAsia="en-US"/>
              </w:rPr>
            </w:pPr>
            <w:r>
              <w:rPr>
                <w:lang w:eastAsia="en-US"/>
              </w:rPr>
              <w:t>(2.</w:t>
            </w:r>
            <w:r>
              <w:rPr>
                <w:lang w:val="ru-RU" w:eastAsia="en-US"/>
              </w:rPr>
              <w:t>80</w:t>
            </w:r>
            <w:r>
              <w:rPr>
                <w:lang w:eastAsia="en-US"/>
              </w:rPr>
              <w:t>)</w:t>
            </w:r>
          </w:p>
        </w:tc>
      </w:tr>
    </w:tbl>
    <w:p w14:paraId="1037ED90" w14:textId="33FF77BD" w:rsidR="001A4C73" w:rsidRPr="00B21962" w:rsidRDefault="001A4C73" w:rsidP="00E33733">
      <w:pPr>
        <w:pStyle w:val="a8"/>
        <w:ind w:left="0"/>
      </w:pPr>
      <w:r w:rsidRPr="003620E0">
        <w:t xml:space="preserve">де величини </w:t>
      </w:r>
      <m:oMath>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11</m:t>
            </m:r>
          </m:sub>
        </m:sSub>
        <m: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22</m:t>
            </m:r>
          </m:sub>
        </m:sSub>
        <m: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12</m:t>
            </m:r>
          </m:sub>
        </m:sSub>
        <m: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21</m:t>
            </m:r>
          </m:sub>
        </m:sSub>
      </m:oMath>
      <w:r w:rsidRPr="003620E0">
        <w:t xml:space="preserve"> мають наступний вигляд</w:t>
      </w:r>
      <w:r>
        <w:t xml:space="preserve"> </w:t>
      </w:r>
      <w:r w:rsidR="00A80784">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00F16445" w14:textId="77777777" w:rsidTr="003B7177">
        <w:tc>
          <w:tcPr>
            <w:tcW w:w="9028" w:type="dxa"/>
          </w:tcPr>
          <w:p w14:paraId="4CA17445" w14:textId="10659A23" w:rsidR="00E33733" w:rsidRPr="00085CD1" w:rsidRDefault="00E33733" w:rsidP="003B7177">
            <w:pPr>
              <w:pStyle w:val="a8"/>
              <w:jc w:val="center"/>
            </w:pPr>
          </w:p>
          <w:p w14:paraId="6635F85B" w14:textId="77777777" w:rsidR="00A80784" w:rsidRDefault="00744F66" w:rsidP="00A80784">
            <w:pPr>
              <w:rPr>
                <w:lang w:eastAsia="en-US"/>
              </w:rPr>
            </w:pPr>
            <m:oMathPara>
              <m:oMath>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xml:space="preserve">, </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22</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2</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xml:space="preserve">, </m:t>
                </m:r>
              </m:oMath>
            </m:oMathPara>
          </w:p>
          <w:p w14:paraId="68F6556E" w14:textId="0396E2C1" w:rsidR="00E33733" w:rsidRPr="009C38F8" w:rsidRDefault="00744F66" w:rsidP="00A80784">
            <w:pPr>
              <w:pStyle w:val="a8"/>
              <w:ind w:left="0" w:firstLine="708"/>
              <w:jc w:val="center"/>
            </w:pPr>
            <m:oMathPara>
              <m:oMath>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12</m:t>
                    </m:r>
                  </m:sub>
                </m:sSub>
                <m:r>
                  <m:rPr>
                    <m:sty m:val="p"/>
                  </m:rPr>
                  <w:rPr>
                    <w:rFonts w:ascii="Cambria Math" w:hAnsi="Cambria Math"/>
                    <w:lang w:eastAsia="en-US"/>
                  </w:rPr>
                  <m:t>=</m:t>
                </m:r>
                <m:sSub>
                  <m:sSubPr>
                    <m:ctrlPr>
                      <w:rPr>
                        <w:rFonts w:ascii="Cambria Math" w:hAnsi="Cambria Math"/>
                        <w:lang w:eastAsia="en-US"/>
                      </w:rPr>
                    </m:ctrlPr>
                  </m:sSubPr>
                  <m:e>
                    <m:r>
                      <w:rPr>
                        <w:rFonts w:ascii="Cambria Math" w:hAnsi="Cambria Math"/>
                        <w:lang w:eastAsia="en-US"/>
                      </w:rPr>
                      <m:t>B</m:t>
                    </m:r>
                  </m:e>
                  <m:sub>
                    <m:r>
                      <m:rPr>
                        <m:sty m:val="p"/>
                      </m:rPr>
                      <w:rPr>
                        <w:rFonts w:ascii="Cambria Math" w:hAnsi="Cambria Math"/>
                        <w:lang w:eastAsia="en-US"/>
                      </w:rPr>
                      <m:t>21</m:t>
                    </m:r>
                  </m:sub>
                </m:sSub>
                <m:r>
                  <m:rPr>
                    <m:sty m:val="p"/>
                  </m:rPr>
                  <w:rPr>
                    <w:rFonts w:ascii="Cambria Math" w:hAnsi="Cambria Math"/>
                    <w:lang w:eastAsia="en-US"/>
                  </w:rPr>
                  <m:t>=</m:t>
                </m:r>
                <m:f>
                  <m:fPr>
                    <m:ctrlPr>
                      <w:rPr>
                        <w:rFonts w:ascii="Cambria Math" w:hAnsi="Cambria Math"/>
                        <w:lang w:eastAsia="en-US"/>
                      </w:rPr>
                    </m:ctrlPr>
                  </m:fPr>
                  <m:num>
                    <m:sSub>
                      <m:sSubPr>
                        <m:ctrlPr>
                          <w:rPr>
                            <w:rFonts w:ascii="Cambria Math" w:hAnsi="Cambria Math"/>
                            <w:lang w:eastAsia="en-US"/>
                          </w:rPr>
                        </m:ctrlPr>
                      </m:sSubPr>
                      <m:e>
                        <m:r>
                          <w:rPr>
                            <w:rFonts w:ascii="Cambria Math" w:hAnsi="Cambria Math"/>
                            <w:lang w:eastAsia="en-US"/>
                          </w:rPr>
                          <m:t>E</m:t>
                        </m:r>
                      </m:e>
                      <m:sub>
                        <m:r>
                          <m:rPr>
                            <m:sty m:val="p"/>
                          </m:rPr>
                          <w:rPr>
                            <w:rFonts w:ascii="Cambria Math" w:hAnsi="Cambria Math"/>
                            <w:lang w:eastAsia="en-US"/>
                          </w:rPr>
                          <m:t>1</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num>
                  <m:den>
                    <m:r>
                      <m:rPr>
                        <m:sty m:val="p"/>
                      </m:rPr>
                      <w:rPr>
                        <w:rFonts w:ascii="Cambria Math" w:hAnsi="Cambria Math"/>
                        <w:lang w:eastAsia="en-US"/>
                      </w:rPr>
                      <m:t>1-</m:t>
                    </m:r>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12</m:t>
                        </m:r>
                      </m:sub>
                    </m:sSub>
                    <m:sSub>
                      <m:sSubPr>
                        <m:ctrlPr>
                          <w:rPr>
                            <w:rFonts w:ascii="Cambria Math" w:hAnsi="Cambria Math"/>
                            <w:lang w:eastAsia="en-US"/>
                          </w:rPr>
                        </m:ctrlPr>
                      </m:sSubPr>
                      <m:e>
                        <m:r>
                          <w:rPr>
                            <w:rFonts w:ascii="Cambria Math" w:hAnsi="Cambria Math"/>
                            <w:lang w:eastAsia="en-US"/>
                          </w:rPr>
                          <m:t>μ</m:t>
                        </m:r>
                      </m:e>
                      <m:sub>
                        <m:r>
                          <m:rPr>
                            <m:sty m:val="p"/>
                          </m:rPr>
                          <w:rPr>
                            <w:rFonts w:ascii="Cambria Math" w:hAnsi="Cambria Math"/>
                            <w:lang w:eastAsia="en-US"/>
                          </w:rPr>
                          <m:t>21</m:t>
                        </m:r>
                      </m:sub>
                    </m:sSub>
                  </m:den>
                </m:f>
                <m:r>
                  <m:rPr>
                    <m:sty m:val="p"/>
                  </m:rPr>
                  <w:rPr>
                    <w:rFonts w:ascii="Cambria Math" w:hAnsi="Cambria Math"/>
                    <w:lang w:eastAsia="en-US"/>
                  </w:rPr>
                  <m:t>, .</m:t>
                </m:r>
              </m:oMath>
            </m:oMathPara>
          </w:p>
        </w:tc>
        <w:tc>
          <w:tcPr>
            <w:tcW w:w="893" w:type="dxa"/>
            <w:vAlign w:val="center"/>
            <w:hideMark/>
          </w:tcPr>
          <w:p w14:paraId="4D38390C" w14:textId="77777777" w:rsidR="00E33733" w:rsidRDefault="00E33733" w:rsidP="003B7177">
            <w:pPr>
              <w:ind w:firstLine="0"/>
              <w:jc w:val="center"/>
              <w:rPr>
                <w:lang w:eastAsia="en-US"/>
              </w:rPr>
            </w:pPr>
            <w:r>
              <w:rPr>
                <w:lang w:eastAsia="en-US"/>
              </w:rPr>
              <w:t>(2.</w:t>
            </w:r>
            <w:r>
              <w:rPr>
                <w:lang w:val="ru-RU" w:eastAsia="en-US"/>
              </w:rPr>
              <w:t>81</w:t>
            </w:r>
            <w:r>
              <w:rPr>
                <w:lang w:eastAsia="en-US"/>
              </w:rPr>
              <w:t>)</w:t>
            </w:r>
          </w:p>
        </w:tc>
      </w:tr>
    </w:tbl>
    <w:p w14:paraId="47A0558D" w14:textId="77777777" w:rsidR="001A4C73" w:rsidRPr="00085CD1" w:rsidRDefault="001A4C73" w:rsidP="001A4C73">
      <w:pPr>
        <w:pStyle w:val="a8"/>
        <w:jc w:val="center"/>
      </w:pPr>
    </w:p>
    <w:p w14:paraId="6CFEDBB0" w14:textId="77777777" w:rsidR="001A4C73" w:rsidRPr="00085CD1" w:rsidRDefault="001A4C73" w:rsidP="001A4C73">
      <w:pPr>
        <w:pStyle w:val="a8"/>
        <w:ind w:left="0" w:firstLine="708"/>
      </w:pPr>
      <w:r w:rsidRPr="00085CD1">
        <w:t xml:space="preserve">Беручи до уваги додаткове припущення про поперечні дотичні напруження </w:t>
      </w:r>
      <w:r w:rsidRPr="00085CD1">
        <w:rPr>
          <w:position w:val="-12"/>
        </w:rPr>
        <w:object w:dxaOrig="420" w:dyaOrig="380" w14:anchorId="56FA0418">
          <v:shape id="_x0000_i1092" type="#_x0000_t75" style="width:22.2pt;height:19.55pt" o:ole="" fillcolor="window">
            <v:imagedata r:id="rId144" o:title=""/>
          </v:shape>
          <o:OLEObject Type="Embed" ProgID="Equation.3" ShapeID="_x0000_i1092" DrawAspect="Content" ObjectID="_1679752478" r:id="rId145"/>
        </w:object>
      </w:r>
      <w:r w:rsidRPr="00085CD1">
        <w:t xml:space="preserve"> і </w:t>
      </w:r>
      <w:r w:rsidRPr="00085CD1">
        <w:rPr>
          <w:position w:val="-12"/>
        </w:rPr>
        <w:object w:dxaOrig="440" w:dyaOrig="380" w14:anchorId="507BFEC2">
          <v:shape id="_x0000_i1093" type="#_x0000_t75" style="width:22.2pt;height:19.55pt" o:ole="" fillcolor="window">
            <v:imagedata r:id="rId146" o:title=""/>
          </v:shape>
          <o:OLEObject Type="Embed" ProgID="Equation.3" ShapeID="_x0000_i1093" DrawAspect="Content" ObjectID="_1679752479" r:id="rId147"/>
        </w:object>
      </w:r>
      <w:r w:rsidRPr="00085CD1">
        <w:t xml:space="preserve">, </w:t>
      </w:r>
      <w:proofErr w:type="spellStart"/>
      <w:r w:rsidRPr="00085CD1">
        <w:t>запишемо</w:t>
      </w:r>
      <w:proofErr w:type="spellEnd"/>
      <w:r w:rsidRPr="00085CD1">
        <w:t xml:space="preserve"> закон їх зміни по товщині оболонки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E33733" w14:paraId="64F4F5DE" w14:textId="77777777" w:rsidTr="003B7177">
        <w:tc>
          <w:tcPr>
            <w:tcW w:w="9028" w:type="dxa"/>
          </w:tcPr>
          <w:p w14:paraId="083ECF99" w14:textId="77777777" w:rsidR="00E33733" w:rsidRDefault="00E33733" w:rsidP="003B7177">
            <w:pPr>
              <w:pStyle w:val="a8"/>
              <w:jc w:val="center"/>
            </w:pPr>
            <w:r w:rsidRPr="00085CD1">
              <w:rPr>
                <w:position w:val="-12"/>
              </w:rPr>
              <w:object w:dxaOrig="3580" w:dyaOrig="400" w14:anchorId="3FE943D9">
                <v:shape id="_x0000_i1094" type="#_x0000_t75" style="width:180.45pt;height:20.45pt" o:ole="" fillcolor="window">
                  <v:imagedata r:id="rId148" o:title=""/>
                </v:shape>
                <o:OLEObject Type="Embed" ProgID="Equation.3" ShapeID="_x0000_i1094" DrawAspect="Content" ObjectID="_1679752480" r:id="rId149"/>
              </w:object>
            </w:r>
          </w:p>
          <w:p w14:paraId="6CAEE058" w14:textId="77777777" w:rsidR="00E33733" w:rsidRPr="009C38F8" w:rsidRDefault="00E33733" w:rsidP="003B7177">
            <w:pPr>
              <w:pStyle w:val="a8"/>
              <w:jc w:val="center"/>
            </w:pPr>
            <w:r w:rsidRPr="00085CD1">
              <w:rPr>
                <w:position w:val="-12"/>
              </w:rPr>
              <w:object w:dxaOrig="3580" w:dyaOrig="400" w14:anchorId="72DCC0D5">
                <v:shape id="_x0000_i1095" type="#_x0000_t75" style="width:179.55pt;height:20.45pt" o:ole="" fillcolor="window">
                  <v:imagedata r:id="rId150" o:title=""/>
                </v:shape>
                <o:OLEObject Type="Embed" ProgID="Equation.3" ShapeID="_x0000_i1095" DrawAspect="Content" ObjectID="_1679752481" r:id="rId151"/>
              </w:object>
            </w:r>
          </w:p>
        </w:tc>
        <w:tc>
          <w:tcPr>
            <w:tcW w:w="893" w:type="dxa"/>
            <w:vAlign w:val="center"/>
            <w:hideMark/>
          </w:tcPr>
          <w:p w14:paraId="0BE17FEA" w14:textId="77777777" w:rsidR="00E33733" w:rsidRDefault="00E33733" w:rsidP="003B7177">
            <w:pPr>
              <w:ind w:firstLine="0"/>
              <w:jc w:val="center"/>
              <w:rPr>
                <w:lang w:eastAsia="en-US"/>
              </w:rPr>
            </w:pPr>
            <w:r>
              <w:rPr>
                <w:lang w:eastAsia="en-US"/>
              </w:rPr>
              <w:t>(2.</w:t>
            </w:r>
            <w:r>
              <w:rPr>
                <w:lang w:val="ru-RU" w:eastAsia="en-US"/>
              </w:rPr>
              <w:t>82</w:t>
            </w:r>
            <w:r>
              <w:rPr>
                <w:lang w:eastAsia="en-US"/>
              </w:rPr>
              <w:t>)</w:t>
            </w:r>
          </w:p>
        </w:tc>
      </w:tr>
    </w:tbl>
    <w:p w14:paraId="248938E4" w14:textId="77777777" w:rsidR="001A4C73" w:rsidRPr="00085CD1" w:rsidRDefault="001A4C73" w:rsidP="001A4C73">
      <w:pPr>
        <w:pStyle w:val="a8"/>
        <w:ind w:left="0"/>
      </w:pPr>
      <w:r w:rsidRPr="00085CD1">
        <w:t xml:space="preserve">де </w:t>
      </w:r>
      <w:r w:rsidRPr="00085CD1">
        <w:rPr>
          <w:position w:val="-12"/>
        </w:rPr>
        <w:object w:dxaOrig="600" w:dyaOrig="380" w14:anchorId="19DEA5E4">
          <v:shape id="_x0000_i1096" type="#_x0000_t75" style="width:30.2pt;height:19.55pt" o:ole="" fillcolor="window">
            <v:imagedata r:id="rId152" o:title=""/>
          </v:shape>
          <o:OLEObject Type="Embed" ProgID="Equation.3" ShapeID="_x0000_i1096" DrawAspect="Content" ObjectID="_1679752482" r:id="rId153"/>
        </w:object>
      </w:r>
      <w:r w:rsidRPr="00085CD1">
        <w:t xml:space="preserve"> наперед задана функція, яка вибирається з умов</w:t>
      </w:r>
    </w:p>
    <w:p w14:paraId="3F58443E" w14:textId="77777777" w:rsidR="001A4C73" w:rsidRPr="00085CD1" w:rsidRDefault="00E33733" w:rsidP="001A4C73">
      <w:pPr>
        <w:pStyle w:val="a8"/>
        <w:ind w:left="0"/>
        <w:jc w:val="center"/>
      </w:pPr>
      <w:r w:rsidRPr="00085CD1">
        <w:rPr>
          <w:position w:val="-12"/>
        </w:rPr>
        <w:object w:dxaOrig="2420" w:dyaOrig="380" w14:anchorId="0D8ECEB5">
          <v:shape id="_x0000_i1097" type="#_x0000_t75" style="width:120.05pt;height:18.65pt" o:ole="" fillcolor="window">
            <v:imagedata r:id="rId154" o:title=""/>
          </v:shape>
          <o:OLEObject Type="Embed" ProgID="Equation.3" ShapeID="_x0000_i1097" DrawAspect="Content" ObjectID="_1679752483" r:id="rId155"/>
        </w:object>
      </w:r>
      <w:r w:rsidR="001A4C73" w:rsidRPr="00085CD1">
        <w:t xml:space="preserve">, </w:t>
      </w:r>
      <w:r w:rsidR="001A4C73" w:rsidRPr="00085CD1">
        <w:tab/>
      </w:r>
      <w:r w:rsidR="001A4C73" w:rsidRPr="00085CD1">
        <w:tab/>
      </w:r>
      <w:r w:rsidRPr="00085CD1">
        <w:rPr>
          <w:position w:val="-12"/>
        </w:rPr>
        <w:object w:dxaOrig="2460" w:dyaOrig="380" w14:anchorId="3A9CB60B">
          <v:shape id="_x0000_i1098" type="#_x0000_t75" style="width:122.65pt;height:18.65pt" o:ole="" fillcolor="window">
            <v:imagedata r:id="rId156" o:title=""/>
          </v:shape>
          <o:OLEObject Type="Embed" ProgID="Equation.3" ShapeID="_x0000_i1098" DrawAspect="Content" ObjectID="_1679752484" r:id="rId157"/>
        </w:object>
      </w:r>
      <w:r w:rsidR="001A4C73" w:rsidRPr="00085CD1">
        <w:t>.</w:t>
      </w:r>
    </w:p>
    <w:p w14:paraId="383EC7F4" w14:textId="77777777" w:rsidR="001A4C73" w:rsidRPr="00085CD1" w:rsidRDefault="001A4C73" w:rsidP="001A4C73">
      <w:pPr>
        <w:pStyle w:val="a8"/>
        <w:ind w:left="0" w:firstLine="708"/>
      </w:pPr>
      <w:r w:rsidRPr="00A80784">
        <w:t>Компоненти деформацій визначаються</w:t>
      </w:r>
      <w:r w:rsidRPr="00085CD1">
        <w:t xml:space="preserve"> згідно найпростішого нелінійного варіанту теорії оболонок в квадратичному наближенні В цьому випадку співвідношення </w:t>
      </w:r>
      <w:r w:rsidR="00663320">
        <w:t xml:space="preserve"> з врахуванням формул (2.61</w:t>
      </w:r>
      <w:r w:rsidRPr="00085CD1">
        <w:t>), (2.6</w:t>
      </w:r>
      <w:r w:rsidR="00663320">
        <w:t>2</w:t>
      </w:r>
      <w:r w:rsidRPr="00085CD1">
        <w:t>), мають наступний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0EFF25D8" w14:textId="77777777" w:rsidTr="003B7177">
        <w:trPr>
          <w:trHeight w:val="438"/>
        </w:trPr>
        <w:tc>
          <w:tcPr>
            <w:tcW w:w="9028" w:type="dxa"/>
          </w:tcPr>
          <w:p w14:paraId="5B89B5C7" w14:textId="77777777" w:rsidR="00770F55" w:rsidRPr="00085CD1" w:rsidRDefault="00770F55" w:rsidP="003B7177">
            <w:pPr>
              <w:ind w:left="1620"/>
            </w:pPr>
            <w:r w:rsidRPr="00E33733">
              <w:rPr>
                <w:position w:val="-12"/>
              </w:rPr>
              <w:object w:dxaOrig="3220" w:dyaOrig="400" w14:anchorId="290097FE">
                <v:shape id="_x0000_i1099" type="#_x0000_t75" style="width:160.05pt;height:19.55pt" o:ole="" fillcolor="window">
                  <v:imagedata r:id="rId158" o:title=""/>
                </v:shape>
                <o:OLEObject Type="Embed" ProgID="Equation.3" ShapeID="_x0000_i1099" DrawAspect="Content" ObjectID="_1679752485" r:id="rId159"/>
              </w:object>
            </w:r>
            <w:r>
              <w:t>,</w:t>
            </w:r>
            <w:r>
              <w:tab/>
            </w:r>
            <w:r>
              <w:tab/>
            </w:r>
            <w:r>
              <w:tab/>
            </w:r>
            <w:r>
              <w:tab/>
            </w:r>
          </w:p>
          <w:p w14:paraId="4D0F80D6" w14:textId="77777777" w:rsidR="00770F55" w:rsidRPr="00085CD1" w:rsidRDefault="00770F55" w:rsidP="003B7177">
            <w:pPr>
              <w:ind w:left="1620"/>
            </w:pPr>
            <w:r w:rsidRPr="00E33733">
              <w:rPr>
                <w:position w:val="-12"/>
              </w:rPr>
              <w:object w:dxaOrig="3300" w:dyaOrig="400" w14:anchorId="16D3B681">
                <v:shape id="_x0000_i1100" type="#_x0000_t75" style="width:165.35pt;height:19.55pt" o:ole="" fillcolor="window">
                  <v:imagedata r:id="rId160" o:title=""/>
                </v:shape>
                <o:OLEObject Type="Embed" ProgID="Equation.3" ShapeID="_x0000_i1100" DrawAspect="Content" ObjectID="_1679752486" r:id="rId161"/>
              </w:object>
            </w:r>
            <w:r w:rsidRPr="00085CD1">
              <w:t>,</w:t>
            </w:r>
          </w:p>
          <w:p w14:paraId="66CE8102" w14:textId="77777777" w:rsidR="00770F55" w:rsidRPr="00085CD1" w:rsidRDefault="00770F55" w:rsidP="003B7177">
            <w:pPr>
              <w:ind w:left="1620"/>
            </w:pPr>
            <w:r w:rsidRPr="00E33733">
              <w:rPr>
                <w:position w:val="-12"/>
              </w:rPr>
              <w:object w:dxaOrig="3300" w:dyaOrig="400" w14:anchorId="530D346D">
                <v:shape id="_x0000_i1101" type="#_x0000_t75" style="width:164.5pt;height:19.55pt" o:ole="" fillcolor="window">
                  <v:imagedata r:id="rId162" o:title=""/>
                </v:shape>
                <o:OLEObject Type="Embed" ProgID="Equation.3" ShapeID="_x0000_i1101" DrawAspect="Content" ObjectID="_1679752487" r:id="rId163"/>
              </w:object>
            </w:r>
            <w:r w:rsidRPr="00085CD1">
              <w:t>,</w:t>
            </w:r>
          </w:p>
          <w:p w14:paraId="1B381FD1" w14:textId="77777777" w:rsidR="00770F55" w:rsidRPr="00085CD1" w:rsidRDefault="00770F55" w:rsidP="003B7177">
            <w:pPr>
              <w:ind w:left="1620"/>
            </w:pPr>
            <w:r w:rsidRPr="00085CD1">
              <w:rPr>
                <w:position w:val="-12"/>
              </w:rPr>
              <w:object w:dxaOrig="900" w:dyaOrig="400" w14:anchorId="3CA110F7">
                <v:shape id="_x0000_i1102" type="#_x0000_t75" style="width:45.35pt;height:20.45pt" o:ole="" fillcolor="window">
                  <v:imagedata r:id="rId164" o:title=""/>
                </v:shape>
                <o:OLEObject Type="Embed" ProgID="Equation.3" ShapeID="_x0000_i1102" DrawAspect="Content" ObjectID="_1679752488" r:id="rId165"/>
              </w:object>
            </w:r>
            <w:r w:rsidRPr="00085CD1">
              <w:t xml:space="preserve">, </w:t>
            </w:r>
            <w:r w:rsidRPr="00085CD1">
              <w:tab/>
            </w:r>
            <w:r w:rsidRPr="00085CD1">
              <w:tab/>
            </w:r>
            <w:r w:rsidRPr="00085CD1">
              <w:tab/>
            </w:r>
            <w:r w:rsidRPr="00085CD1">
              <w:tab/>
            </w:r>
            <w:r w:rsidRPr="00085CD1">
              <w:rPr>
                <w:position w:val="-12"/>
              </w:rPr>
              <w:object w:dxaOrig="859" w:dyaOrig="380" w14:anchorId="0A14A5A1">
                <v:shape id="_x0000_i1103" type="#_x0000_t75" style="width:41.8pt;height:19.55pt" o:ole="" fillcolor="window">
                  <v:imagedata r:id="rId166" o:title=""/>
                </v:shape>
                <o:OLEObject Type="Embed" ProgID="Equation.3" ShapeID="_x0000_i1103" DrawAspect="Content" ObjectID="_1679752489" r:id="rId167"/>
              </w:object>
            </w:r>
            <w:r w:rsidRPr="00085CD1">
              <w:t>,</w:t>
            </w:r>
          </w:p>
          <w:p w14:paraId="53295297" w14:textId="77777777" w:rsidR="00770F55" w:rsidRPr="00085CD1" w:rsidRDefault="00770F55" w:rsidP="003B7177">
            <w:pPr>
              <w:ind w:left="1620"/>
            </w:pPr>
            <w:r w:rsidRPr="00770F55">
              <w:rPr>
                <w:position w:val="-26"/>
              </w:rPr>
              <w:object w:dxaOrig="1700" w:dyaOrig="720" w14:anchorId="5522D96B">
                <v:shape id="_x0000_i1104" type="#_x0000_t75" style="width:85.35pt;height:37.35pt" o:ole="" fillcolor="window">
                  <v:imagedata r:id="rId168" o:title=""/>
                </v:shape>
                <o:OLEObject Type="Embed" ProgID="Equation.3" ShapeID="_x0000_i1104" DrawAspect="Content" ObjectID="_1679752490" r:id="rId169"/>
              </w:object>
            </w:r>
            <w:r w:rsidRPr="00085CD1">
              <w:t>,</w:t>
            </w:r>
            <w:r w:rsidRPr="00085CD1">
              <w:tab/>
            </w:r>
            <w:r w:rsidRPr="00085CD1">
              <w:tab/>
            </w:r>
            <w:r w:rsidRPr="00085CD1">
              <w:tab/>
            </w:r>
            <w:r w:rsidRPr="00663320">
              <w:rPr>
                <w:position w:val="-24"/>
              </w:rPr>
              <w:object w:dxaOrig="1520" w:dyaOrig="620" w14:anchorId="34FBC619">
                <v:shape id="_x0000_i1105" type="#_x0000_t75" style="width:76.45pt;height:32pt" o:ole="" fillcolor="window">
                  <v:imagedata r:id="rId170" o:title=""/>
                </v:shape>
                <o:OLEObject Type="Embed" ProgID="Equation.3" ShapeID="_x0000_i1105" DrawAspect="Content" ObjectID="_1679752491" r:id="rId171"/>
              </w:object>
            </w:r>
            <w:r w:rsidRPr="00085CD1">
              <w:t>,</w:t>
            </w:r>
          </w:p>
          <w:p w14:paraId="73525780" w14:textId="77777777" w:rsidR="00770F55" w:rsidRPr="00085CD1" w:rsidRDefault="00770F55" w:rsidP="003B7177">
            <w:pPr>
              <w:ind w:left="1620"/>
            </w:pPr>
            <w:r w:rsidRPr="00663320">
              <w:rPr>
                <w:position w:val="-10"/>
              </w:rPr>
              <w:object w:dxaOrig="1320" w:dyaOrig="340" w14:anchorId="39EB79F6">
                <v:shape id="_x0000_i1106" type="#_x0000_t75" style="width:67.5pt;height:18.65pt" o:ole="" fillcolor="window">
                  <v:imagedata r:id="rId172" o:title=""/>
                </v:shape>
                <o:OLEObject Type="Embed" ProgID="Equation.3" ShapeID="_x0000_i1106" DrawAspect="Content" ObjectID="_1679752492" r:id="rId173"/>
              </w:object>
            </w:r>
            <w:r w:rsidRPr="00085CD1">
              <w:t>,</w:t>
            </w:r>
            <w:r w:rsidRPr="00085CD1">
              <w:tab/>
            </w:r>
            <w:r w:rsidRPr="00085CD1">
              <w:tab/>
            </w:r>
            <w:r w:rsidRPr="00085CD1">
              <w:tab/>
            </w:r>
            <w:r w:rsidRPr="00085CD1">
              <w:rPr>
                <w:position w:val="-12"/>
              </w:rPr>
              <w:object w:dxaOrig="1140" w:dyaOrig="360" w14:anchorId="19B293C8">
                <v:shape id="_x0000_i1107" type="#_x0000_t75" style="width:56.9pt;height:18.65pt" o:ole="" fillcolor="window">
                  <v:imagedata r:id="rId174" o:title=""/>
                </v:shape>
                <o:OLEObject Type="Embed" ProgID="Equation.3" ShapeID="_x0000_i1107" DrawAspect="Content" ObjectID="_1679752493" r:id="rId175"/>
              </w:object>
            </w:r>
            <w:r w:rsidRPr="00085CD1">
              <w:t>,</w:t>
            </w:r>
          </w:p>
          <w:p w14:paraId="38F3B1E0" w14:textId="77777777" w:rsidR="00770F55" w:rsidRPr="009C38F8" w:rsidRDefault="00770F55" w:rsidP="003B7177">
            <w:pPr>
              <w:ind w:left="1620"/>
            </w:pPr>
            <w:r w:rsidRPr="00085CD1">
              <w:rPr>
                <w:position w:val="-12"/>
              </w:rPr>
              <w:object w:dxaOrig="1219" w:dyaOrig="360" w14:anchorId="72DC2915">
                <v:shape id="_x0000_i1108" type="#_x0000_t75" style="width:61.4pt;height:18.65pt" o:ole="" fillcolor="window">
                  <v:imagedata r:id="rId176" o:title=""/>
                </v:shape>
                <o:OLEObject Type="Embed" ProgID="Equation.3" ShapeID="_x0000_i1108" DrawAspect="Content" ObjectID="_1679752494" r:id="rId177"/>
              </w:object>
            </w:r>
            <w:r w:rsidRPr="00085CD1">
              <w:t>,</w:t>
            </w:r>
            <w:r w:rsidRPr="00085CD1">
              <w:tab/>
            </w:r>
            <w:r w:rsidRPr="00085CD1">
              <w:tab/>
            </w:r>
            <w:r w:rsidRPr="00085CD1">
              <w:tab/>
            </w:r>
            <w:r w:rsidRPr="00663320">
              <w:rPr>
                <w:position w:val="-10"/>
              </w:rPr>
              <w:object w:dxaOrig="2439" w:dyaOrig="340" w14:anchorId="03210B23">
                <v:shape id="_x0000_i1109" type="#_x0000_t75" style="width:121.85pt;height:18.65pt" o:ole="" fillcolor="window">
                  <v:imagedata r:id="rId178" o:title=""/>
                </v:shape>
                <o:OLEObject Type="Embed" ProgID="Equation.3" ShapeID="_x0000_i1109" DrawAspect="Content" ObjectID="_1679752495" r:id="rId179"/>
              </w:object>
            </w:r>
            <w:r>
              <w:t>.</w:t>
            </w:r>
          </w:p>
        </w:tc>
        <w:tc>
          <w:tcPr>
            <w:tcW w:w="893" w:type="dxa"/>
            <w:vAlign w:val="center"/>
            <w:hideMark/>
          </w:tcPr>
          <w:p w14:paraId="77FBB943" w14:textId="77777777" w:rsidR="00770F55" w:rsidRDefault="00770F55" w:rsidP="003B7177">
            <w:pPr>
              <w:ind w:firstLine="0"/>
              <w:jc w:val="center"/>
              <w:rPr>
                <w:lang w:eastAsia="en-US"/>
              </w:rPr>
            </w:pPr>
            <w:r>
              <w:rPr>
                <w:lang w:eastAsia="en-US"/>
              </w:rPr>
              <w:t>(2.</w:t>
            </w:r>
            <w:r>
              <w:rPr>
                <w:lang w:val="ru-RU" w:eastAsia="en-US"/>
              </w:rPr>
              <w:t>83</w:t>
            </w:r>
            <w:r>
              <w:rPr>
                <w:lang w:eastAsia="en-US"/>
              </w:rPr>
              <w:t>)</w:t>
            </w:r>
          </w:p>
        </w:tc>
      </w:tr>
    </w:tbl>
    <w:p w14:paraId="6D5B9586" w14:textId="77777777" w:rsidR="001A4C73" w:rsidRPr="00085CD1" w:rsidRDefault="001A4C73" w:rsidP="001A4C73">
      <w:pPr>
        <w:ind w:firstLine="709"/>
      </w:pPr>
      <w:r w:rsidRPr="00085CD1">
        <w:t>Вирази, які пов'язують деформації з переміщеннями координатної поверхні, мають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4EE98DDA" w14:textId="77777777" w:rsidTr="003B7177">
        <w:trPr>
          <w:trHeight w:val="438"/>
        </w:trPr>
        <w:tc>
          <w:tcPr>
            <w:tcW w:w="9028" w:type="dxa"/>
          </w:tcPr>
          <w:p w14:paraId="6D842F83" w14:textId="77777777" w:rsidR="00770F55" w:rsidRDefault="00770F55" w:rsidP="003B7177">
            <w:pPr>
              <w:ind w:left="2340"/>
            </w:pPr>
            <w:r w:rsidRPr="00552771">
              <w:rPr>
                <w:position w:val="-30"/>
              </w:rPr>
              <w:object w:dxaOrig="3280" w:dyaOrig="680" w14:anchorId="25B4DE9C">
                <v:shape id="_x0000_i1110" type="#_x0000_t75" style="width:163.5pt;height:34.65pt" o:ole="" fillcolor="window">
                  <v:imagedata r:id="rId180" o:title=""/>
                </v:shape>
                <o:OLEObject Type="Embed" ProgID="Equation.3" ShapeID="_x0000_i1110" DrawAspect="Content" ObjectID="_1679752496" r:id="rId181"/>
              </w:object>
            </w:r>
            <w:r>
              <w:t>,</w:t>
            </w:r>
          </w:p>
          <w:p w14:paraId="031F9BEC" w14:textId="77777777" w:rsidR="00770F55" w:rsidRPr="00085CD1" w:rsidRDefault="00770F55" w:rsidP="003B7177">
            <w:pPr>
              <w:ind w:left="2340"/>
            </w:pPr>
            <w:r w:rsidRPr="00552771">
              <w:rPr>
                <w:position w:val="-30"/>
              </w:rPr>
              <w:object w:dxaOrig="3340" w:dyaOrig="680" w14:anchorId="26CCD68D">
                <v:shape id="_x0000_i1111" type="#_x0000_t75" style="width:166.15pt;height:34.65pt" o:ole="" fillcolor="window">
                  <v:imagedata r:id="rId182" o:title=""/>
                </v:shape>
                <o:OLEObject Type="Embed" ProgID="Equation.3" ShapeID="_x0000_i1111" DrawAspect="Content" ObjectID="_1679752497" r:id="rId183"/>
              </w:object>
            </w:r>
            <w:r w:rsidRPr="00085CD1">
              <w:t>,</w:t>
            </w:r>
          </w:p>
          <w:p w14:paraId="6EAD4C6D" w14:textId="77777777" w:rsidR="00770F55" w:rsidRPr="00085CD1" w:rsidRDefault="00770F55" w:rsidP="003B7177">
            <w:pPr>
              <w:ind w:left="2340"/>
            </w:pPr>
            <w:r w:rsidRPr="00552771">
              <w:rPr>
                <w:position w:val="-10"/>
              </w:rPr>
              <w:object w:dxaOrig="1260" w:dyaOrig="340" w14:anchorId="1B4F9B78">
                <v:shape id="_x0000_i1112" type="#_x0000_t75" style="width:64.9pt;height:18.65pt" o:ole="" fillcolor="window">
                  <v:imagedata r:id="rId184" o:title=""/>
                </v:shape>
                <o:OLEObject Type="Embed" ProgID="Equation.3" ShapeID="_x0000_i1112" DrawAspect="Content" ObjectID="_1679752498" r:id="rId185"/>
              </w:object>
            </w:r>
          </w:p>
          <w:p w14:paraId="0959EB70" w14:textId="77777777" w:rsidR="00770F55" w:rsidRPr="00085CD1" w:rsidRDefault="00770F55" w:rsidP="003B7177">
            <w:pPr>
              <w:ind w:left="2340"/>
            </w:pPr>
            <w:r w:rsidRPr="00552771">
              <w:rPr>
                <w:position w:val="-30"/>
              </w:rPr>
              <w:object w:dxaOrig="2540" w:dyaOrig="680" w14:anchorId="580BFF91">
                <v:shape id="_x0000_i1113" type="#_x0000_t75" style="width:125.35pt;height:34.65pt" o:ole="" fillcolor="window">
                  <v:imagedata r:id="rId186" o:title=""/>
                </v:shape>
                <o:OLEObject Type="Embed" ProgID="Equation.3" ShapeID="_x0000_i1113" DrawAspect="Content" ObjectID="_1679752499" r:id="rId187"/>
              </w:object>
            </w:r>
            <w:r w:rsidRPr="00085CD1">
              <w:t>,</w:t>
            </w:r>
          </w:p>
          <w:p w14:paraId="59A9D937" w14:textId="77777777" w:rsidR="00770F55" w:rsidRPr="00085CD1" w:rsidRDefault="00770F55" w:rsidP="003B7177">
            <w:pPr>
              <w:ind w:left="2340"/>
            </w:pPr>
            <w:r w:rsidRPr="00552771">
              <w:rPr>
                <w:position w:val="-30"/>
              </w:rPr>
              <w:object w:dxaOrig="2620" w:dyaOrig="680" w14:anchorId="5F58479F">
                <v:shape id="_x0000_i1114" type="#_x0000_t75" style="width:132.45pt;height:34.65pt" o:ole="" fillcolor="window">
                  <v:imagedata r:id="rId188" o:title=""/>
                </v:shape>
                <o:OLEObject Type="Embed" ProgID="Equation.3" ShapeID="_x0000_i1114" DrawAspect="Content" ObjectID="_1679752500" r:id="rId189"/>
              </w:object>
            </w:r>
            <w:r w:rsidRPr="00085CD1">
              <w:t>,</w:t>
            </w:r>
          </w:p>
          <w:p w14:paraId="63FEEF4A" w14:textId="77777777" w:rsidR="00770F55" w:rsidRPr="00085CD1" w:rsidRDefault="00770F55" w:rsidP="003B7177">
            <w:pPr>
              <w:ind w:left="2340"/>
            </w:pPr>
            <w:r w:rsidRPr="00552771">
              <w:rPr>
                <w:position w:val="-30"/>
              </w:rPr>
              <w:object w:dxaOrig="2659" w:dyaOrig="680" w14:anchorId="58C098D2">
                <v:shape id="_x0000_i1115" type="#_x0000_t75" style="width:133.35pt;height:34.65pt" o:ole="" fillcolor="window">
                  <v:imagedata r:id="rId190" o:title=""/>
                </v:shape>
                <o:OLEObject Type="Embed" ProgID="Equation.3" ShapeID="_x0000_i1115" DrawAspect="Content" ObjectID="_1679752501" r:id="rId191"/>
              </w:object>
            </w:r>
            <w:r w:rsidRPr="00085CD1">
              <w:t>,</w:t>
            </w:r>
          </w:p>
          <w:p w14:paraId="462EE1B1" w14:textId="77777777" w:rsidR="00770F55" w:rsidRPr="00085CD1" w:rsidRDefault="00770F55" w:rsidP="003B7177">
            <w:pPr>
              <w:ind w:left="2340"/>
            </w:pPr>
            <w:r w:rsidRPr="00552771">
              <w:rPr>
                <w:position w:val="-30"/>
              </w:rPr>
              <w:object w:dxaOrig="2680" w:dyaOrig="680" w14:anchorId="6FB38601">
                <v:shape id="_x0000_i1116" type="#_x0000_t75" style="width:133.35pt;height:34.65pt" o:ole="" fillcolor="window">
                  <v:imagedata r:id="rId192" o:title=""/>
                </v:shape>
                <o:OLEObject Type="Embed" ProgID="Equation.3" ShapeID="_x0000_i1116" DrawAspect="Content" ObjectID="_1679752502" r:id="rId193"/>
              </w:object>
            </w:r>
            <w:r w:rsidRPr="00085CD1">
              <w:t>,</w:t>
            </w:r>
          </w:p>
          <w:p w14:paraId="0F952E27" w14:textId="77777777" w:rsidR="00770F55" w:rsidRPr="00085CD1" w:rsidRDefault="00770F55" w:rsidP="003B7177">
            <w:pPr>
              <w:ind w:left="2340"/>
            </w:pPr>
            <w:r w:rsidRPr="00552771">
              <w:rPr>
                <w:position w:val="-30"/>
              </w:rPr>
              <w:object w:dxaOrig="2520" w:dyaOrig="680" w14:anchorId="5528CCC6">
                <v:shape id="_x0000_i1117" type="#_x0000_t75" style="width:125.35pt;height:34.65pt" o:ole="" fillcolor="window">
                  <v:imagedata r:id="rId194" o:title=""/>
                </v:shape>
                <o:OLEObject Type="Embed" ProgID="Equation.3" ShapeID="_x0000_i1117" DrawAspect="Content" ObjectID="_1679752503" r:id="rId195"/>
              </w:object>
            </w:r>
            <w:r w:rsidRPr="00085CD1">
              <w:t>,</w:t>
            </w:r>
          </w:p>
          <w:p w14:paraId="69184264" w14:textId="77777777" w:rsidR="00770F55" w:rsidRPr="00085CD1" w:rsidRDefault="00770F55" w:rsidP="003B7177">
            <w:pPr>
              <w:ind w:left="2340"/>
            </w:pPr>
            <w:r w:rsidRPr="00552771">
              <w:rPr>
                <w:position w:val="-30"/>
              </w:rPr>
              <w:object w:dxaOrig="2580" w:dyaOrig="680" w14:anchorId="19449DE0">
                <v:shape id="_x0000_i1118" type="#_x0000_t75" style="width:128.85pt;height:34.65pt" o:ole="" fillcolor="window">
                  <v:imagedata r:id="rId196" o:title=""/>
                </v:shape>
                <o:OLEObject Type="Embed" ProgID="Equation.3" ShapeID="_x0000_i1118" DrawAspect="Content" ObjectID="_1679752504" r:id="rId197"/>
              </w:object>
            </w:r>
            <w:r w:rsidRPr="00085CD1">
              <w:t>,</w:t>
            </w:r>
          </w:p>
          <w:p w14:paraId="62B7E751" w14:textId="77777777" w:rsidR="00770F55" w:rsidRPr="009C38F8" w:rsidRDefault="00770F55" w:rsidP="003B7177">
            <w:pPr>
              <w:ind w:left="2340"/>
            </w:pPr>
            <w:r w:rsidRPr="00552771">
              <w:rPr>
                <w:position w:val="-30"/>
              </w:rPr>
              <w:object w:dxaOrig="1700" w:dyaOrig="680" w14:anchorId="78695AF6">
                <v:shape id="_x0000_i1119" type="#_x0000_t75" style="width:83.55pt;height:34.65pt" o:ole="" fillcolor="window">
                  <v:imagedata r:id="rId198" o:title=""/>
                </v:shape>
                <o:OLEObject Type="Embed" ProgID="Equation.3" ShapeID="_x0000_i1119" DrawAspect="Content" ObjectID="_1679752505" r:id="rId199"/>
              </w:object>
            </w:r>
            <w:r w:rsidRPr="00085CD1">
              <w:t>,</w:t>
            </w:r>
            <w:r w:rsidRPr="00085CD1">
              <w:tab/>
            </w:r>
            <w:r w:rsidRPr="00085CD1">
              <w:tab/>
            </w:r>
            <w:r w:rsidRPr="00552771">
              <w:rPr>
                <w:position w:val="-30"/>
              </w:rPr>
              <w:object w:dxaOrig="1900" w:dyaOrig="700" w14:anchorId="7CD37F3B">
                <v:shape id="_x0000_i1120" type="#_x0000_t75" style="width:94.25pt;height:34.65pt" o:ole="" fillcolor="window">
                  <v:imagedata r:id="rId200" o:title=""/>
                </v:shape>
                <o:OLEObject Type="Embed" ProgID="Equation.3" ShapeID="_x0000_i1120" DrawAspect="Content" ObjectID="_1679752506" r:id="rId201"/>
              </w:object>
            </w:r>
            <w:r>
              <w:t>.</w:t>
            </w:r>
          </w:p>
        </w:tc>
        <w:tc>
          <w:tcPr>
            <w:tcW w:w="893" w:type="dxa"/>
            <w:vAlign w:val="center"/>
            <w:hideMark/>
          </w:tcPr>
          <w:p w14:paraId="44320B55" w14:textId="77777777" w:rsidR="00770F55" w:rsidRDefault="00770F55" w:rsidP="003B7177">
            <w:pPr>
              <w:ind w:firstLine="0"/>
              <w:jc w:val="center"/>
              <w:rPr>
                <w:lang w:eastAsia="en-US"/>
              </w:rPr>
            </w:pPr>
            <w:r>
              <w:rPr>
                <w:lang w:eastAsia="en-US"/>
              </w:rPr>
              <w:lastRenderedPageBreak/>
              <w:t>(2.</w:t>
            </w:r>
            <w:r>
              <w:rPr>
                <w:lang w:val="ru-RU" w:eastAsia="en-US"/>
              </w:rPr>
              <w:t>84</w:t>
            </w:r>
            <w:r>
              <w:rPr>
                <w:lang w:eastAsia="en-US"/>
              </w:rPr>
              <w:t>)</w:t>
            </w:r>
          </w:p>
        </w:tc>
      </w:tr>
    </w:tbl>
    <w:p w14:paraId="70F3B318" w14:textId="77777777" w:rsidR="001A4C73" w:rsidRPr="001A4C73" w:rsidRDefault="001A4C73" w:rsidP="001A4C73">
      <w:pPr>
        <w:ind w:firstLine="709"/>
      </w:pPr>
      <w:r w:rsidRPr="00085CD1">
        <w:t xml:space="preserve">В формулах (2.12) </w:t>
      </w:r>
      <w:r w:rsidR="00552771" w:rsidRPr="00552771">
        <w:rPr>
          <w:position w:val="-10"/>
        </w:rPr>
        <w:object w:dxaOrig="1040" w:dyaOrig="340" w14:anchorId="58C501FA">
          <v:shape id="_x0000_i1121" type="#_x0000_t75" style="width:52.45pt;height:18.65pt" o:ole="" fillcolor="window">
            <v:imagedata r:id="rId202" o:title=""/>
          </v:shape>
          <o:OLEObject Type="Embed" ProgID="Equation.3" ShapeID="_x0000_i1121" DrawAspect="Content" ObjectID="_1679752507" r:id="rId203"/>
        </w:object>
      </w:r>
      <w:r w:rsidRPr="00085CD1">
        <w:t xml:space="preserve">, </w:t>
      </w:r>
      <w:r w:rsidRPr="00085CD1">
        <w:rPr>
          <w:position w:val="-12"/>
        </w:rPr>
        <w:object w:dxaOrig="1340" w:dyaOrig="380" w14:anchorId="18E9C44A">
          <v:shape id="_x0000_i1122" type="#_x0000_t75" style="width:67.55pt;height:19.55pt" o:ole="" fillcolor="window">
            <v:imagedata r:id="rId204" o:title=""/>
          </v:shape>
          <o:OLEObject Type="Embed" ProgID="Equation.3" ShapeID="_x0000_i1122" DrawAspect="Content" ObjectID="_1679752508" r:id="rId205"/>
        </w:object>
      </w:r>
      <w:r w:rsidRPr="00085CD1">
        <w:t xml:space="preserve"> – нормальні деформації в напрямках </w:t>
      </w:r>
      <w:r w:rsidR="00552771" w:rsidRPr="00552771">
        <w:rPr>
          <w:position w:val="-10"/>
        </w:rPr>
        <w:object w:dxaOrig="260" w:dyaOrig="340" w14:anchorId="5B1C1702">
          <v:shape id="_x0000_i1123" type="#_x0000_t75" style="width:11.55pt;height:18.65pt" o:ole="" fillcolor="window">
            <v:imagedata r:id="rId206" o:title=""/>
          </v:shape>
          <o:OLEObject Type="Embed" ProgID="Equation.3" ShapeID="_x0000_i1123" DrawAspect="Content" ObjectID="_1679752509" r:id="rId207"/>
        </w:object>
      </w:r>
      <w:r w:rsidRPr="00085CD1">
        <w:t xml:space="preserve">, </w:t>
      </w:r>
      <w:r w:rsidR="00552771" w:rsidRPr="00552771">
        <w:rPr>
          <w:position w:val="-10"/>
        </w:rPr>
        <w:object w:dxaOrig="300" w:dyaOrig="340" w14:anchorId="5FAB968B">
          <v:shape id="_x0000_i1124" type="#_x0000_t75" style="width:15.1pt;height:18.65pt" o:ole="" fillcolor="window">
            <v:imagedata r:id="rId208" o:title=""/>
          </v:shape>
          <o:OLEObject Type="Embed" ProgID="Equation.3" ShapeID="_x0000_i1124" DrawAspect="Content" ObjectID="_1679752510" r:id="rId209"/>
        </w:object>
      </w:r>
      <w:r w:rsidRPr="00085CD1">
        <w:t xml:space="preserve"> відповідно; </w:t>
      </w:r>
      <w:r w:rsidR="00552771" w:rsidRPr="00552771">
        <w:rPr>
          <w:position w:val="-10"/>
        </w:rPr>
        <w:object w:dxaOrig="1060" w:dyaOrig="340" w14:anchorId="54BB4523">
          <v:shape id="_x0000_i1125" type="#_x0000_t75" style="width:52.45pt;height:18.65pt" o:ole="" fillcolor="window">
            <v:imagedata r:id="rId210" o:title=""/>
          </v:shape>
          <o:OLEObject Type="Embed" ProgID="Equation.3" ShapeID="_x0000_i1125" DrawAspect="Content" ObjectID="_1679752511" r:id="rId211"/>
        </w:object>
      </w:r>
      <w:r w:rsidRPr="00085CD1">
        <w:t xml:space="preserve"> – деформації зсуву; </w:t>
      </w:r>
      <w:r w:rsidR="00552771" w:rsidRPr="00552771">
        <w:rPr>
          <w:position w:val="-10"/>
        </w:rPr>
        <w:object w:dxaOrig="1080" w:dyaOrig="340" w14:anchorId="2F58261C">
          <v:shape id="_x0000_i1126" type="#_x0000_t75" style="width:55.1pt;height:18.65pt" o:ole="" fillcolor="window">
            <v:imagedata r:id="rId212" o:title=""/>
          </v:shape>
          <o:OLEObject Type="Embed" ProgID="Equation.3" ShapeID="_x0000_i1126" DrawAspect="Content" ObjectID="_1679752512" r:id="rId213"/>
        </w:object>
      </w:r>
      <w:r w:rsidRPr="00085CD1">
        <w:t xml:space="preserve">, </w:t>
      </w:r>
      <w:r w:rsidRPr="00085CD1">
        <w:rPr>
          <w:position w:val="-12"/>
        </w:rPr>
        <w:object w:dxaOrig="1380" w:dyaOrig="380" w14:anchorId="63BAC434">
          <v:shape id="_x0000_i1127" type="#_x0000_t75" style="width:68.45pt;height:19.55pt" o:ole="" fillcolor="window">
            <v:imagedata r:id="rId214" o:title=""/>
          </v:shape>
          <o:OLEObject Type="Embed" ProgID="Equation.3" ShapeID="_x0000_i1127" DrawAspect="Content" ObjectID="_1679752513" r:id="rId215"/>
        </w:object>
      </w:r>
      <w:r w:rsidRPr="00085CD1">
        <w:t xml:space="preserve"> – зміна кривизни в напрямках </w:t>
      </w:r>
      <w:r w:rsidRPr="00085CD1">
        <w:rPr>
          <w:position w:val="-12"/>
        </w:rPr>
        <w:object w:dxaOrig="320" w:dyaOrig="380" w14:anchorId="0F05FC66">
          <v:shape id="_x0000_i1128" type="#_x0000_t75" style="width:18.65pt;height:19.55pt" o:ole="" fillcolor="window">
            <v:imagedata r:id="rId216" o:title=""/>
          </v:shape>
          <o:OLEObject Type="Embed" ProgID="Equation.3" ShapeID="_x0000_i1128" DrawAspect="Content" ObjectID="_1679752514" r:id="rId217"/>
        </w:object>
      </w:r>
      <w:r w:rsidRPr="00085CD1">
        <w:t xml:space="preserve">, </w:t>
      </w:r>
      <w:r w:rsidRPr="00085CD1">
        <w:rPr>
          <w:position w:val="-12"/>
        </w:rPr>
        <w:object w:dxaOrig="360" w:dyaOrig="380" w14:anchorId="73B0920B">
          <v:shape id="_x0000_i1129" type="#_x0000_t75" style="width:18.65pt;height:19.55pt" o:ole="" fillcolor="window">
            <v:imagedata r:id="rId218" o:title=""/>
          </v:shape>
          <o:OLEObject Type="Embed" ProgID="Equation.3" ShapeID="_x0000_i1129" DrawAspect="Content" ObjectID="_1679752515" r:id="rId219"/>
        </w:object>
      </w:r>
      <w:r w:rsidRPr="00085CD1">
        <w:t xml:space="preserve">; </w:t>
      </w:r>
      <w:r w:rsidRPr="00085CD1">
        <w:rPr>
          <w:position w:val="-12"/>
        </w:rPr>
        <w:object w:dxaOrig="1359" w:dyaOrig="380" w14:anchorId="57DFAAA7">
          <v:shape id="_x0000_i1130" type="#_x0000_t75" style="width:67.55pt;height:19.55pt" o:ole="" fillcolor="window">
            <v:imagedata r:id="rId220" o:title=""/>
          </v:shape>
          <o:OLEObject Type="Embed" ProgID="Equation.3" ShapeID="_x0000_i1130" DrawAspect="Content" ObjectID="_1679752516" r:id="rId221"/>
        </w:object>
      </w:r>
      <w:r w:rsidRPr="00085CD1">
        <w:t xml:space="preserve"> – кручення координатної поверхні; </w:t>
      </w:r>
      <w:r w:rsidR="00552771" w:rsidRPr="00085CD1">
        <w:rPr>
          <w:position w:val="-12"/>
        </w:rPr>
        <w:object w:dxaOrig="1040" w:dyaOrig="360" w14:anchorId="3AA2AFD8">
          <v:shape id="_x0000_i1131" type="#_x0000_t75" style="width:52.45pt;height:18.65pt" o:ole="" fillcolor="window">
            <v:imagedata r:id="rId222" o:title=""/>
          </v:shape>
          <o:OLEObject Type="Embed" ProgID="Equation.3" ShapeID="_x0000_i1131" DrawAspect="Content" ObjectID="_1679752517" r:id="rId223"/>
        </w:object>
      </w:r>
      <w:r w:rsidRPr="00085CD1">
        <w:t xml:space="preserve">, </w:t>
      </w:r>
      <w:r w:rsidR="00552771" w:rsidRPr="00085CD1">
        <w:rPr>
          <w:position w:val="-12"/>
        </w:rPr>
        <w:object w:dxaOrig="1060" w:dyaOrig="360" w14:anchorId="0E40CFE2">
          <v:shape id="_x0000_i1132" type="#_x0000_t75" style="width:52.45pt;height:18.65pt" o:ole="" fillcolor="window">
            <v:imagedata r:id="rId224" o:title=""/>
          </v:shape>
          <o:OLEObject Type="Embed" ProgID="Equation.3" ShapeID="_x0000_i1132" DrawAspect="Content" ObjectID="_1679752518" r:id="rId225"/>
        </w:object>
      </w:r>
      <w:r w:rsidRPr="00085CD1">
        <w:t xml:space="preserve"> – деформація поперечного зсуву в </w:t>
      </w:r>
      <w:proofErr w:type="spellStart"/>
      <w:r w:rsidRPr="00085CD1">
        <w:t>площинах</w:t>
      </w:r>
      <w:proofErr w:type="spellEnd"/>
      <w:r w:rsidRPr="00085CD1">
        <w:t xml:space="preserve"> </w:t>
      </w:r>
      <w:r w:rsidR="00552771" w:rsidRPr="00552771">
        <w:rPr>
          <w:position w:val="-10"/>
        </w:rPr>
        <w:object w:dxaOrig="260" w:dyaOrig="340" w14:anchorId="6773BF7B">
          <v:shape id="_x0000_i1133" type="#_x0000_t75" style="width:11.55pt;height:18.65pt" o:ole="" fillcolor="window">
            <v:imagedata r:id="rId226" o:title=""/>
          </v:shape>
          <o:OLEObject Type="Embed" ProgID="Equation.3" ShapeID="_x0000_i1133" DrawAspect="Content" ObjectID="_1679752519" r:id="rId227"/>
        </w:object>
      </w:r>
      <w:r w:rsidRPr="00085CD1">
        <w:t xml:space="preserve">, </w:t>
      </w:r>
      <w:r w:rsidR="00552771" w:rsidRPr="00552771">
        <w:rPr>
          <w:position w:val="-10"/>
        </w:rPr>
        <w:object w:dxaOrig="300" w:dyaOrig="340" w14:anchorId="5E85BC3B">
          <v:shape id="_x0000_i1134" type="#_x0000_t75" style="width:15.1pt;height:18.65pt" o:ole="" fillcolor="window">
            <v:imagedata r:id="rId228" o:title=""/>
          </v:shape>
          <o:OLEObject Type="Embed" ProgID="Equation.3" ShapeID="_x0000_i1134" DrawAspect="Content" ObjectID="_1679752520" r:id="rId229"/>
        </w:object>
      </w:r>
      <w:r w:rsidRPr="00085CD1">
        <w:t>.</w:t>
      </w:r>
    </w:p>
    <w:p w14:paraId="502A83D3" w14:textId="3E9E42BE" w:rsidR="00133D23" w:rsidRDefault="00133D23" w:rsidP="007F7703">
      <w:r w:rsidRPr="001A4C73">
        <w:rPr>
          <w:b/>
          <w:bCs/>
        </w:rPr>
        <w:t>Основн</w:t>
      </w:r>
      <w:r w:rsidR="007E2DBD">
        <w:rPr>
          <w:b/>
          <w:bCs/>
        </w:rPr>
        <w:t>і</w:t>
      </w:r>
      <w:r>
        <w:rPr>
          <w:b/>
          <w:bCs/>
        </w:rPr>
        <w:t xml:space="preserve"> положення і рівняння коливань теорії криволінійних стержнів. </w:t>
      </w:r>
      <w:r>
        <w:t xml:space="preserve">Розглядається тонкий криволінійний стержень довільного поперечного перерізу. В центрі ваги площини поперечного перерізу розташуємо початок координат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r>
          <w:rPr>
            <w:rFonts w:ascii="Cambria Math" w:hAnsi="Cambria Math"/>
            <w:lang w:val="en-US"/>
          </w:rPr>
          <m:t>y</m:t>
        </m:r>
        <m:r>
          <w:rPr>
            <w:rFonts w:ascii="Cambria Math" w:hAnsi="Cambria Math"/>
          </w:rPr>
          <m:t xml:space="preserve">, </m:t>
        </m:r>
        <m:r>
          <w:rPr>
            <w:rFonts w:ascii="Cambria Math" w:hAnsi="Cambria Math"/>
            <w:lang w:val="en-US"/>
          </w:rPr>
          <m:t>z</m:t>
        </m:r>
        <m:r>
          <w:rPr>
            <w:rFonts w:ascii="Cambria Math" w:hAnsi="Cambria Math"/>
          </w:rPr>
          <m:t xml:space="preserve">, </m:t>
        </m:r>
      </m:oMath>
      <w:r>
        <w:t xml:space="preserve">при цьому вісь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t xml:space="preserve"> направлена </w:t>
      </w:r>
      <w:r w:rsidR="00756906">
        <w:t xml:space="preserve">вздовж осі стержня, а осі </w:t>
      </w:r>
      <m:oMath>
        <m:r>
          <w:rPr>
            <w:rFonts w:ascii="Cambria Math" w:hAnsi="Cambria Math"/>
            <w:lang w:val="en-US"/>
          </w:rPr>
          <m:t>y</m:t>
        </m:r>
        <m:r>
          <w:rPr>
            <w:rFonts w:ascii="Cambria Math" w:hAnsi="Cambria Math"/>
          </w:rPr>
          <m:t xml:space="preserve">, </m:t>
        </m:r>
        <m:r>
          <w:rPr>
            <w:rFonts w:ascii="Cambria Math" w:hAnsi="Cambria Math"/>
            <w:lang w:val="en-US"/>
          </w:rPr>
          <m:t>z</m:t>
        </m:r>
      </m:oMath>
      <w:r w:rsidR="00756906" w:rsidRPr="00756906">
        <w:t xml:space="preserve"> </w:t>
      </w:r>
      <w:r w:rsidR="00756906">
        <w:t xml:space="preserve">паралельні головним осям цього поперечного перерізу. Припускається, що вздовж осі поперечний переріз стержня постійний. Координатна лінія   </w:t>
      </w:r>
      <m:oMath>
        <m:sSub>
          <m:sSubPr>
            <m:ctrlPr>
              <w:rPr>
                <w:rFonts w:ascii="Cambria Math" w:hAnsi="Cambria Math"/>
                <w:i/>
              </w:rPr>
            </m:ctrlPr>
          </m:sSubPr>
          <m:e>
            <m:r>
              <w:rPr>
                <w:rFonts w:ascii="Cambria Math" w:hAnsi="Cambria Math"/>
              </w:rPr>
              <m:t>α</m:t>
            </m:r>
          </m:e>
          <m:sub>
            <m:r>
              <w:rPr>
                <w:rFonts w:ascii="Cambria Math" w:hAnsi="Cambria Math"/>
              </w:rPr>
              <m:t>1</m:t>
            </m:r>
          </m:sub>
        </m:sSub>
      </m:oMath>
      <w:r w:rsidR="00756906">
        <w:t xml:space="preserve"> при </w:t>
      </w:r>
      <m:oMath>
        <m:r>
          <w:rPr>
            <w:rFonts w:ascii="Cambria Math" w:hAnsi="Cambria Math"/>
          </w:rPr>
          <m:t xml:space="preserve">y=0, z=0 </m:t>
        </m:r>
      </m:oMath>
      <w:r w:rsidR="00756906">
        <w:t xml:space="preserve">співпадає з лінією головної кривизни розглядуваного стержня; лінії </w:t>
      </w:r>
      <m:oMath>
        <m:r>
          <w:rPr>
            <w:rFonts w:ascii="Cambria Math" w:hAnsi="Cambria Math"/>
          </w:rPr>
          <m:t>y</m:t>
        </m:r>
      </m:oMath>
      <w:r w:rsidR="00756906" w:rsidRPr="00756906">
        <w:t xml:space="preserve"> </w:t>
      </w:r>
      <w:r w:rsidR="00756906">
        <w:t xml:space="preserve">і </w:t>
      </w:r>
      <w:r w:rsidR="00756906">
        <w:rPr>
          <w:lang w:val="en-US"/>
        </w:rPr>
        <w:t>z</w:t>
      </w:r>
      <w:r w:rsidR="00756906" w:rsidRPr="00756906">
        <w:t xml:space="preserve"> </w:t>
      </w:r>
      <w:r w:rsidR="00756906">
        <w:t xml:space="preserve">є ортогональними до координатної лінії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oMath>
      <w:r w:rsidR="00DC6AE9">
        <w:t xml:space="preserve"> </w:t>
      </w:r>
      <w:r w:rsidR="00756906">
        <w:t>Величина</w:t>
      </w:r>
      <w:r w:rsidR="00DC6AE9">
        <w:t xml:space="preserve"> </w:t>
      </w:r>
      <m:oMath>
        <m:r>
          <w:rPr>
            <w:rFonts w:ascii="Cambria Math" w:hAnsi="Cambria Math"/>
          </w:rPr>
          <m:t>z</m:t>
        </m:r>
      </m:oMath>
      <w:r w:rsidR="00DC6AE9">
        <w:t xml:space="preserve"> вважається додатною, якщо розглядувана точка лежить зі сторони випуклості координатної лінії. Система координат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r>
          <w:rPr>
            <w:rFonts w:ascii="Cambria Math" w:hAnsi="Cambria Math"/>
            <w:lang w:val="en-US"/>
          </w:rPr>
          <m:t>y</m:t>
        </m:r>
        <m:r>
          <w:rPr>
            <w:rFonts w:ascii="Cambria Math" w:hAnsi="Cambria Math"/>
          </w:rPr>
          <m:t xml:space="preserve">, </m:t>
        </m:r>
        <m:r>
          <w:rPr>
            <w:rFonts w:ascii="Cambria Math" w:hAnsi="Cambria Math"/>
            <w:lang w:val="en-US"/>
          </w:rPr>
          <m:t>z</m:t>
        </m:r>
      </m:oMath>
      <w:r w:rsidR="00DC6AE9">
        <w:t xml:space="preserve"> – ортогональна по побудові і її коефіцієнти Ламе мають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3EAD3F2C" w14:textId="77777777" w:rsidTr="003B7177">
        <w:trPr>
          <w:trHeight w:val="438"/>
        </w:trPr>
        <w:tc>
          <w:tcPr>
            <w:tcW w:w="9028" w:type="dxa"/>
          </w:tcPr>
          <w:p w14:paraId="0A1002E8" w14:textId="77777777" w:rsidR="00770F55" w:rsidRPr="009C38F8" w:rsidRDefault="00744F66" w:rsidP="003B7177">
            <m:oMathPara>
              <m:oMath>
                <m:sSub>
                  <m:sSubPr>
                    <m:ctrlPr>
                      <w:rPr>
                        <w:rFonts w:ascii="Cambria Math" w:hAnsi="Cambria Math"/>
                        <w:iCs/>
                      </w:rPr>
                    </m:ctrlPr>
                  </m:sSubPr>
                  <m:e>
                    <m:r>
                      <w:rPr>
                        <w:rFonts w:ascii="Cambria Math" w:hAnsi="Cambria Math"/>
                        <w:lang w:val="en-US"/>
                      </w:rPr>
                      <m:t>H</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A</m:t>
                    </m:r>
                  </m:e>
                  <m:sub>
                    <m:r>
                      <m:rPr>
                        <m:sty m:val="p"/>
                      </m:rPr>
                      <w:rPr>
                        <w:rFonts w:ascii="Cambria Math" w:hAnsi="Cambria Math"/>
                      </w:rPr>
                      <m:t>1</m:t>
                    </m:r>
                  </m:sub>
                </m:sSub>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e>
                </m:d>
                <m:d>
                  <m:dPr>
                    <m:ctrlPr>
                      <w:rPr>
                        <w:rFonts w:ascii="Cambria Math" w:hAnsi="Cambria Math"/>
                        <w:iCs/>
                      </w:rPr>
                    </m:ctrlPr>
                  </m:dPr>
                  <m:e>
                    <m:r>
                      <m:rPr>
                        <m:sty m:val="p"/>
                      </m:rPr>
                      <w:rPr>
                        <w:rFonts w:ascii="Cambria Math" w:hAnsi="Cambria Math"/>
                      </w:rPr>
                      <m:t>1+</m:t>
                    </m:r>
                    <m:r>
                      <w:rPr>
                        <w:rFonts w:ascii="Cambria Math" w:hAnsi="Cambria Math"/>
                      </w:rPr>
                      <m:t>z</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e>
                </m:d>
                <m:r>
                  <m:rPr>
                    <m:sty m:val="p"/>
                  </m:rPr>
                  <w:rPr>
                    <w:rFonts w:ascii="Cambria Math" w:hAnsi="Cambria Math"/>
                  </w:rPr>
                  <m:t xml:space="preserve">, </m:t>
                </m:r>
                <m:sSub>
                  <m:sSubPr>
                    <m:ctrlPr>
                      <w:rPr>
                        <w:rFonts w:ascii="Cambria Math" w:hAnsi="Cambria Math"/>
                        <w:iCs/>
                      </w:rPr>
                    </m:ctrlPr>
                  </m:sSubPr>
                  <m:e>
                    <m:r>
                      <w:rPr>
                        <w:rFonts w:ascii="Cambria Math" w:hAnsi="Cambria Math"/>
                      </w:rPr>
                      <m:t>H</m:t>
                    </m:r>
                  </m:e>
                  <m:sub>
                    <m:r>
                      <m:rPr>
                        <m:sty m:val="p"/>
                      </m:rPr>
                      <w:rPr>
                        <w:rFonts w:ascii="Cambria Math" w:hAnsi="Cambria Math"/>
                      </w:rPr>
                      <m:t>2</m:t>
                    </m:r>
                  </m:sub>
                </m:sSub>
                <m:r>
                  <m:rPr>
                    <m:sty m:val="p"/>
                  </m:rPr>
                  <w:rPr>
                    <w:rFonts w:ascii="Cambria Math" w:hAnsi="Cambria Math"/>
                  </w:rPr>
                  <m:t xml:space="preserve">=1, </m:t>
                </m:r>
                <m:sSub>
                  <m:sSubPr>
                    <m:ctrlPr>
                      <w:rPr>
                        <w:rFonts w:ascii="Cambria Math" w:hAnsi="Cambria Math"/>
                        <w:iCs/>
                      </w:rPr>
                    </m:ctrlPr>
                  </m:sSubPr>
                  <m:e>
                    <m:r>
                      <w:rPr>
                        <w:rFonts w:ascii="Cambria Math" w:hAnsi="Cambria Math"/>
                      </w:rPr>
                      <m:t>H</m:t>
                    </m:r>
                  </m:e>
                  <m:sub>
                    <m:r>
                      <m:rPr>
                        <m:sty m:val="p"/>
                      </m:rPr>
                      <w:rPr>
                        <w:rFonts w:ascii="Cambria Math" w:hAnsi="Cambria Math"/>
                      </w:rPr>
                      <m:t>3</m:t>
                    </m:r>
                  </m:sub>
                </m:sSub>
                <m:r>
                  <m:rPr>
                    <m:sty m:val="p"/>
                  </m:rPr>
                  <w:rPr>
                    <w:rFonts w:ascii="Cambria Math" w:hAnsi="Cambria Math"/>
                  </w:rPr>
                  <m:t>=1;</m:t>
                </m:r>
              </m:oMath>
            </m:oMathPara>
          </w:p>
        </w:tc>
        <w:tc>
          <w:tcPr>
            <w:tcW w:w="893" w:type="dxa"/>
            <w:vAlign w:val="center"/>
            <w:hideMark/>
          </w:tcPr>
          <w:p w14:paraId="234C3C2D" w14:textId="77777777" w:rsidR="00770F55" w:rsidRDefault="00770F55" w:rsidP="003B7177">
            <w:pPr>
              <w:ind w:firstLine="0"/>
              <w:jc w:val="center"/>
              <w:rPr>
                <w:lang w:eastAsia="en-US"/>
              </w:rPr>
            </w:pPr>
            <w:r>
              <w:rPr>
                <w:lang w:eastAsia="en-US"/>
              </w:rPr>
              <w:t>(2.</w:t>
            </w:r>
            <w:r>
              <w:rPr>
                <w:lang w:val="ru-RU" w:eastAsia="en-US"/>
              </w:rPr>
              <w:t>85</w:t>
            </w:r>
            <w:r>
              <w:rPr>
                <w:lang w:eastAsia="en-US"/>
              </w:rPr>
              <w:t>)</w:t>
            </w:r>
          </w:p>
        </w:tc>
      </w:tr>
    </w:tbl>
    <w:p w14:paraId="175D5700" w14:textId="77777777" w:rsidR="001B16C2" w:rsidRPr="00F268E6" w:rsidRDefault="00DC6AE9" w:rsidP="007F7703">
      <w:r>
        <w:t xml:space="preserve">де  </w:t>
      </w:r>
      <m:oMath>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oMath>
      <w:r>
        <w:t xml:space="preserve"> – параметр </w:t>
      </w:r>
      <w:proofErr w:type="spellStart"/>
      <w:r w:rsidR="001B16C2">
        <w:t>Ламе</w:t>
      </w:r>
      <w:proofErr w:type="spellEnd"/>
      <w:r w:rsidR="001B16C2">
        <w:t xml:space="preserve"> лінії центра ваги поперечного перерізу;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001B16C2">
        <w:t xml:space="preserve"> – головна кривизна, при цьому </w:t>
      </w:r>
      <m:oMath>
        <m:sSub>
          <m:sSubPr>
            <m:ctrlPr>
              <w:rPr>
                <w:rFonts w:ascii="Cambria Math" w:hAnsi="Cambria Math"/>
                <w:i/>
              </w:rPr>
            </m:ctrlPr>
          </m:sSubPr>
          <m:e>
            <m:r>
              <w:rPr>
                <w:rFonts w:ascii="Cambria Math" w:hAnsi="Cambria Math"/>
                <w:lang w:val="en-US"/>
              </w:rPr>
              <m:t>k</m:t>
            </m:r>
          </m:e>
          <m:sub>
            <m:r>
              <w:rPr>
                <w:rFonts w:ascii="Cambria Math" w:hAnsi="Cambria Math"/>
              </w:rPr>
              <m:t>1</m:t>
            </m:r>
          </m:sub>
        </m:sSub>
        <m:r>
          <w:rPr>
            <w:rFonts w:ascii="Cambria Math" w:hAnsi="Cambria Math"/>
          </w:rPr>
          <m:t>=</m:t>
        </m:r>
        <m:f>
          <m:fPr>
            <m:type m:val="lin"/>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den>
        </m:f>
        <m:r>
          <w:rPr>
            <w:rFonts w:ascii="Cambria Math" w:hAnsi="Cambria Math"/>
          </w:rPr>
          <m:t xml:space="preserve"> </m:t>
        </m:r>
        <m:sSub>
          <m:sSubPr>
            <m:ctrlPr>
              <w:rPr>
                <w:rFonts w:ascii="Cambria Math" w:hAnsi="Cambria Math"/>
                <w:i/>
              </w:rPr>
            </m:ctrlPr>
          </m:sSubPr>
          <m:e>
            <m:r>
              <w:rPr>
                <w:rFonts w:ascii="Cambria Math" w:hAnsi="Cambria Math"/>
              </w:rPr>
              <m:t>R</m:t>
            </m:r>
          </m:e>
          <m:sub>
            <m:r>
              <w:rPr>
                <w:rFonts w:ascii="Cambria Math" w:hAnsi="Cambria Math"/>
              </w:rPr>
              <m:t>1</m:t>
            </m:r>
          </m:sub>
        </m:sSub>
      </m:oMath>
      <w:r w:rsidR="001B16C2" w:rsidRPr="001B16C2">
        <w:t xml:space="preserve"> – </w:t>
      </w:r>
      <w:r w:rsidR="001B16C2">
        <w:t>радіус головної кривизни.</w:t>
      </w:r>
    </w:p>
    <w:p w14:paraId="72DF5092" w14:textId="77777777" w:rsidR="00A945C7" w:rsidRDefault="001B16C2" w:rsidP="007F7703">
      <w:r>
        <w:t>Для описання напружено – деформованого стану</w:t>
      </w:r>
      <w:r w:rsidR="00A945C7">
        <w:t xml:space="preserve"> криволінійного стержня скористаємося співвідношеннями трьох мірною теорією пружності в криволінійній системі координат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r>
          <w:rPr>
            <w:rFonts w:ascii="Cambria Math" w:hAnsi="Cambria Math"/>
            <w:lang w:val="en-US"/>
          </w:rPr>
          <m:t>y</m:t>
        </m:r>
        <m:r>
          <w:rPr>
            <w:rFonts w:ascii="Cambria Math" w:hAnsi="Cambria Math"/>
          </w:rPr>
          <m:t xml:space="preserve">, </m:t>
        </m:r>
        <m:r>
          <w:rPr>
            <w:rFonts w:ascii="Cambria Math" w:hAnsi="Cambria Math"/>
            <w:lang w:val="en-US"/>
          </w:rPr>
          <m:t>z</m:t>
        </m:r>
      </m:oMath>
      <w:r w:rsidR="00A945C7">
        <w:t xml:space="preserve">. Довільна точка тіла </w:t>
      </w:r>
      <w:r w:rsidR="00A945C7">
        <w:rPr>
          <w:lang w:val="en-US"/>
        </w:rPr>
        <w:t>M</w:t>
      </w:r>
      <w:r w:rsidR="00A945C7" w:rsidRPr="00A945C7">
        <w:t xml:space="preserve"> </w:t>
      </w:r>
      <w:r w:rsidR="00A945C7">
        <w:t>характеризується вектором переміщення з компонентами</w:t>
      </w:r>
      <w:r w:rsidR="00376F9E">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4CC5997A" w14:textId="77777777" w:rsidTr="003B7177">
        <w:trPr>
          <w:trHeight w:val="438"/>
        </w:trPr>
        <w:tc>
          <w:tcPr>
            <w:tcW w:w="9028" w:type="dxa"/>
          </w:tcPr>
          <w:p w14:paraId="7C22EC5E" w14:textId="77777777" w:rsidR="00770F55" w:rsidRPr="00F42BEF" w:rsidRDefault="00744F66" w:rsidP="003B7177">
            <w:pPr>
              <w:rPr>
                <w:iCs/>
              </w:rPr>
            </w:pPr>
            <m:oMathPara>
              <m:oMath>
                <m:sSubSup>
                  <m:sSubSupPr>
                    <m:ctrlPr>
                      <w:rPr>
                        <w:rFonts w:ascii="Cambria Math" w:hAnsi="Cambria Math"/>
                        <w:iCs/>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 xml:space="preserve">, </m:t>
                </m:r>
                <m:sSubSup>
                  <m:sSubSupPr>
                    <m:ctrlPr>
                      <w:rPr>
                        <w:rFonts w:ascii="Cambria Math" w:hAnsi="Cambria Math"/>
                        <w:iCs/>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 xml:space="preserve">, </m:t>
                </m:r>
                <m:sSubSup>
                  <m:sSubSupPr>
                    <m:ctrlPr>
                      <w:rPr>
                        <w:rFonts w:ascii="Cambria Math" w:hAnsi="Cambria Math"/>
                        <w:iCs/>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oMath>
            </m:oMathPara>
          </w:p>
        </w:tc>
        <w:tc>
          <w:tcPr>
            <w:tcW w:w="893" w:type="dxa"/>
            <w:vAlign w:val="center"/>
            <w:hideMark/>
          </w:tcPr>
          <w:p w14:paraId="62D2D1C0" w14:textId="77777777" w:rsidR="00770F55" w:rsidRDefault="00770F55" w:rsidP="003B7177">
            <w:pPr>
              <w:ind w:firstLine="0"/>
              <w:jc w:val="center"/>
              <w:rPr>
                <w:lang w:eastAsia="en-US"/>
              </w:rPr>
            </w:pPr>
            <w:r>
              <w:rPr>
                <w:lang w:eastAsia="en-US"/>
              </w:rPr>
              <w:t>(2.</w:t>
            </w:r>
            <w:r>
              <w:rPr>
                <w:lang w:val="ru-RU" w:eastAsia="en-US"/>
              </w:rPr>
              <w:t>86</w:t>
            </w:r>
            <w:r>
              <w:rPr>
                <w:lang w:eastAsia="en-US"/>
              </w:rPr>
              <w:t>)</w:t>
            </w:r>
          </w:p>
        </w:tc>
      </w:tr>
    </w:tbl>
    <w:p w14:paraId="539DB848" w14:textId="77777777" w:rsidR="00CF62CC" w:rsidRDefault="009E011A" w:rsidP="007F7703">
      <w:r>
        <w:t xml:space="preserve">Деформований стан суцільного стержня в околі точки в даній системі координат характеризується </w:t>
      </w:r>
      <w:proofErr w:type="spellStart"/>
      <w:r>
        <w:t>шістю</w:t>
      </w:r>
      <w:proofErr w:type="spellEnd"/>
      <w:r>
        <w:t xml:space="preserve"> компонентами тензора деформації</w:t>
      </w:r>
      <w:r w:rsidRPr="009E011A">
        <w:t xml:space="preserve"> </w:t>
      </w:r>
      <m:oMath>
        <m:sSubSup>
          <m:sSubSupPr>
            <m:ctrlPr>
              <w:rPr>
                <w:rFonts w:ascii="Cambria Math" w:hAnsi="Cambria Math"/>
                <w:i/>
              </w:rPr>
            </m:ctrlPr>
          </m:sSubSupPr>
          <m:e>
            <m:r>
              <w:rPr>
                <w:rFonts w:ascii="Cambria Math" w:hAnsi="Cambria Math"/>
              </w:rPr>
              <m:t>ε</m:t>
            </m:r>
          </m:e>
          <m:sub>
            <m:r>
              <w:rPr>
                <w:rFonts w:ascii="Cambria Math" w:hAnsi="Cambria Math"/>
              </w:rPr>
              <m:t>11</m:t>
            </m:r>
          </m:sub>
          <m:sup>
            <m:r>
              <w:rPr>
                <w:rFonts w:ascii="Cambria Math" w:hAnsi="Cambria Math"/>
                <w:lang w:val="en-US"/>
              </w:rPr>
              <m:t>yz</m:t>
            </m:r>
          </m:sup>
        </m:sSubSup>
        <m:r>
          <w:rPr>
            <w:rFonts w:ascii="Cambria Math" w:hAnsi="Cambria Math"/>
          </w:rPr>
          <m:t xml:space="preserve">, </m:t>
        </m:r>
        <m:sSubSup>
          <m:sSubSupPr>
            <m:ctrlPr>
              <w:rPr>
                <w:rFonts w:ascii="Cambria Math" w:hAnsi="Cambria Math"/>
                <w:i/>
              </w:rPr>
            </m:ctrlPr>
          </m:sSubSupPr>
          <m:e>
            <m:r>
              <w:rPr>
                <w:rFonts w:ascii="Cambria Math" w:hAnsi="Cambria Math"/>
              </w:rPr>
              <m:t>ε</m:t>
            </m:r>
          </m:e>
          <m:sub>
            <m:r>
              <w:rPr>
                <w:rFonts w:ascii="Cambria Math" w:hAnsi="Cambria Math"/>
              </w:rPr>
              <m:t>22</m:t>
            </m:r>
          </m:sub>
          <m:sup>
            <m:r>
              <w:rPr>
                <w:rFonts w:ascii="Cambria Math" w:hAnsi="Cambria Math"/>
                <w:lang w:val="en-US"/>
              </w:rPr>
              <m:t>yz</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33</m:t>
            </m:r>
          </m:sub>
          <m:sup>
            <m:r>
              <w:rPr>
                <w:rFonts w:ascii="Cambria Math" w:hAnsi="Cambria Math"/>
                <w:lang w:val="en-US"/>
              </w:rPr>
              <m:t>yz</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12</m:t>
            </m:r>
          </m:sub>
          <m:sup>
            <m:r>
              <w:rPr>
                <w:rFonts w:ascii="Cambria Math" w:hAnsi="Cambria Math"/>
                <w:lang w:val="en-US"/>
              </w:rPr>
              <m:t>yz</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13</m:t>
            </m:r>
          </m:sub>
          <m:sup>
            <m:r>
              <w:rPr>
                <w:rFonts w:ascii="Cambria Math" w:hAnsi="Cambria Math"/>
                <w:lang w:val="en-US"/>
              </w:rPr>
              <m:t>yz</m:t>
            </m:r>
          </m:sup>
        </m:sSubSup>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23</m:t>
            </m:r>
          </m:sub>
          <m:sup>
            <m:r>
              <w:rPr>
                <w:rFonts w:ascii="Cambria Math" w:hAnsi="Cambria Math"/>
                <w:lang w:val="en-US"/>
              </w:rPr>
              <m:t>yz</m:t>
            </m:r>
          </m:sup>
        </m:sSubSup>
        <m:r>
          <w:rPr>
            <w:rFonts w:ascii="Cambria Math" w:hAnsi="Cambria Math"/>
          </w:rPr>
          <m:t>,</m:t>
        </m:r>
      </m:oMath>
      <w:r w:rsidRPr="009E011A">
        <w:t xml:space="preserve"> </w:t>
      </w:r>
      <w:r>
        <w:t xml:space="preserve">які характеризують відповідно деформації видовження по </w:t>
      </w:r>
      <w:r>
        <w:lastRenderedPageBreak/>
        <w:t xml:space="preserve">трьом взаємно перпендикулярним напрямам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r>
          <w:rPr>
            <w:rFonts w:ascii="Cambria Math" w:hAnsi="Cambria Math"/>
            <w:lang w:val="en-US"/>
          </w:rPr>
          <m:t>y</m:t>
        </m:r>
        <m:r>
          <w:rPr>
            <w:rFonts w:ascii="Cambria Math" w:hAnsi="Cambria Math"/>
          </w:rPr>
          <m:t xml:space="preserve">, </m:t>
        </m:r>
        <m:r>
          <w:rPr>
            <w:rFonts w:ascii="Cambria Math" w:hAnsi="Cambria Math"/>
            <w:lang w:val="en-US"/>
          </w:rPr>
          <m:t>z</m:t>
        </m:r>
      </m:oMath>
      <w:r>
        <w:t xml:space="preserve"> і деформації зсуву в трьох взаємно перпендикулярних </w:t>
      </w:r>
      <w:proofErr w:type="spellStart"/>
      <w:r>
        <w:t>площи</w:t>
      </w:r>
      <w:r w:rsidR="00CF62CC">
        <w:t>нах</w:t>
      </w:r>
      <w:proofErr w:type="spellEnd"/>
      <w:r w:rsidR="00CF62CC">
        <w:t xml:space="preserve">, які являються дотичними в точці </w:t>
      </w:r>
      <w:r w:rsidR="00CF62CC">
        <w:rPr>
          <w:lang w:val="en-US"/>
        </w:rPr>
        <w:t>M</w:t>
      </w:r>
      <w:r w:rsidR="00CF62CC" w:rsidRPr="00CF62CC">
        <w:t xml:space="preserve"> </w:t>
      </w:r>
      <w:r w:rsidR="00CF62CC">
        <w:t xml:space="preserve">до трьох координатних поверхонь. </w:t>
      </w:r>
    </w:p>
    <w:p w14:paraId="64B38FA0" w14:textId="77777777" w:rsidR="00BA40F7" w:rsidRDefault="00CF62CC" w:rsidP="007F7703">
      <w:pPr>
        <w:rPr>
          <w:iCs/>
        </w:rPr>
      </w:pPr>
      <w:r>
        <w:t xml:space="preserve">В нелінійній теорії пружності деформований стан суцільного тіла в довільній системі координат визначається згідно </w:t>
      </w:r>
      <m:oMath>
        <m:d>
          <m:dPr>
            <m:begChr m:val="["/>
            <m:endChr m:val="]"/>
            <m:ctrlPr>
              <w:rPr>
                <w:rFonts w:ascii="Cambria Math" w:hAnsi="Cambria Math"/>
                <w:i/>
              </w:rPr>
            </m:ctrlPr>
          </m:dPr>
          <m:e>
            <m:r>
              <w:rPr>
                <w:rFonts w:ascii="Cambria Math" w:hAnsi="Cambria Math"/>
              </w:rPr>
              <m:t>6</m:t>
            </m:r>
          </m:e>
        </m:d>
      </m:oMath>
      <w:r>
        <w:t xml:space="preserve"> (2.1) – (2.3). Враховуючи, що стержень має в напрямах</w:t>
      </w:r>
      <w:r w:rsidR="009E011A">
        <w:rPr>
          <w:iCs/>
        </w:rPr>
        <w:t xml:space="preserve"> </w:t>
      </w:r>
      <m:oMath>
        <m:r>
          <w:rPr>
            <w:rFonts w:ascii="Cambria Math" w:hAnsi="Cambria Math"/>
          </w:rPr>
          <m:t>y</m:t>
        </m:r>
      </m:oMath>
      <w:r w:rsidRPr="00BA40F7">
        <w:rPr>
          <w:iCs/>
        </w:rPr>
        <w:t xml:space="preserve"> </w:t>
      </w:r>
      <w:r>
        <w:rPr>
          <w:iCs/>
        </w:rPr>
        <w:t xml:space="preserve">і </w:t>
      </w:r>
      <m:oMath>
        <m:r>
          <w:rPr>
            <w:rFonts w:ascii="Cambria Math" w:hAnsi="Cambria Math"/>
          </w:rPr>
          <m:t>z</m:t>
        </m:r>
      </m:oMath>
      <w:r w:rsidRPr="00BA40F7">
        <w:rPr>
          <w:iCs/>
        </w:rPr>
        <w:t xml:space="preserve"> </w:t>
      </w:r>
      <w:r w:rsidR="00BA40F7">
        <w:rPr>
          <w:iCs/>
        </w:rPr>
        <w:t xml:space="preserve">суттєво менші розміри в порівнянні з розмірами в напрямі </w:t>
      </w:r>
      <m:oMath>
        <m:sSub>
          <m:sSubPr>
            <m:ctrlPr>
              <w:rPr>
                <w:rFonts w:ascii="Cambria Math" w:hAnsi="Cambria Math"/>
                <w:i/>
                <w:iCs/>
              </w:rPr>
            </m:ctrlPr>
          </m:sSubPr>
          <m:e>
            <m:r>
              <w:rPr>
                <w:rFonts w:ascii="Cambria Math" w:hAnsi="Cambria Math"/>
              </w:rPr>
              <m:t>α</m:t>
            </m:r>
          </m:e>
          <m:sub>
            <m:r>
              <w:rPr>
                <w:rFonts w:ascii="Cambria Math" w:hAnsi="Cambria Math"/>
              </w:rPr>
              <m:t>1</m:t>
            </m:r>
          </m:sub>
        </m:sSub>
      </m:oMath>
      <w:r w:rsidR="00BA40F7">
        <w:rPr>
          <w:iCs/>
        </w:rPr>
        <w:t>, проведемо лінеаризацію деформаційних співвідношень, згідно якої</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388F4C7D" w14:textId="77777777" w:rsidTr="003B7177">
        <w:trPr>
          <w:trHeight w:val="438"/>
        </w:trPr>
        <w:tc>
          <w:tcPr>
            <w:tcW w:w="9028" w:type="dxa"/>
          </w:tcPr>
          <w:p w14:paraId="5799D56D" w14:textId="77777777" w:rsidR="00770F55" w:rsidRPr="00130762" w:rsidRDefault="00744F66" w:rsidP="003B7177">
            <m:oMathPara>
              <m:oMath>
                <m:sSubSup>
                  <m:sSubSupPr>
                    <m:ctrlPr>
                      <w:rPr>
                        <w:rFonts w:ascii="Cambria Math" w:hAnsi="Cambria Math"/>
                        <w:iCs/>
                      </w:rPr>
                    </m:ctrlPr>
                  </m:sSubSupPr>
                  <m:e>
                    <m:r>
                      <w:rPr>
                        <w:rFonts w:ascii="Cambria Math" w:hAnsi="Cambria Math"/>
                      </w:rPr>
                      <m:t>ε</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e</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iCs/>
                      </w:rPr>
                    </m:ctrlPr>
                  </m:dPr>
                  <m:e>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e</m:t>
                                </m:r>
                              </m:e>
                              <m:sub>
                                <m:r>
                                  <m:rPr>
                                    <m:sty m:val="p"/>
                                  </m:rPr>
                                  <w:rPr>
                                    <w:rFonts w:ascii="Cambria Math" w:hAnsi="Cambria Math"/>
                                  </w:rPr>
                                  <m:t>12</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ω</m:t>
                                </m:r>
                              </m:e>
                              <m:sub>
                                <m:r>
                                  <m:rPr>
                                    <m:sty m:val="p"/>
                                  </m:rPr>
                                  <w:rPr>
                                    <w:rFonts w:ascii="Cambria Math" w:hAnsi="Cambria Math"/>
                                  </w:rPr>
                                  <m:t>3</m:t>
                                </m:r>
                              </m:sub>
                              <m:sup>
                                <m:r>
                                  <w:rPr>
                                    <w:rFonts w:ascii="Cambria Math" w:hAnsi="Cambria Math"/>
                                    <w:lang w:val="en-US"/>
                                  </w:rPr>
                                  <m:t>yz</m:t>
                                </m:r>
                              </m:sup>
                            </m:sSubSup>
                          </m:e>
                        </m:d>
                      </m:e>
                      <m:sup>
                        <m:r>
                          <m:rPr>
                            <m:sty m:val="p"/>
                          </m:rPr>
                          <w:rPr>
                            <w:rFonts w:ascii="Cambria Math" w:hAnsi="Cambria Math"/>
                          </w:rPr>
                          <m:t>2</m:t>
                        </m:r>
                      </m:sup>
                    </m:sSup>
                    <m:r>
                      <m:rPr>
                        <m:sty m:val="p"/>
                      </m:rPr>
                      <w:rPr>
                        <w:rFonts w:ascii="Cambria Math" w:hAnsi="Cambria Math"/>
                      </w:rPr>
                      <m:t>+</m:t>
                    </m:r>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e</m:t>
                                </m:r>
                              </m:e>
                              <m:sub>
                                <m:r>
                                  <m:rPr>
                                    <m:sty m:val="p"/>
                                  </m:rPr>
                                  <w:rPr>
                                    <w:rFonts w:ascii="Cambria Math" w:hAnsi="Cambria Math"/>
                                  </w:rPr>
                                  <m:t>13</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ω</m:t>
                                </m:r>
                              </m:e>
                              <m:sub>
                                <m:r>
                                  <m:rPr>
                                    <m:sty m:val="p"/>
                                  </m:rPr>
                                  <w:rPr>
                                    <w:rFonts w:ascii="Cambria Math" w:hAnsi="Cambria Math"/>
                                  </w:rPr>
                                  <m:t>2</m:t>
                                </m:r>
                              </m:sub>
                              <m:sup>
                                <m:r>
                                  <w:rPr>
                                    <w:rFonts w:ascii="Cambria Math" w:hAnsi="Cambria Math"/>
                                    <w:lang w:val="en-US"/>
                                  </w:rPr>
                                  <m:t>yz</m:t>
                                </m:r>
                              </m:sup>
                            </m:sSubSup>
                          </m:e>
                        </m:d>
                      </m:e>
                      <m:sup>
                        <m:r>
                          <m:rPr>
                            <m:sty m:val="p"/>
                          </m:rPr>
                          <w:rPr>
                            <w:rFonts w:ascii="Cambria Math" w:hAnsi="Cambria Math"/>
                          </w:rPr>
                          <m:t>2</m:t>
                        </m:r>
                      </m:sup>
                    </m:sSup>
                    <m:r>
                      <m:rPr>
                        <m:sty m:val="p"/>
                      </m:rPr>
                      <w:rPr>
                        <w:rFonts w:ascii="Cambria Math" w:hAnsi="Cambria Math"/>
                      </w:rPr>
                      <m:t>+</m:t>
                    </m:r>
                    <m:sSup>
                      <m:sSupPr>
                        <m:ctrlPr>
                          <w:rPr>
                            <w:rFonts w:ascii="Cambria Math" w:hAnsi="Cambria Math"/>
                            <w:iCs/>
                          </w:rPr>
                        </m:ctrlPr>
                      </m:sSupPr>
                      <m:e>
                        <m:d>
                          <m:dPr>
                            <m:ctrlPr>
                              <w:rPr>
                                <w:rFonts w:ascii="Cambria Math" w:hAnsi="Cambria Math"/>
                                <w:iCs/>
                              </w:rPr>
                            </m:ctrlPr>
                          </m:dPr>
                          <m:e>
                            <m:sSubSup>
                              <m:sSubSupPr>
                                <m:ctrlPr>
                                  <w:rPr>
                                    <w:rFonts w:ascii="Cambria Math" w:hAnsi="Cambria Math"/>
                                    <w:iCs/>
                                  </w:rPr>
                                </m:ctrlPr>
                              </m:sSubSupPr>
                              <m:e>
                                <m:r>
                                  <w:rPr>
                                    <w:rFonts w:ascii="Cambria Math" w:hAnsi="Cambria Math"/>
                                  </w:rPr>
                                  <m:t>e</m:t>
                                </m:r>
                              </m:e>
                              <m:sub>
                                <m:r>
                                  <m:rPr>
                                    <m:sty m:val="p"/>
                                  </m:rPr>
                                  <w:rPr>
                                    <w:rFonts w:ascii="Cambria Math" w:hAnsi="Cambria Math"/>
                                  </w:rPr>
                                  <m:t>11</m:t>
                                </m:r>
                              </m:sub>
                              <m:sup>
                                <m:r>
                                  <w:rPr>
                                    <w:rFonts w:ascii="Cambria Math" w:hAnsi="Cambria Math"/>
                                    <w:lang w:val="en-US"/>
                                  </w:rPr>
                                  <m:t>yz</m:t>
                                </m:r>
                              </m:sup>
                            </m:sSubSup>
                          </m:e>
                        </m:d>
                      </m:e>
                      <m:sup>
                        <m:r>
                          <m:rPr>
                            <m:sty m:val="p"/>
                          </m:rPr>
                          <w:rPr>
                            <w:rFonts w:ascii="Cambria Math" w:hAnsi="Cambria Math"/>
                          </w:rPr>
                          <m:t>2</m:t>
                        </m:r>
                      </m:sup>
                    </m:sSup>
                  </m:e>
                </m:d>
                <m:r>
                  <m:rPr>
                    <m:sty m:val="p"/>
                  </m:rPr>
                  <w:rPr>
                    <w:rFonts w:ascii="Cambria Math" w:hAnsi="Cambria Math"/>
                  </w:rPr>
                  <m:t>,</m:t>
                </m:r>
              </m:oMath>
            </m:oMathPara>
          </w:p>
          <w:p w14:paraId="439D8A71" w14:textId="77777777" w:rsidR="00770F55" w:rsidRPr="00C721F9" w:rsidRDefault="00770F55" w:rsidP="003B7177">
            <w:pPr>
              <w:rPr>
                <w:iCs/>
              </w:rPr>
            </w:pPr>
            <m:oMathPara>
              <m:oMath>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12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12</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13</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13</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ε</m:t>
                    </m:r>
                  </m:e>
                  <m:sub>
                    <m:r>
                      <m:rPr>
                        <m:sty m:val="p"/>
                      </m:rPr>
                      <w:rPr>
                        <w:rFonts w:ascii="Cambria Math" w:hAnsi="Cambria Math"/>
                      </w:rPr>
                      <m:t>23</m:t>
                    </m:r>
                  </m:sub>
                  <m:sup>
                    <m:r>
                      <w:rPr>
                        <w:rFonts w:ascii="Cambria Math" w:hAnsi="Cambria Math"/>
                        <w:lang w:val="en-US"/>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23</m:t>
                    </m:r>
                  </m:sub>
                  <m:sup>
                    <m:r>
                      <w:rPr>
                        <w:rFonts w:ascii="Cambria Math" w:hAnsi="Cambria Math"/>
                        <w:lang w:val="en-US"/>
                      </w:rPr>
                      <m:t>yz</m:t>
                    </m:r>
                  </m:sup>
                </m:sSubSup>
                <m:r>
                  <m:rPr>
                    <m:sty m:val="p"/>
                  </m:rPr>
                  <w:rPr>
                    <w:rFonts w:ascii="Cambria Math" w:hAnsi="Cambria Math"/>
                  </w:rPr>
                  <m:t>,</m:t>
                </m:r>
              </m:oMath>
            </m:oMathPara>
          </w:p>
          <w:p w14:paraId="0DD4F4B5" w14:textId="77777777" w:rsidR="00770F55" w:rsidRPr="008D709E" w:rsidRDefault="00744F66" w:rsidP="003B7177">
            <m:oMathPara>
              <m:oMath>
                <m:sSubSup>
                  <m:sSubSupPr>
                    <m:ctrlPr>
                      <w:rPr>
                        <w:rFonts w:ascii="Cambria Math" w:hAnsi="Cambria Math"/>
                        <w:iCs/>
                      </w:rPr>
                    </m:ctrlPr>
                  </m:sSubSupPr>
                  <m:e>
                    <m:r>
                      <w:rPr>
                        <w:rFonts w:ascii="Cambria Math" w:hAnsi="Cambria Math"/>
                      </w:rPr>
                      <m:t>e</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num>
                  <m:den>
                    <m:r>
                      <w:rPr>
                        <w:rFonts w:ascii="Cambria Math" w:hAnsi="Cambria Math"/>
                      </w:rPr>
                      <m:t>∂z</m:t>
                    </m:r>
                  </m:den>
                </m:f>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∂y</m:t>
                    </m:r>
                  </m:den>
                </m:f>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33</m:t>
                    </m:r>
                  </m:sub>
                  <m:sup>
                    <m:r>
                      <w:rPr>
                        <w:rFonts w:ascii="Cambria Math" w:hAnsi="Cambria Math"/>
                        <w:lang w:val="en-US"/>
                      </w:rPr>
                      <m:t>yz</m:t>
                    </m:r>
                  </m:sup>
                </m:sSubSup>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∂z</m:t>
                    </m:r>
                  </m:den>
                </m:f>
                <m:r>
                  <m:rPr>
                    <m:sty m:val="p"/>
                  </m:rPr>
                  <w:rPr>
                    <w:rFonts w:ascii="Cambria Math" w:hAnsi="Cambria Math"/>
                  </w:rPr>
                  <m:t>,</m:t>
                </m:r>
              </m:oMath>
            </m:oMathPara>
          </w:p>
          <w:p w14:paraId="3DBC8D8F" w14:textId="77777777" w:rsidR="00770F55" w:rsidRPr="00130762" w:rsidRDefault="00744F66" w:rsidP="003B7177">
            <m:oMathPara>
              <m:oMath>
                <m:sSubSup>
                  <m:sSubSupPr>
                    <m:ctrlPr>
                      <w:rPr>
                        <w:rFonts w:ascii="Cambria Math" w:hAnsi="Cambria Math"/>
                        <w:iCs/>
                      </w:rPr>
                    </m:ctrlPr>
                  </m:sSubSupPr>
                  <m:e>
                    <m:r>
                      <w:rPr>
                        <w:rFonts w:ascii="Cambria Math" w:hAnsi="Cambria Math"/>
                      </w:rPr>
                      <m:t>e</m:t>
                    </m:r>
                  </m:e>
                  <m:sub>
                    <m:r>
                      <m:rPr>
                        <m:sty m:val="p"/>
                      </m:rPr>
                      <w:rPr>
                        <w:rFonts w:ascii="Cambria Math" w:hAnsi="Cambria Math"/>
                      </w:rPr>
                      <m:t>12</m:t>
                    </m:r>
                  </m:sub>
                  <m:sup>
                    <m:r>
                      <w:rPr>
                        <w:rFonts w:ascii="Cambria Math" w:hAnsi="Cambria Math"/>
                        <w:lang w:val="en-US"/>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num>
                  <m:den>
                    <m:r>
                      <w:rPr>
                        <w:rFonts w:ascii="Cambria Math" w:hAnsi="Cambria Math"/>
                      </w:rPr>
                      <m:t>∂y</m:t>
                    </m:r>
                  </m:den>
                </m:f>
                <m:r>
                  <m:rPr>
                    <m:sty m:val="p"/>
                  </m:rPr>
                  <w:rPr>
                    <w:rFonts w:ascii="Cambria Math" w:hAnsi="Cambria Math"/>
                  </w:rPr>
                  <m:t xml:space="preserve">, </m:t>
                </m:r>
                <m:sSubSup>
                  <m:sSubSupPr>
                    <m:ctrlPr>
                      <w:rPr>
                        <w:rFonts w:ascii="Cambria Math" w:hAnsi="Cambria Math"/>
                        <w:iCs/>
                      </w:rPr>
                    </m:ctrlPr>
                  </m:sSubSupPr>
                  <m:e>
                    <m:r>
                      <w:rPr>
                        <w:rFonts w:ascii="Cambria Math" w:hAnsi="Cambria Math"/>
                      </w:rPr>
                      <m:t>e</m:t>
                    </m:r>
                  </m:e>
                  <m:sub>
                    <m:r>
                      <m:rPr>
                        <m:sty m:val="p"/>
                      </m:rPr>
                      <w:rPr>
                        <w:rFonts w:ascii="Cambria Math" w:hAnsi="Cambria Math"/>
                      </w:rPr>
                      <m:t>23</m:t>
                    </m:r>
                  </m:sub>
                  <m:sup>
                    <m:r>
                      <w:rPr>
                        <w:rFonts w:ascii="Cambria Math" w:hAnsi="Cambria Math"/>
                        <w:lang w:val="en-US"/>
                      </w:rPr>
                      <m:t>yz</m:t>
                    </m:r>
                  </m:sup>
                </m:sSubSup>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∂y</m:t>
                    </m:r>
                  </m:den>
                </m:f>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∂z</m:t>
                    </m:r>
                  </m:den>
                </m:f>
                <m:r>
                  <m:rPr>
                    <m:sty m:val="p"/>
                  </m:rPr>
                  <w:rPr>
                    <w:rFonts w:ascii="Cambria Math" w:hAnsi="Cambria Math"/>
                  </w:rPr>
                  <m:t>,</m:t>
                </m:r>
              </m:oMath>
            </m:oMathPara>
          </w:p>
          <w:p w14:paraId="058F7D92" w14:textId="77777777" w:rsidR="00770F55" w:rsidRPr="00981CB1" w:rsidRDefault="00744F66" w:rsidP="003B7177">
            <m:oMathPara>
              <m:oMath>
                <m:sSubSup>
                  <m:sSubSupPr>
                    <m:ctrlPr>
                      <w:rPr>
                        <w:rFonts w:ascii="Cambria Math" w:hAnsi="Cambria Math"/>
                        <w:iCs/>
                      </w:rPr>
                    </m:ctrlPr>
                  </m:sSubSupPr>
                  <m:e>
                    <m:r>
                      <w:rPr>
                        <w:rFonts w:ascii="Cambria Math" w:hAnsi="Cambria Math"/>
                      </w:rPr>
                      <m:t>e</m:t>
                    </m:r>
                  </m:e>
                  <m:sub>
                    <m:r>
                      <m:rPr>
                        <m:sty m:val="p"/>
                      </m:rPr>
                      <w:rPr>
                        <w:rFonts w:ascii="Cambria Math" w:hAnsi="Cambria Math"/>
                      </w:rPr>
                      <m:t>13</m:t>
                    </m:r>
                  </m:sub>
                  <m:sup>
                    <m:r>
                      <w:rPr>
                        <w:rFonts w:ascii="Cambria Math" w:hAnsi="Cambria Math"/>
                        <w:lang w:val="en-US"/>
                      </w:rPr>
                      <m:t>yz</m:t>
                    </m:r>
                  </m:sup>
                </m:sSubSup>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f>
                  <m:fPr>
                    <m:ctrlPr>
                      <w:rPr>
                        <w:rFonts w:ascii="Cambria Math" w:hAnsi="Cambria Math"/>
                      </w:rPr>
                    </m:ctrlPr>
                  </m:fPr>
                  <m:num>
                    <m:r>
                      <w:rPr>
                        <w:rFonts w:ascii="Cambria Math" w:hAnsi="Cambria Math"/>
                      </w:rPr>
                      <m:t>∂</m:t>
                    </m:r>
                  </m:num>
                  <m:den>
                    <m:r>
                      <w:rPr>
                        <w:rFonts w:ascii="Cambria Math" w:hAnsi="Cambria Math"/>
                      </w:rPr>
                      <m:t>∂z</m:t>
                    </m:r>
                  </m:den>
                </m:f>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e>
                </m:d>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oMath>
            </m:oMathPara>
          </w:p>
          <w:p w14:paraId="6CD0FC9D" w14:textId="77777777" w:rsidR="00770F55" w:rsidRPr="00130762" w:rsidRDefault="00770F55" w:rsidP="003B7177">
            <m:oMathPara>
              <m:oMath>
                <m:r>
                  <m:rPr>
                    <m:sty m:val="p"/>
                  </m:rPr>
                  <w:rPr>
                    <w:rFonts w:ascii="Cambria Math" w:hAnsi="Cambria Math"/>
                  </w:rPr>
                  <m:t>2</m:t>
                </m:r>
                <m:sSubSup>
                  <m:sSubSupPr>
                    <m:ctrlPr>
                      <w:rPr>
                        <w:rFonts w:ascii="Cambria Math" w:hAnsi="Cambria Math"/>
                      </w:rPr>
                    </m:ctrlPr>
                  </m:sSubSupPr>
                  <m:e>
                    <m:r>
                      <w:rPr>
                        <w:rFonts w:ascii="Cambria Math" w:hAnsi="Cambria Math"/>
                      </w:rPr>
                      <m:t>ω</m:t>
                    </m:r>
                  </m:e>
                  <m:sub>
                    <m:r>
                      <m:rPr>
                        <m:sty m:val="p"/>
                      </m:rPr>
                      <w:rPr>
                        <w:rFonts w:ascii="Cambria Math" w:hAnsi="Cambria Math"/>
                      </w:rPr>
                      <m:t>1</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∂y</m:t>
                    </m:r>
                  </m:den>
                </m:f>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∂z</m:t>
                    </m:r>
                  </m:den>
                </m:f>
                <m:r>
                  <m:rPr>
                    <m:sty m:val="p"/>
                  </m:rPr>
                  <w:rPr>
                    <w:rFonts w:ascii="Cambria Math" w:hAnsi="Cambria Math"/>
                  </w:rPr>
                  <m:t>, 2</m:t>
                </m:r>
                <m:sSubSup>
                  <m:sSubSupPr>
                    <m:ctrlPr>
                      <w:rPr>
                        <w:rFonts w:ascii="Cambria Math" w:hAnsi="Cambria Math"/>
                      </w:rPr>
                    </m:ctrlPr>
                  </m:sSubSupPr>
                  <m:e>
                    <m:r>
                      <w:rPr>
                        <w:rFonts w:ascii="Cambria Math" w:hAnsi="Cambria Math"/>
                      </w:rPr>
                      <m:t>ω</m:t>
                    </m:r>
                  </m:e>
                  <m:sub>
                    <m:r>
                      <m:rPr>
                        <m:sty m:val="p"/>
                      </m:rPr>
                      <w:rPr>
                        <w:rFonts w:ascii="Cambria Math" w:hAnsi="Cambria Math"/>
                      </w:rPr>
                      <m:t>2</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d>
                  <m:dPr>
                    <m:begChr m:val="["/>
                    <m:endChr m:val="]"/>
                    <m:ctrlPr>
                      <w:rPr>
                        <w:rFonts w:ascii="Cambria Math" w:hAnsi="Cambria Math"/>
                      </w:rPr>
                    </m:ctrlPr>
                  </m:dPr>
                  <m:e>
                    <m:f>
                      <m:fPr>
                        <m:ctrlPr>
                          <w:rPr>
                            <w:rFonts w:ascii="Cambria Math" w:hAnsi="Cambria Math"/>
                          </w:rPr>
                        </m:ctrlPr>
                      </m:fPr>
                      <m:num>
                        <m:r>
                          <w:rPr>
                            <w:rFonts w:ascii="Cambria Math" w:hAnsi="Cambria Math"/>
                          </w:rPr>
                          <m:t>∂</m:t>
                        </m:r>
                      </m:num>
                      <m:den>
                        <m:r>
                          <w:rPr>
                            <w:rFonts w:ascii="Cambria Math" w:hAnsi="Cambria Math"/>
                          </w:rPr>
                          <m:t>∂z</m:t>
                        </m:r>
                      </m:den>
                    </m:f>
                    <m:d>
                      <m:dPr>
                        <m:ctrlPr>
                          <w:rPr>
                            <w:rFonts w:ascii="Cambria Math" w:hAnsi="Cambria Math"/>
                          </w:rPr>
                        </m:ctrlPr>
                      </m:dPr>
                      <m:e>
                        <m:sSub>
                          <m:sSubPr>
                            <m:ctrlPr>
                              <w:rPr>
                                <w:rFonts w:ascii="Cambria Math" w:hAnsi="Cambria Math"/>
                              </w:rPr>
                            </m:ctrlPr>
                          </m:sSubPr>
                          <m:e>
                            <m:r>
                              <w:rPr>
                                <w:rFonts w:ascii="Cambria Math" w:hAnsi="Cambria Math"/>
                              </w:rPr>
                              <m:t>H</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e>
                    </m:d>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e>
                </m:d>
                <m:r>
                  <m:rPr>
                    <m:sty m:val="p"/>
                  </m:rPr>
                  <w:rPr>
                    <w:rFonts w:ascii="Cambria Math" w:hAnsi="Cambria Math"/>
                  </w:rPr>
                  <m:t xml:space="preserve">, </m:t>
                </m:r>
              </m:oMath>
            </m:oMathPara>
          </w:p>
          <w:p w14:paraId="2878042E" w14:textId="77777777" w:rsidR="00770F55" w:rsidRPr="00F42BEF" w:rsidRDefault="00770F55" w:rsidP="003B7177">
            <w:pPr>
              <w:rPr>
                <w:iCs/>
              </w:rPr>
            </w:pPr>
            <m:oMathPara>
              <m:oMath>
                <m:r>
                  <m:rPr>
                    <m:sty m:val="p"/>
                  </m:rPr>
                  <w:rPr>
                    <w:rFonts w:ascii="Cambria Math" w:hAnsi="Cambria Math"/>
                  </w:rPr>
                  <m:t>2</m:t>
                </m:r>
                <m:sSubSup>
                  <m:sSubSupPr>
                    <m:ctrlPr>
                      <w:rPr>
                        <w:rFonts w:ascii="Cambria Math" w:hAnsi="Cambria Math"/>
                      </w:rPr>
                    </m:ctrlPr>
                  </m:sSubSupPr>
                  <m:e>
                    <m:r>
                      <w:rPr>
                        <w:rFonts w:ascii="Cambria Math" w:hAnsi="Cambria Math"/>
                      </w:rPr>
                      <m:t>ω</m:t>
                    </m:r>
                  </m:e>
                  <m:sub>
                    <m:r>
                      <m:rPr>
                        <m:sty m:val="p"/>
                      </m:rPr>
                      <w:rPr>
                        <w:rFonts w:ascii="Cambria Math" w:hAnsi="Cambria Math"/>
                      </w:rPr>
                      <m:t>3</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num>
                  <m:den>
                    <m:r>
                      <w:rPr>
                        <w:rFonts w:ascii="Cambria Math" w:hAnsi="Cambria Math"/>
                      </w:rPr>
                      <m:t>∂y</m:t>
                    </m:r>
                  </m:den>
                </m:f>
                <m:r>
                  <m:rPr>
                    <m:sty m:val="p"/>
                  </m:rPr>
                  <w:rPr>
                    <w:rFonts w:ascii="Cambria Math" w:hAnsi="Cambria Math"/>
                  </w:rPr>
                  <m:t>.</m:t>
                </m:r>
              </m:oMath>
            </m:oMathPara>
          </w:p>
        </w:tc>
        <w:tc>
          <w:tcPr>
            <w:tcW w:w="893" w:type="dxa"/>
            <w:vAlign w:val="center"/>
            <w:hideMark/>
          </w:tcPr>
          <w:p w14:paraId="1F4516FB" w14:textId="77777777" w:rsidR="00770F55" w:rsidRDefault="00770F55" w:rsidP="003B7177">
            <w:pPr>
              <w:ind w:firstLine="0"/>
              <w:jc w:val="center"/>
              <w:rPr>
                <w:lang w:eastAsia="en-US"/>
              </w:rPr>
            </w:pPr>
            <w:r>
              <w:rPr>
                <w:lang w:eastAsia="en-US"/>
              </w:rPr>
              <w:t>(2.</w:t>
            </w:r>
            <w:r>
              <w:rPr>
                <w:lang w:val="ru-RU" w:eastAsia="en-US"/>
              </w:rPr>
              <w:t>87</w:t>
            </w:r>
            <w:r>
              <w:rPr>
                <w:lang w:eastAsia="en-US"/>
              </w:rPr>
              <w:t>)</w:t>
            </w:r>
          </w:p>
        </w:tc>
      </w:tr>
    </w:tbl>
    <w:p w14:paraId="6C761ED0" w14:textId="77777777" w:rsidR="00884470" w:rsidRDefault="00884470" w:rsidP="007F7703">
      <w:r>
        <w:t>В першому співвідношенні формул (2.</w:t>
      </w:r>
      <w:r w:rsidR="00264448">
        <w:t>61</w:t>
      </w:r>
      <w:r>
        <w:t xml:space="preserve">) можливі наступні спрощення </w:t>
      </w:r>
      <m:oMath>
        <m:d>
          <m:dPr>
            <m:begChr m:val="["/>
            <m:endChr m:val="]"/>
            <m:ctrlPr>
              <w:rPr>
                <w:rFonts w:ascii="Cambria Math" w:hAnsi="Cambria Math"/>
                <w:i/>
              </w:rPr>
            </m:ctrlPr>
          </m:dPr>
          <m:e>
            <m:r>
              <w:rPr>
                <w:rFonts w:ascii="Cambria Math" w:hAnsi="Cambria Math"/>
              </w:rPr>
              <m:t>6</m:t>
            </m:r>
          </m:e>
        </m:d>
      </m:oMath>
      <w:r>
        <w:t>, згідно якому</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37611FF8" w14:textId="77777777" w:rsidTr="003B7177">
        <w:trPr>
          <w:trHeight w:val="438"/>
        </w:trPr>
        <w:tc>
          <w:tcPr>
            <w:tcW w:w="9028" w:type="dxa"/>
          </w:tcPr>
          <w:p w14:paraId="0A8915BD" w14:textId="77777777" w:rsidR="00770F55" w:rsidRPr="00F42BEF" w:rsidRDefault="00744F66" w:rsidP="003B7177">
            <w:pPr>
              <w:rPr>
                <w:iCs/>
              </w:rPr>
            </w:pPr>
            <m:oMathPara>
              <m:oMath>
                <m:sSubSup>
                  <m:sSubSupPr>
                    <m:ctrlPr>
                      <w:rPr>
                        <w:rFonts w:ascii="Cambria Math" w:hAnsi="Cambria Math"/>
                        <w:iCs/>
                      </w:rPr>
                    </m:ctrlPr>
                  </m:sSubSupPr>
                  <m:e>
                    <m:r>
                      <w:rPr>
                        <w:rFonts w:ascii="Cambria Math" w:hAnsi="Cambria Math"/>
                      </w:rPr>
                      <m:t>ε</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e</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d>
                  <m:dPr>
                    <m:begChr m:val="["/>
                    <m:endChr m:val="]"/>
                    <m:ctrlPr>
                      <w:rPr>
                        <w:rFonts w:ascii="Cambria Math" w:hAnsi="Cambria Math"/>
                        <w:iCs/>
                      </w:rPr>
                    </m:ctrlPr>
                  </m:dPr>
                  <m:e>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e</m:t>
                                </m:r>
                              </m:e>
                              <m:sub>
                                <m:r>
                                  <m:rPr>
                                    <m:sty m:val="p"/>
                                  </m:rPr>
                                  <w:rPr>
                                    <w:rFonts w:ascii="Cambria Math" w:hAnsi="Cambria Math"/>
                                  </w:rPr>
                                  <m:t>12</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ω</m:t>
                                </m:r>
                              </m:e>
                              <m:sub>
                                <m:r>
                                  <m:rPr>
                                    <m:sty m:val="p"/>
                                  </m:rPr>
                                  <w:rPr>
                                    <w:rFonts w:ascii="Cambria Math" w:hAnsi="Cambria Math"/>
                                  </w:rPr>
                                  <m:t>3</m:t>
                                </m:r>
                              </m:sub>
                              <m:sup>
                                <m:r>
                                  <w:rPr>
                                    <w:rFonts w:ascii="Cambria Math" w:hAnsi="Cambria Math"/>
                                    <w:lang w:val="en-US"/>
                                  </w:rPr>
                                  <m:t>yz</m:t>
                                </m:r>
                              </m:sup>
                            </m:sSubSup>
                          </m:e>
                        </m:d>
                      </m:e>
                      <m:sup>
                        <m:r>
                          <m:rPr>
                            <m:sty m:val="p"/>
                          </m:rPr>
                          <w:rPr>
                            <w:rFonts w:ascii="Cambria Math" w:hAnsi="Cambria Math"/>
                          </w:rPr>
                          <m:t>2</m:t>
                        </m:r>
                      </m:sup>
                    </m:sSup>
                    <m:r>
                      <m:rPr>
                        <m:sty m:val="p"/>
                      </m:rPr>
                      <w:rPr>
                        <w:rFonts w:ascii="Cambria Math" w:hAnsi="Cambria Math"/>
                      </w:rPr>
                      <m:t>+</m:t>
                    </m:r>
                    <m:sSup>
                      <m:sSupPr>
                        <m:ctrlPr>
                          <w:rPr>
                            <w:rFonts w:ascii="Cambria Math" w:hAnsi="Cambria Math"/>
                            <w:iCs/>
                          </w:rPr>
                        </m:ctrlPr>
                      </m:sSupPr>
                      <m:e>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e</m:t>
                                </m:r>
                              </m:e>
                              <m:sub>
                                <m:r>
                                  <m:rPr>
                                    <m:sty m:val="p"/>
                                  </m:rPr>
                                  <w:rPr>
                                    <w:rFonts w:ascii="Cambria Math" w:hAnsi="Cambria Math"/>
                                  </w:rPr>
                                  <m:t>13</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iCs/>
                                  </w:rPr>
                                </m:ctrlPr>
                              </m:sSubSupPr>
                              <m:e>
                                <m:r>
                                  <w:rPr>
                                    <w:rFonts w:ascii="Cambria Math" w:hAnsi="Cambria Math"/>
                                  </w:rPr>
                                  <m:t>ω</m:t>
                                </m:r>
                              </m:e>
                              <m:sub>
                                <m:r>
                                  <m:rPr>
                                    <m:sty m:val="p"/>
                                  </m:rPr>
                                  <w:rPr>
                                    <w:rFonts w:ascii="Cambria Math" w:hAnsi="Cambria Math"/>
                                  </w:rPr>
                                  <m:t>2</m:t>
                                </m:r>
                              </m:sub>
                              <m:sup>
                                <m:r>
                                  <w:rPr>
                                    <w:rFonts w:ascii="Cambria Math" w:hAnsi="Cambria Math"/>
                                    <w:lang w:val="en-US"/>
                                  </w:rPr>
                                  <m:t>yz</m:t>
                                </m:r>
                              </m:sup>
                            </m:sSubSup>
                          </m:e>
                        </m:d>
                      </m:e>
                      <m:sup>
                        <m:r>
                          <m:rPr>
                            <m:sty m:val="p"/>
                          </m:rPr>
                          <w:rPr>
                            <w:rFonts w:ascii="Cambria Math" w:hAnsi="Cambria Math"/>
                          </w:rPr>
                          <m:t>2</m:t>
                        </m:r>
                      </m:sup>
                    </m:sSup>
                  </m:e>
                </m:d>
                <m:r>
                  <m:rPr>
                    <m:sty m:val="p"/>
                  </m:rPr>
                  <w:rPr>
                    <w:rFonts w:ascii="Cambria Math" w:hAnsi="Cambria Math"/>
                  </w:rPr>
                  <m:t>.</m:t>
                </m:r>
              </m:oMath>
            </m:oMathPara>
          </w:p>
        </w:tc>
        <w:tc>
          <w:tcPr>
            <w:tcW w:w="893" w:type="dxa"/>
            <w:vAlign w:val="center"/>
            <w:hideMark/>
          </w:tcPr>
          <w:p w14:paraId="4813B705" w14:textId="77777777" w:rsidR="00770F55" w:rsidRDefault="00770F55" w:rsidP="003B7177">
            <w:pPr>
              <w:ind w:firstLine="0"/>
              <w:jc w:val="center"/>
              <w:rPr>
                <w:lang w:eastAsia="en-US"/>
              </w:rPr>
            </w:pPr>
            <w:r>
              <w:rPr>
                <w:lang w:eastAsia="en-US"/>
              </w:rPr>
              <w:t>(2.</w:t>
            </w:r>
            <w:r>
              <w:rPr>
                <w:lang w:val="ru-RU" w:eastAsia="en-US"/>
              </w:rPr>
              <w:t>88</w:t>
            </w:r>
            <w:r>
              <w:rPr>
                <w:lang w:eastAsia="en-US"/>
              </w:rPr>
              <w:t>)</w:t>
            </w:r>
          </w:p>
        </w:tc>
      </w:tr>
    </w:tbl>
    <w:p w14:paraId="24144F2D" w14:textId="77777777" w:rsidR="00FE5FA6" w:rsidRDefault="00FE5FA6" w:rsidP="007F7703">
      <w:r>
        <w:t>При побудові теорії криволінійних тонкостінних стержнів приймається гіпотеза не деформування поперечного перерізу, згідно якої</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77C4CC92" w14:textId="77777777" w:rsidTr="003B7177">
        <w:trPr>
          <w:trHeight w:val="438"/>
        </w:trPr>
        <w:tc>
          <w:tcPr>
            <w:tcW w:w="9028" w:type="dxa"/>
          </w:tcPr>
          <w:p w14:paraId="3A2E4245" w14:textId="77777777" w:rsidR="00770F55" w:rsidRPr="00F42BEF" w:rsidRDefault="00744F66" w:rsidP="003B7177">
            <m:oMathPara>
              <m:oMath>
                <m:sSubSup>
                  <m:sSubSupPr>
                    <m:ctrlPr>
                      <w:rPr>
                        <w:rFonts w:ascii="Cambria Math" w:hAnsi="Cambria Math"/>
                        <w:iCs/>
                      </w:rPr>
                    </m:ctrlPr>
                  </m:sSubSupPr>
                  <m:e>
                    <m:r>
                      <w:rPr>
                        <w:rFonts w:ascii="Cambria Math" w:hAnsi="Cambria Math"/>
                      </w:rPr>
                      <m:t>e</m:t>
                    </m:r>
                  </m:e>
                  <m:sub>
                    <m:r>
                      <m:rPr>
                        <m:sty m:val="p"/>
                      </m:rPr>
                      <w:rPr>
                        <w:rFonts w:ascii="Cambria Math" w:hAnsi="Cambria Math"/>
                      </w:rPr>
                      <m:t>22</m:t>
                    </m:r>
                  </m:sub>
                  <m:sup>
                    <m:r>
                      <w:rPr>
                        <w:rFonts w:ascii="Cambria Math" w:hAnsi="Cambria Math"/>
                        <w:lang w:val="en-US"/>
                      </w:rPr>
                      <m:t>yz</m:t>
                    </m:r>
                  </m:sup>
                </m:sSubSup>
                <m:r>
                  <m:rPr>
                    <m:sty m:val="p"/>
                  </m:rPr>
                  <w:rPr>
                    <w:rFonts w:ascii="Cambria Math" w:hAnsi="Cambria Math"/>
                  </w:rPr>
                  <m:t xml:space="preserve">=0, </m:t>
                </m:r>
                <m:sSubSup>
                  <m:sSubSupPr>
                    <m:ctrlPr>
                      <w:rPr>
                        <w:rFonts w:ascii="Cambria Math" w:hAnsi="Cambria Math"/>
                        <w:iCs/>
                      </w:rPr>
                    </m:ctrlPr>
                  </m:sSubSupPr>
                  <m:e>
                    <m:r>
                      <w:rPr>
                        <w:rFonts w:ascii="Cambria Math" w:hAnsi="Cambria Math"/>
                      </w:rPr>
                      <m:t>e</m:t>
                    </m:r>
                  </m:e>
                  <m:sub>
                    <m:r>
                      <m:rPr>
                        <m:sty m:val="p"/>
                      </m:rPr>
                      <w:rPr>
                        <w:rFonts w:ascii="Cambria Math" w:hAnsi="Cambria Math"/>
                      </w:rPr>
                      <m:t>33</m:t>
                    </m:r>
                  </m:sub>
                  <m:sup>
                    <m:r>
                      <w:rPr>
                        <w:rFonts w:ascii="Cambria Math" w:hAnsi="Cambria Math"/>
                        <w:lang w:val="en-US"/>
                      </w:rPr>
                      <m:t>yz</m:t>
                    </m:r>
                  </m:sup>
                </m:sSubSup>
                <m:r>
                  <m:rPr>
                    <m:sty m:val="p"/>
                  </m:rPr>
                  <w:rPr>
                    <w:rFonts w:ascii="Cambria Math" w:hAnsi="Cambria Math"/>
                  </w:rPr>
                  <m:t xml:space="preserve">=0, </m:t>
                </m:r>
                <m:sSubSup>
                  <m:sSubSupPr>
                    <m:ctrlPr>
                      <w:rPr>
                        <w:rFonts w:ascii="Cambria Math" w:hAnsi="Cambria Math"/>
                        <w:iCs/>
                      </w:rPr>
                    </m:ctrlPr>
                  </m:sSubSupPr>
                  <m:e>
                    <m:r>
                      <w:rPr>
                        <w:rFonts w:ascii="Cambria Math" w:hAnsi="Cambria Math"/>
                      </w:rPr>
                      <m:t>e</m:t>
                    </m:r>
                  </m:e>
                  <m:sub>
                    <m:r>
                      <m:rPr>
                        <m:sty m:val="p"/>
                      </m:rPr>
                      <w:rPr>
                        <w:rFonts w:ascii="Cambria Math" w:hAnsi="Cambria Math"/>
                      </w:rPr>
                      <m:t>23</m:t>
                    </m:r>
                  </m:sub>
                  <m:sup>
                    <m:r>
                      <w:rPr>
                        <w:rFonts w:ascii="Cambria Math" w:hAnsi="Cambria Math"/>
                        <w:lang w:val="en-US"/>
                      </w:rPr>
                      <m:t>yz</m:t>
                    </m:r>
                  </m:sup>
                </m:sSubSup>
                <m:r>
                  <m:rPr>
                    <m:sty m:val="p"/>
                  </m:rPr>
                  <w:rPr>
                    <w:rFonts w:ascii="Cambria Math" w:hAnsi="Cambria Math"/>
                  </w:rPr>
                  <m:t>=0.</m:t>
                </m:r>
              </m:oMath>
            </m:oMathPara>
          </w:p>
        </w:tc>
        <w:tc>
          <w:tcPr>
            <w:tcW w:w="893" w:type="dxa"/>
            <w:vAlign w:val="center"/>
            <w:hideMark/>
          </w:tcPr>
          <w:p w14:paraId="1BB13180" w14:textId="77777777" w:rsidR="00770F55" w:rsidRDefault="00770F55" w:rsidP="003B7177">
            <w:pPr>
              <w:ind w:firstLine="0"/>
              <w:jc w:val="center"/>
              <w:rPr>
                <w:lang w:eastAsia="en-US"/>
              </w:rPr>
            </w:pPr>
            <w:r>
              <w:rPr>
                <w:lang w:eastAsia="en-US"/>
              </w:rPr>
              <w:t>(2.</w:t>
            </w:r>
            <w:r>
              <w:rPr>
                <w:lang w:val="ru-RU" w:eastAsia="en-US"/>
              </w:rPr>
              <w:t>89</w:t>
            </w:r>
            <w:r>
              <w:rPr>
                <w:lang w:eastAsia="en-US"/>
              </w:rPr>
              <w:t>)</w:t>
            </w:r>
          </w:p>
        </w:tc>
      </w:tr>
    </w:tbl>
    <w:p w14:paraId="53E8EB68" w14:textId="77777777" w:rsidR="00AE3858" w:rsidRDefault="00AE3858" w:rsidP="007F7703">
      <w:r>
        <w:lastRenderedPageBreak/>
        <w:t xml:space="preserve">При малих розмірах  поперечного перерізу стержня в порівнянні з його довжиною, компоненти </w:t>
      </w:r>
      <w:proofErr w:type="spellStart"/>
      <w:r>
        <w:t>вектора</w:t>
      </w:r>
      <w:proofErr w:type="spellEnd"/>
      <w:r>
        <w:t xml:space="preserve"> переміщень (2.</w:t>
      </w:r>
      <w:r w:rsidR="00264448">
        <w:t>60</w:t>
      </w:r>
      <w:r>
        <w:t>) зобразимо у вигляді розкладання</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770F55" w14:paraId="7F007771" w14:textId="77777777" w:rsidTr="003B7177">
        <w:trPr>
          <w:trHeight w:val="438"/>
        </w:trPr>
        <w:tc>
          <w:tcPr>
            <w:tcW w:w="9028" w:type="dxa"/>
          </w:tcPr>
          <w:p w14:paraId="299BE40D" w14:textId="77777777" w:rsidR="00770F55" w:rsidRPr="00F42BEF" w:rsidRDefault="00744F66" w:rsidP="003B7177">
            <m:oMathPara>
              <m:oMathParaPr>
                <m:jc m:val="center"/>
              </m:oMathParaPr>
              <m:oMath>
                <m:sSubSup>
                  <m:sSubSupPr>
                    <m:ctrlPr>
                      <w:rPr>
                        <w:rFonts w:ascii="Cambria Math" w:hAnsi="Cambria Math"/>
                        <w:iCs/>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yφ</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zφ</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r>
                  <m:rPr>
                    <m:sty m:val="p"/>
                  </m:rPr>
                  <w:rPr>
                    <w:rFonts w:ascii="Cambria Math" w:hAnsi="Cambria Math"/>
                  </w:rPr>
                  <w:br/>
                </m:r>
              </m:oMath>
              <m:oMath>
                <m:sSubSup>
                  <m:sSubSupPr>
                    <m:ctrlPr>
                      <w:rPr>
                        <w:rFonts w:ascii="Cambria Math" w:hAnsi="Cambria Math"/>
                        <w:iCs/>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yψ</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zψ</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r>
                  <m:rPr>
                    <m:sty m:val="p"/>
                  </m:rPr>
                  <w:rPr>
                    <w:rFonts w:ascii="Cambria Math" w:hAnsi="Cambria Math"/>
                  </w:rPr>
                  <w:br/>
                </m:r>
              </m:oMath>
              <m:oMath>
                <m:sSubSup>
                  <m:sSubSupPr>
                    <m:ctrlPr>
                      <w:rPr>
                        <w:rFonts w:ascii="Cambria Math" w:hAnsi="Cambria Math"/>
                        <w:iCs/>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3</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yξ</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zξ</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oMath>
            </m:oMathPara>
          </w:p>
        </w:tc>
        <w:tc>
          <w:tcPr>
            <w:tcW w:w="893" w:type="dxa"/>
            <w:vAlign w:val="center"/>
            <w:hideMark/>
          </w:tcPr>
          <w:p w14:paraId="5C889672" w14:textId="77777777" w:rsidR="00770F55" w:rsidRDefault="00770F55" w:rsidP="003B7177">
            <w:pPr>
              <w:ind w:firstLine="0"/>
              <w:jc w:val="center"/>
              <w:rPr>
                <w:lang w:eastAsia="en-US"/>
              </w:rPr>
            </w:pPr>
            <w:r>
              <w:rPr>
                <w:lang w:eastAsia="en-US"/>
              </w:rPr>
              <w:t>(2.90)</w:t>
            </w:r>
          </w:p>
        </w:tc>
      </w:tr>
    </w:tbl>
    <w:p w14:paraId="4FF316B2" w14:textId="77777777" w:rsidR="00EB0E80" w:rsidRPr="00C678F6" w:rsidRDefault="00660D14" w:rsidP="007F7703">
      <w:r>
        <w:t>Функції</w:t>
      </w:r>
      <w:r w:rsidR="006D5A44">
        <w:t xml:space="preserve"> </w:t>
      </w:r>
      <m:oMath>
        <m:sSub>
          <m:sSubPr>
            <m:ctrlPr>
              <w:rPr>
                <w:rFonts w:ascii="Cambria Math" w:hAnsi="Cambria Math"/>
                <w:i/>
              </w:rPr>
            </m:ctrlPr>
          </m:sSubPr>
          <m:e>
            <m:r>
              <w:rPr>
                <w:rFonts w:ascii="Cambria Math" w:hAnsi="Cambria Math"/>
                <w:lang w:val="en-US"/>
              </w:rPr>
              <m:t>φ</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 </m:t>
        </m:r>
        <m:sSub>
          <m:sSubPr>
            <m:ctrlPr>
              <w:rPr>
                <w:rFonts w:ascii="Cambria Math" w:hAnsi="Cambria Math"/>
                <w:i/>
              </w:rPr>
            </m:ctrlPr>
          </m:sSubPr>
          <m:e>
            <m:r>
              <w:rPr>
                <w:rFonts w:ascii="Cambria Math" w:hAnsi="Cambria Math"/>
                <w:lang w:val="en-US"/>
              </w:rPr>
              <m:t>φ</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 </m:t>
        </m:r>
        <m:sSub>
          <m:sSubPr>
            <m:ctrlPr>
              <w:rPr>
                <w:rFonts w:ascii="Cambria Math" w:hAnsi="Cambria Math"/>
                <w:i/>
              </w:rPr>
            </m:ctrlPr>
          </m:sSubPr>
          <m:e>
            <m:r>
              <w:rPr>
                <w:rFonts w:ascii="Cambria Math" w:hAnsi="Cambria Math"/>
                <w:lang w:val="en-US"/>
              </w:rPr>
              <m:t>ψ</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lang w:val="en-US"/>
              </w:rPr>
              <m:t>ψ</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lang w:val="en-US"/>
              </w:rPr>
              <m:t>ξ</m:t>
            </m:r>
          </m:e>
          <m:sub>
            <m:r>
              <w:rPr>
                <w:rFonts w:ascii="Cambria Math" w:hAnsi="Cambria Math"/>
              </w:rPr>
              <m:t>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m:t>
        </m:r>
        <m:sSub>
          <m:sSubPr>
            <m:ctrlPr>
              <w:rPr>
                <w:rFonts w:ascii="Cambria Math" w:hAnsi="Cambria Math"/>
                <w:i/>
              </w:rPr>
            </m:ctrlPr>
          </m:sSubPr>
          <m:e>
            <m:r>
              <w:rPr>
                <w:rFonts w:ascii="Cambria Math" w:hAnsi="Cambria Math"/>
                <w:lang w:val="en-US"/>
              </w:rPr>
              <m:t>ξ</m:t>
            </m:r>
          </m:e>
          <m:sub>
            <m:r>
              <w:rPr>
                <w:rFonts w:ascii="Cambria Math" w:hAnsi="Cambria Math"/>
              </w:rPr>
              <m:t>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e>
        </m:d>
        <m:r>
          <w:rPr>
            <w:rFonts w:ascii="Cambria Math" w:hAnsi="Cambria Math"/>
          </w:rPr>
          <m:t xml:space="preserve"> </m:t>
        </m:r>
      </m:oMath>
      <w:r w:rsidR="00EB0E80">
        <w:t>визначається згідно формул гіпотез не деформування поперечних перерізів (2.6</w:t>
      </w:r>
      <w:r w:rsidR="00264448">
        <w:t>3</w:t>
      </w:r>
      <w:r w:rsidR="00EB0E80">
        <w:t>). Це дозволяє зобразити вихідні розклади (2.6</w:t>
      </w:r>
      <w:r w:rsidR="00264448">
        <w:t>4</w:t>
      </w:r>
      <w:r w:rsidR="00EB0E80">
        <w:t>) у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3E41E5BB" w14:textId="77777777" w:rsidTr="003B7177">
        <w:trPr>
          <w:trHeight w:val="438"/>
        </w:trPr>
        <w:tc>
          <w:tcPr>
            <w:tcW w:w="9028" w:type="dxa"/>
          </w:tcPr>
          <w:p w14:paraId="3BBA9331" w14:textId="77777777" w:rsidR="00D22689" w:rsidRPr="00F42BEF" w:rsidRDefault="00744F66" w:rsidP="003B7177">
            <m:oMathPara>
              <m:oMathParaPr>
                <m:jc m:val="center"/>
              </m:oMathParaPr>
              <m:oMath>
                <m:sSubSup>
                  <m:sSubSupPr>
                    <m:ctrlPr>
                      <w:rPr>
                        <w:rFonts w:ascii="Cambria Math" w:hAnsi="Cambria Math"/>
                        <w:iCs/>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yφ</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zφ</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r>
                  <m:rPr>
                    <m:sty m:val="p"/>
                  </m:rPr>
                  <w:rPr>
                    <w:rFonts w:ascii="Cambria Math" w:hAnsi="Cambria Math"/>
                  </w:rPr>
                  <w:br/>
                </m:r>
              </m:oMath>
              <m:oMath>
                <m:sSubSup>
                  <m:sSubSupPr>
                    <m:ctrlPr>
                      <w:rPr>
                        <w:rFonts w:ascii="Cambria Math" w:hAnsi="Cambria Math"/>
                        <w:iCs/>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zψ</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r>
                  <m:rPr>
                    <m:sty m:val="p"/>
                  </m:rPr>
                  <w:rPr>
                    <w:rFonts w:ascii="Cambria Math" w:hAnsi="Cambria Math"/>
                  </w:rPr>
                  <w:br/>
                </m:r>
              </m:oMath>
              <m:oMath>
                <m:sSubSup>
                  <m:sSubSupPr>
                    <m:ctrlPr>
                      <w:rPr>
                        <w:rFonts w:ascii="Cambria Math" w:hAnsi="Cambria Math"/>
                        <w:iCs/>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d>
                  <m:dPr>
                    <m:ctrlPr>
                      <w:rPr>
                        <w:rFonts w:ascii="Cambria Math" w:hAnsi="Cambria Math"/>
                        <w:iCs/>
                      </w:rPr>
                    </m:ctrlPr>
                  </m:dPr>
                  <m:e>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r>
                      <m:rPr>
                        <m:sty m:val="p"/>
                      </m:rPr>
                      <w:rPr>
                        <w:rFonts w:ascii="Cambria Math" w:hAnsi="Cambria Math"/>
                      </w:rPr>
                      <m:t xml:space="preserve">, </m:t>
                    </m:r>
                    <m:r>
                      <w:rPr>
                        <w:rFonts w:ascii="Cambria Math" w:hAnsi="Cambria Math"/>
                        <w:lang w:val="en-US"/>
                      </w:rPr>
                      <m:t>y</m:t>
                    </m:r>
                    <m:r>
                      <m:rPr>
                        <m:sty m:val="p"/>
                      </m:rPr>
                      <w:rPr>
                        <w:rFonts w:ascii="Cambria Math" w:hAnsi="Cambria Math"/>
                      </w:rPr>
                      <m:t xml:space="preserve">, </m:t>
                    </m:r>
                    <m:r>
                      <w:rPr>
                        <w:rFonts w:ascii="Cambria Math" w:hAnsi="Cambria Math"/>
                        <w:lang w:val="en-US"/>
                      </w:rPr>
                      <m:t>z</m:t>
                    </m:r>
                  </m:e>
                </m:d>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3</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lang w:val="en-US"/>
                      </w:rPr>
                      <m:t>yψ</m:t>
                    </m:r>
                  </m:e>
                  <m:sub>
                    <m:r>
                      <m:rPr>
                        <m:sty m:val="p"/>
                      </m:rPr>
                      <w:rPr>
                        <w:rFonts w:ascii="Cambria Math" w:hAnsi="Cambria Math"/>
                      </w:rPr>
                      <m:t>2</m:t>
                    </m:r>
                  </m:sub>
                </m:sSub>
                <m:d>
                  <m:dPr>
                    <m:ctrlPr>
                      <w:rPr>
                        <w:rFonts w:ascii="Cambria Math" w:hAnsi="Cambria Math"/>
                      </w:rPr>
                    </m:ctrlPr>
                  </m:dPr>
                  <m:e>
                    <m:sSub>
                      <m:sSubPr>
                        <m:ctrlPr>
                          <w:rPr>
                            <w:rFonts w:ascii="Cambria Math" w:hAnsi="Cambria Math"/>
                          </w:rPr>
                        </m:ctrlPr>
                      </m:sSubPr>
                      <m:e>
                        <m:r>
                          <w:rPr>
                            <w:rFonts w:ascii="Cambria Math" w:hAnsi="Cambria Math"/>
                          </w:rPr>
                          <m:t>α</m:t>
                        </m:r>
                      </m:e>
                      <m:sub>
                        <m:r>
                          <m:rPr>
                            <m:sty m:val="p"/>
                          </m:rPr>
                          <w:rPr>
                            <w:rFonts w:ascii="Cambria Math" w:hAnsi="Cambria Math"/>
                          </w:rPr>
                          <m:t>1</m:t>
                        </m:r>
                      </m:sub>
                    </m:sSub>
                  </m:e>
                </m:d>
                <m:r>
                  <m:rPr>
                    <m:sty m:val="p"/>
                  </m:rPr>
                  <w:rPr>
                    <w:rFonts w:ascii="Cambria Math" w:hAnsi="Cambria Math"/>
                  </w:rPr>
                  <m:t>.</m:t>
                </m:r>
              </m:oMath>
            </m:oMathPara>
          </w:p>
        </w:tc>
        <w:tc>
          <w:tcPr>
            <w:tcW w:w="893" w:type="dxa"/>
            <w:vAlign w:val="center"/>
            <w:hideMark/>
          </w:tcPr>
          <w:p w14:paraId="7FAD812F" w14:textId="77777777" w:rsidR="00D22689" w:rsidRDefault="00D22689" w:rsidP="003B7177">
            <w:pPr>
              <w:ind w:firstLine="0"/>
              <w:jc w:val="center"/>
              <w:rPr>
                <w:lang w:eastAsia="en-US"/>
              </w:rPr>
            </w:pPr>
            <w:r>
              <w:rPr>
                <w:lang w:eastAsia="en-US"/>
              </w:rPr>
              <w:t>(2.91)</w:t>
            </w:r>
          </w:p>
        </w:tc>
      </w:tr>
    </w:tbl>
    <w:p w14:paraId="011701F1" w14:textId="77777777" w:rsidR="003D049E" w:rsidRPr="006D5A44" w:rsidRDefault="003D049E" w:rsidP="007F7703">
      <w:r>
        <w:t>Подання (2.6</w:t>
      </w:r>
      <w:r w:rsidR="00264448">
        <w:t>5</w:t>
      </w:r>
      <w:r>
        <w:t>) дозволяють описувати сумісні розтяги – стискання, зсуви і кручення в тонкостінних криволінійних стержнях.</w:t>
      </w:r>
    </w:p>
    <w:p w14:paraId="6AB22735" w14:textId="77777777" w:rsidR="003D049E" w:rsidRDefault="003D049E" w:rsidP="007F7703">
      <w:r>
        <w:t>Компоненти тензора деформації (2.</w:t>
      </w:r>
      <w:r w:rsidR="00264448">
        <w:t>61</w:t>
      </w:r>
      <w:r>
        <w:t>), згідно подання (2.6</w:t>
      </w:r>
      <w:r w:rsidR="00264448">
        <w:t>5</w:t>
      </w:r>
      <w:r>
        <w:t>), мають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56664211" w14:textId="77777777" w:rsidTr="003B7177">
        <w:trPr>
          <w:trHeight w:val="438"/>
        </w:trPr>
        <w:tc>
          <w:tcPr>
            <w:tcW w:w="9028" w:type="dxa"/>
          </w:tcPr>
          <w:p w14:paraId="4F96FFFC" w14:textId="77777777" w:rsidR="00D22689" w:rsidRPr="00463C2D" w:rsidRDefault="00744F66" w:rsidP="003B7177">
            <m:oMathPara>
              <m:oMath>
                <m:sSubSup>
                  <m:sSubSupPr>
                    <m:ctrlPr>
                      <w:rPr>
                        <w:rFonts w:ascii="Cambria Math" w:hAnsi="Cambria Math"/>
                      </w:rPr>
                    </m:ctrlPr>
                  </m:sSubSupPr>
                  <m:e>
                    <m:r>
                      <w:rPr>
                        <w:rFonts w:ascii="Cambria Math" w:hAnsi="Cambria Math"/>
                      </w:rPr>
                      <m:t>ε</m:t>
                    </m:r>
                  </m:e>
                  <m:sub>
                    <m:r>
                      <m:rPr>
                        <m:sty m:val="p"/>
                      </m:rPr>
                      <w:rPr>
                        <w:rFonts w:ascii="Cambria Math" w:hAnsi="Cambria Math"/>
                      </w:rPr>
                      <m:t>11</m:t>
                    </m:r>
                  </m:sub>
                  <m:sup>
                    <m:r>
                      <w:rPr>
                        <w:rFonts w:ascii="Cambria Math" w:hAnsi="Cambria Math"/>
                        <w:lang w:val="en-US"/>
                      </w:rPr>
                      <m:t>yz</m:t>
                    </m:r>
                  </m:sup>
                </m:sSubSup>
                <m:r>
                  <m:rPr>
                    <m:sty m:val="p"/>
                  </m:rPr>
                  <w:rPr>
                    <w:rFonts w:ascii="Cambria Math" w:hAnsi="Cambria Math"/>
                  </w:rPr>
                  <m:t>=</m:t>
                </m:r>
                <m:sSubSup>
                  <m:sSubSupPr>
                    <m:ctrlPr>
                      <w:rPr>
                        <w:rFonts w:ascii="Cambria Math" w:hAnsi="Cambria Math"/>
                      </w:rPr>
                    </m:ctrlPr>
                  </m:sSubSupPr>
                  <m:e>
                    <m:acc>
                      <m:accPr>
                        <m:chr m:val="̃"/>
                        <m:ctrlPr>
                          <w:rPr>
                            <w:rFonts w:ascii="Cambria Math" w:hAnsi="Cambria Math"/>
                          </w:rPr>
                        </m:ctrlPr>
                      </m:accPr>
                      <m:e>
                        <m:r>
                          <w:rPr>
                            <w:rFonts w:ascii="Cambria Math" w:hAnsi="Cambria Math"/>
                          </w:rPr>
                          <m:t>e</m:t>
                        </m:r>
                      </m:e>
                    </m:acc>
                  </m:e>
                  <m:sub>
                    <m:r>
                      <m:rPr>
                        <m:sty m:val="p"/>
                      </m:rPr>
                      <w:rPr>
                        <w:rFonts w:ascii="Cambria Math" w:hAnsi="Cambria Math"/>
                      </w:rPr>
                      <m:t>11</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sty m:val="p"/>
                              </m:rPr>
                              <w:rPr>
                                <w:rFonts w:ascii="Cambria Math" w:hAnsi="Cambria Math"/>
                              </w:rPr>
                              <m:t>1</m:t>
                            </m:r>
                          </m:sub>
                        </m:sSub>
                      </m:e>
                    </m:d>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acc>
                              <m:accPr>
                                <m:chr m:val="̃"/>
                                <m:ctrlPr>
                                  <w:rPr>
                                    <w:rFonts w:ascii="Cambria Math" w:hAnsi="Cambria Math"/>
                                  </w:rPr>
                                </m:ctrlPr>
                              </m:accPr>
                              <m:e>
                                <m:r>
                                  <w:rPr>
                                    <w:rFonts w:ascii="Cambria Math" w:hAnsi="Cambria Math"/>
                                  </w:rPr>
                                  <m:t>Θ</m:t>
                                </m:r>
                              </m:e>
                            </m:acc>
                          </m:e>
                          <m:sub>
                            <m:r>
                              <m:rPr>
                                <m:sty m:val="p"/>
                              </m:rPr>
                              <w:rPr>
                                <w:rFonts w:ascii="Cambria Math" w:hAnsi="Cambria Math"/>
                              </w:rPr>
                              <m:t>2</m:t>
                            </m:r>
                          </m:sub>
                        </m:sSub>
                      </m:e>
                    </m:d>
                  </m:e>
                  <m:sup>
                    <m:r>
                      <m:rPr>
                        <m:sty m:val="p"/>
                      </m:rPr>
                      <w:rPr>
                        <w:rFonts w:ascii="Cambria Math" w:hAnsi="Cambria Math"/>
                      </w:rPr>
                      <m:t>2</m:t>
                    </m:r>
                  </m:sup>
                </m:sSup>
                <m:r>
                  <m:rPr>
                    <m:sty m:val="p"/>
                  </m:rPr>
                  <w:rPr>
                    <w:rFonts w:ascii="Cambria Math" w:hAnsi="Cambria Math"/>
                  </w:rPr>
                  <m:t>,</m:t>
                </m:r>
              </m:oMath>
            </m:oMathPara>
          </w:p>
          <w:p w14:paraId="6EE742C8" w14:textId="77777777" w:rsidR="00D22689" w:rsidRPr="00515336" w:rsidRDefault="00744F66" w:rsidP="003B7177">
            <m:oMathPara>
              <m:oMath>
                <m:sSubSup>
                  <m:sSubSupPr>
                    <m:ctrlPr>
                      <w:rPr>
                        <w:rFonts w:ascii="Cambria Math" w:hAnsi="Cambria Math"/>
                        <w:iCs/>
                      </w:rPr>
                    </m:ctrlPr>
                  </m:sSubSupPr>
                  <m:e>
                    <m:acc>
                      <m:accPr>
                        <m:chr m:val="̃"/>
                        <m:ctrlPr>
                          <w:rPr>
                            <w:rFonts w:ascii="Cambria Math" w:hAnsi="Cambria Math"/>
                            <w:iCs/>
                          </w:rPr>
                        </m:ctrlPr>
                      </m:accPr>
                      <m:e>
                        <m:r>
                          <w:rPr>
                            <w:rFonts w:ascii="Cambria Math" w:hAnsi="Cambria Math"/>
                          </w:rPr>
                          <m:t>e</m:t>
                        </m:r>
                      </m:e>
                    </m:acc>
                  </m:e>
                  <m:sub>
                    <m:r>
                      <m:rPr>
                        <m:sty m:val="p"/>
                      </m:rPr>
                      <w:rPr>
                        <w:rFonts w:ascii="Cambria Math" w:hAnsi="Cambria Math"/>
                      </w:rPr>
                      <m:t>11</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r>
                  <w:rPr>
                    <w:rFonts w:ascii="Cambria Math" w:hAnsi="Cambria Math"/>
                  </w:rPr>
                  <m:t>y</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1</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r>
                  <w:rPr>
                    <w:rFonts w:ascii="Cambria Math" w:hAnsi="Cambria Math"/>
                  </w:rPr>
                  <m:t>z</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U</m:t>
                        </m:r>
                      </m:e>
                      <m:sub>
                        <m:r>
                          <m:rPr>
                            <m:sty m:val="p"/>
                          </m:rPr>
                          <w:rPr>
                            <w:rFonts w:ascii="Cambria Math" w:hAnsi="Cambria Math"/>
                          </w:rPr>
                          <m:t>3</m:t>
                        </m:r>
                      </m:sub>
                    </m:sSub>
                    <m:r>
                      <m:rPr>
                        <m:sty m:val="p"/>
                      </m:rPr>
                      <w:rPr>
                        <w:rFonts w:ascii="Cambria Math" w:hAnsi="Cambria Math"/>
                      </w:rPr>
                      <m:t>-</m:t>
                    </m:r>
                    <m:r>
                      <w:rPr>
                        <w:rFonts w:ascii="Cambria Math" w:hAnsi="Cambria Math"/>
                      </w:rPr>
                      <m:t>y</m:t>
                    </m:r>
                    <m:sSub>
                      <m:sSubPr>
                        <m:ctrlPr>
                          <w:rPr>
                            <w:rFonts w:ascii="Cambria Math" w:hAnsi="Cambria Math"/>
                          </w:rPr>
                        </m:ctrlPr>
                      </m:sSubPr>
                      <m:e>
                        <m:r>
                          <w:rPr>
                            <w:rFonts w:ascii="Cambria Math" w:hAnsi="Cambria Math"/>
                            <w:lang w:val="en-US"/>
                          </w:rPr>
                          <m:t>ψ</m:t>
                        </m:r>
                      </m:e>
                      <m:sub>
                        <m:r>
                          <m:rPr>
                            <m:sty m:val="p"/>
                          </m:rPr>
                          <w:rPr>
                            <w:rFonts w:ascii="Cambria Math" w:hAnsi="Cambria Math"/>
                          </w:rPr>
                          <m:t>2</m:t>
                        </m:r>
                      </m:sub>
                    </m:sSub>
                  </m:e>
                </m:d>
                <m:r>
                  <m:rPr>
                    <m:sty m:val="p"/>
                  </m:rPr>
                  <w:rPr>
                    <w:rFonts w:ascii="Cambria Math" w:hAnsi="Cambria Math"/>
                  </w:rPr>
                  <m:t>,</m:t>
                </m:r>
              </m:oMath>
            </m:oMathPara>
          </w:p>
          <w:p w14:paraId="38F9E380" w14:textId="77777777" w:rsidR="00D22689" w:rsidRPr="005C7017" w:rsidRDefault="00744F66" w:rsidP="003B7177">
            <w:pPr>
              <w:jc w:val="center"/>
            </w:pPr>
            <m:oMathPara>
              <m:oMath>
                <m:sSubSup>
                  <m:sSubSupPr>
                    <m:ctrlPr>
                      <w:rPr>
                        <w:rFonts w:ascii="Cambria Math" w:hAnsi="Cambria Math"/>
                        <w:iCs/>
                      </w:rPr>
                    </m:ctrlPr>
                  </m:sSubSupPr>
                  <m:e>
                    <m:acc>
                      <m:accPr>
                        <m:chr m:val="̃"/>
                        <m:ctrlPr>
                          <w:rPr>
                            <w:rFonts w:ascii="Cambria Math" w:hAnsi="Cambria Math"/>
                            <w:iCs/>
                          </w:rPr>
                        </m:ctrlPr>
                      </m:accPr>
                      <m:e>
                        <m:r>
                          <w:rPr>
                            <w:rFonts w:ascii="Cambria Math" w:hAnsi="Cambria Math"/>
                          </w:rPr>
                          <m:t>e</m:t>
                        </m:r>
                      </m:e>
                    </m:acc>
                  </m:e>
                  <m:sub>
                    <m:r>
                      <m:rPr>
                        <m:sty m:val="p"/>
                      </m:rPr>
                      <w:rPr>
                        <w:rFonts w:ascii="Cambria Math" w:hAnsi="Cambria Math"/>
                      </w:rPr>
                      <m:t>12</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r>
                  <w:rPr>
                    <w:rFonts w:ascii="Cambria Math" w:hAnsi="Cambria Math"/>
                  </w:rPr>
                  <m:t>z</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ψ</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1</m:t>
                    </m:r>
                  </m:sub>
                </m:sSub>
                <m:r>
                  <m:rPr>
                    <m:sty m:val="p"/>
                  </m:rPr>
                  <w:rPr>
                    <w:rFonts w:ascii="Cambria Math" w:hAnsi="Cambria Math"/>
                  </w:rPr>
                  <m:t xml:space="preserve">, </m:t>
                </m:r>
                <m:sSubSup>
                  <m:sSubSupPr>
                    <m:ctrlPr>
                      <w:rPr>
                        <w:rFonts w:ascii="Cambria Math" w:hAnsi="Cambria Math"/>
                        <w:iCs/>
                      </w:rPr>
                    </m:ctrlPr>
                  </m:sSubSupPr>
                  <m:e>
                    <m:acc>
                      <m:accPr>
                        <m:chr m:val="̃"/>
                        <m:ctrlPr>
                          <w:rPr>
                            <w:rFonts w:ascii="Cambria Math" w:hAnsi="Cambria Math"/>
                            <w:iCs/>
                          </w:rPr>
                        </m:ctrlPr>
                      </m:accPr>
                      <m:e>
                        <m:r>
                          <w:rPr>
                            <w:rFonts w:ascii="Cambria Math" w:hAnsi="Cambria Math"/>
                          </w:rPr>
                          <m:t>e</m:t>
                        </m:r>
                      </m:e>
                    </m:acc>
                  </m:e>
                  <m:sub>
                    <m:r>
                      <m:rPr>
                        <m:sty m:val="p"/>
                      </m:rPr>
                      <w:rPr>
                        <w:rFonts w:ascii="Cambria Math" w:hAnsi="Cambria Math"/>
                      </w:rPr>
                      <m:t>13</m:t>
                    </m:r>
                  </m:sub>
                  <m:sup>
                    <m:r>
                      <w:rPr>
                        <w:rFonts w:ascii="Cambria Math" w:hAnsi="Cambria Math"/>
                      </w:rPr>
                      <m:t>yz</m:t>
                    </m:r>
                  </m:sup>
                </m:sSubSup>
                <m:r>
                  <m:rPr>
                    <m:sty m:val="p"/>
                  </m:rPr>
                  <w:rPr>
                    <w:rFonts w:ascii="Cambria Math" w:hAnsi="Cambria Math"/>
                  </w:rPr>
                  <m:t>=</m:t>
                </m:r>
                <m:sSub>
                  <m:sSubPr>
                    <m:ctrlPr>
                      <w:rPr>
                        <w:rFonts w:ascii="Cambria Math" w:hAnsi="Cambria Math"/>
                        <w:iCs/>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2</m:t>
                    </m:r>
                  </m:sub>
                </m:sSub>
                <m:r>
                  <m:rPr>
                    <m:sty m:val="p"/>
                  </m:rPr>
                  <w:rPr>
                    <w:rFonts w:ascii="Cambria Math" w:hAnsi="Cambria Math"/>
                  </w:rPr>
                  <m:t>,</m:t>
                </m:r>
              </m:oMath>
            </m:oMathPara>
          </w:p>
          <w:p w14:paraId="65996E41" w14:textId="77777777" w:rsidR="00D22689" w:rsidRPr="004148FC" w:rsidRDefault="00744F66" w:rsidP="003B7177">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Θ</m:t>
                        </m:r>
                      </m:e>
                    </m:acc>
                  </m:e>
                  <m:sub>
                    <m:r>
                      <m:rPr>
                        <m:sty m:val="p"/>
                      </m:rPr>
                      <w:rPr>
                        <w:rFonts w:ascii="Cambria Math" w:hAnsi="Cambria Math"/>
                      </w:rPr>
                      <m:t>1</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r>
                  <w:rPr>
                    <w:rFonts w:ascii="Cambria Math" w:hAnsi="Cambria Math"/>
                  </w:rPr>
                  <m:t>y</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ψ</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d>
                  <m:dPr>
                    <m:ctrlPr>
                      <w:rPr>
                        <w:rFonts w:ascii="Cambria Math" w:hAnsi="Cambria Math"/>
                      </w:rPr>
                    </m:ctrlPr>
                  </m:dPr>
                  <m:e>
                    <m:sSub>
                      <m:sSubPr>
                        <m:ctrlPr>
                          <w:rPr>
                            <w:rFonts w:ascii="Cambria Math" w:hAnsi="Cambria Math"/>
                          </w:rPr>
                        </m:ctrlPr>
                      </m:sSubPr>
                      <m:e>
                        <m:r>
                          <w:rPr>
                            <w:rFonts w:ascii="Cambria Math" w:hAnsi="Cambria Math"/>
                          </w:rPr>
                          <m:t>U</m:t>
                        </m:r>
                      </m:e>
                      <m:sub>
                        <m:r>
                          <m:rPr>
                            <m:sty m:val="p"/>
                          </m:rPr>
                          <w:rPr>
                            <w:rFonts w:ascii="Cambria Math" w:hAnsi="Cambria Math"/>
                          </w:rPr>
                          <m:t>1</m:t>
                        </m:r>
                      </m:sub>
                    </m:sSub>
                    <m:r>
                      <m:rPr>
                        <m:sty m:val="p"/>
                      </m:rPr>
                      <w:rPr>
                        <w:rFonts w:ascii="Cambria Math" w:hAnsi="Cambria Math"/>
                      </w:rPr>
                      <m:t>+</m:t>
                    </m:r>
                    <m:r>
                      <w:rPr>
                        <w:rFonts w:ascii="Cambria Math" w:hAnsi="Cambria Math"/>
                      </w:rPr>
                      <m:t>y</m:t>
                    </m:r>
                    <m:sSub>
                      <m:sSubPr>
                        <m:ctrlPr>
                          <w:rPr>
                            <w:rFonts w:ascii="Cambria Math" w:hAnsi="Cambria Math"/>
                          </w:rPr>
                        </m:ctrlPr>
                      </m:sSubPr>
                      <m:e>
                        <m:r>
                          <w:rPr>
                            <w:rFonts w:ascii="Cambria Math" w:hAnsi="Cambria Math"/>
                            <w:lang w:val="en-US"/>
                          </w:rPr>
                          <m:t>φ</m:t>
                        </m:r>
                      </m:e>
                      <m:sub>
                        <m:r>
                          <m:rPr>
                            <m:sty m:val="p"/>
                          </m:rPr>
                          <w:rPr>
                            <w:rFonts w:ascii="Cambria Math" w:hAnsi="Cambria Math"/>
                          </w:rPr>
                          <m:t>1</m:t>
                        </m:r>
                      </m:sub>
                    </m:sSub>
                    <m:r>
                      <m:rPr>
                        <m:sty m:val="p"/>
                      </m:rPr>
                      <w:rPr>
                        <w:rFonts w:ascii="Cambria Math" w:hAnsi="Cambria Math"/>
                      </w:rPr>
                      <m:t>+</m:t>
                    </m:r>
                    <m:r>
                      <w:rPr>
                        <w:rFonts w:ascii="Cambria Math" w:hAnsi="Cambria Math"/>
                      </w:rPr>
                      <m:t>z</m:t>
                    </m:r>
                    <m:sSub>
                      <m:sSubPr>
                        <m:ctrlPr>
                          <w:rPr>
                            <w:rFonts w:ascii="Cambria Math" w:hAnsi="Cambria Math"/>
                          </w:rPr>
                        </m:ctrlPr>
                      </m:sSubPr>
                      <m:e>
                        <m:r>
                          <w:rPr>
                            <w:rFonts w:ascii="Cambria Math" w:hAnsi="Cambria Math"/>
                            <w:lang w:val="en-US"/>
                          </w:rPr>
                          <m:t>φ</m:t>
                        </m:r>
                      </m:e>
                      <m:sub>
                        <m:r>
                          <m:rPr>
                            <m:sty m:val="p"/>
                          </m:rPr>
                          <w:rPr>
                            <w:rFonts w:ascii="Cambria Math" w:hAnsi="Cambria Math"/>
                          </w:rPr>
                          <m:t>2</m:t>
                        </m:r>
                      </m:sub>
                    </m:sSub>
                  </m:e>
                </m:d>
                <m:r>
                  <m:rPr>
                    <m:sty m:val="p"/>
                  </m:rPr>
                  <w:rPr>
                    <w:rFonts w:ascii="Cambria Math" w:hAnsi="Cambria Math"/>
                  </w:rPr>
                  <m:t>,</m:t>
                </m:r>
              </m:oMath>
            </m:oMathPara>
          </w:p>
          <w:p w14:paraId="4A279BC3" w14:textId="77777777" w:rsidR="00D22689" w:rsidRPr="00F42BEF" w:rsidRDefault="00744F66" w:rsidP="003B7177">
            <m:oMathPara>
              <m:oMath>
                <m:sSubSup>
                  <m:sSubSupPr>
                    <m:ctrlPr>
                      <w:rPr>
                        <w:rFonts w:ascii="Cambria Math" w:hAnsi="Cambria Math"/>
                      </w:rPr>
                    </m:ctrlPr>
                  </m:sSubSupPr>
                  <m:e>
                    <m:acc>
                      <m:accPr>
                        <m:chr m:val="̃"/>
                        <m:ctrlPr>
                          <w:rPr>
                            <w:rFonts w:ascii="Cambria Math" w:hAnsi="Cambria Math"/>
                          </w:rPr>
                        </m:ctrlPr>
                      </m:accPr>
                      <m:e>
                        <m:r>
                          <w:rPr>
                            <w:rFonts w:ascii="Cambria Math" w:hAnsi="Cambria Math"/>
                          </w:rPr>
                          <m:t>Θ</m:t>
                        </m:r>
                      </m:e>
                    </m:acc>
                  </m:e>
                  <m:sub>
                    <m:r>
                      <m:rPr>
                        <m:sty m:val="p"/>
                      </m:rPr>
                      <w:rPr>
                        <w:rFonts w:ascii="Cambria Math" w:hAnsi="Cambria Math"/>
                      </w:rPr>
                      <m:t>2</m:t>
                    </m:r>
                  </m:sub>
                  <m:sup>
                    <m:r>
                      <w:rPr>
                        <w:rFonts w:ascii="Cambria Math" w:hAnsi="Cambria Math"/>
                      </w:rPr>
                      <m:t>yz</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r>
                  <w:rPr>
                    <w:rFonts w:ascii="Cambria Math" w:hAnsi="Cambria Math"/>
                  </w:rPr>
                  <m:t>y</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ψ</m:t>
                        </m:r>
                      </m:e>
                      <m:sub>
                        <m:r>
                          <m:rPr>
                            <m:sty m:val="p"/>
                          </m:rPr>
                          <w:rPr>
                            <w:rFonts w:ascii="Cambria Math" w:hAnsi="Cambria Math"/>
                          </w:rPr>
                          <m:t>2</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w:rPr>
                    <w:rFonts w:ascii="Cambria Math" w:hAnsi="Cambria Math"/>
                  </w:rPr>
                  <m:t>.</m:t>
                </m:r>
              </m:oMath>
            </m:oMathPara>
          </w:p>
        </w:tc>
        <w:tc>
          <w:tcPr>
            <w:tcW w:w="893" w:type="dxa"/>
            <w:vAlign w:val="center"/>
            <w:hideMark/>
          </w:tcPr>
          <w:p w14:paraId="6C8F741C" w14:textId="77777777" w:rsidR="00D22689" w:rsidRDefault="00D22689" w:rsidP="003B7177">
            <w:pPr>
              <w:ind w:firstLine="0"/>
              <w:jc w:val="center"/>
              <w:rPr>
                <w:lang w:eastAsia="en-US"/>
              </w:rPr>
            </w:pPr>
            <w:r>
              <w:rPr>
                <w:lang w:eastAsia="en-US"/>
              </w:rPr>
              <w:t>(2.92)</w:t>
            </w:r>
          </w:p>
        </w:tc>
      </w:tr>
    </w:tbl>
    <w:p w14:paraId="2C017598" w14:textId="77777777" w:rsidR="009F60A2" w:rsidRPr="00183D65" w:rsidRDefault="009F60A2" w:rsidP="007F7703">
      <w:r>
        <w:t xml:space="preserve">де </w:t>
      </w:r>
      <m:oMath>
        <m:sSub>
          <m:sSubPr>
            <m:ctrlPr>
              <w:rPr>
                <w:rFonts w:ascii="Cambria Math" w:hAnsi="Cambria Math"/>
                <w:i/>
              </w:rPr>
            </m:ctrlPr>
          </m:sSubPr>
          <m:e>
            <m:r>
              <w:rPr>
                <w:rFonts w:ascii="Cambria Math" w:hAnsi="Cambria Math"/>
                <w:lang w:val="en-US"/>
              </w:rPr>
              <m:t>H</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1</m:t>
            </m:r>
          </m:sub>
        </m:sSub>
        <m:d>
          <m:dPr>
            <m:ctrlPr>
              <w:rPr>
                <w:rFonts w:ascii="Cambria Math" w:hAnsi="Cambria Math"/>
                <w:i/>
              </w:rPr>
            </m:ctrlPr>
          </m:dPr>
          <m:e>
            <m:r>
              <w:rPr>
                <w:rFonts w:ascii="Cambria Math" w:hAnsi="Cambria Math"/>
              </w:rPr>
              <m:t>1+z</m:t>
            </m:r>
            <m:sSub>
              <m:sSubPr>
                <m:ctrlPr>
                  <w:rPr>
                    <w:rFonts w:ascii="Cambria Math" w:hAnsi="Cambria Math"/>
                    <w:i/>
                  </w:rPr>
                </m:ctrlPr>
              </m:sSubPr>
              <m:e>
                <m:r>
                  <w:rPr>
                    <w:rFonts w:ascii="Cambria Math" w:hAnsi="Cambria Math"/>
                  </w:rPr>
                  <m:t>k</m:t>
                </m:r>
              </m:e>
              <m:sub>
                <m:r>
                  <w:rPr>
                    <w:rFonts w:ascii="Cambria Math" w:hAnsi="Cambria Math"/>
                  </w:rPr>
                  <m:t>1</m:t>
                </m:r>
              </m:sub>
            </m:sSub>
          </m:e>
        </m:d>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1</m:t>
            </m:r>
          </m:sub>
        </m:sSub>
      </m:oMath>
      <w:r w:rsidRPr="009F60A2">
        <w:t xml:space="preserve"> – </w:t>
      </w:r>
      <w:r>
        <w:t xml:space="preserve">коефіцієнт першої квадратичної форми введеної одномірної поверхні; </w:t>
      </w:r>
      <m:oMath>
        <m:sSub>
          <m:sSubPr>
            <m:ctrlPr>
              <w:rPr>
                <w:rFonts w:ascii="Cambria Math" w:hAnsi="Cambria Math"/>
                <w:i/>
              </w:rPr>
            </m:ctrlPr>
          </m:sSubPr>
          <m:e>
            <m:r>
              <w:rPr>
                <w:rFonts w:ascii="Cambria Math" w:hAnsi="Cambria Math"/>
              </w:rPr>
              <m:t>k</m:t>
            </m:r>
          </m:e>
          <m:sub>
            <m:r>
              <w:rPr>
                <w:rFonts w:ascii="Cambria Math" w:hAnsi="Cambria Math"/>
              </w:rPr>
              <m:t>1</m:t>
            </m:r>
          </m:sub>
        </m:sSub>
      </m:oMath>
      <w:r w:rsidRPr="009F60A2">
        <w:t xml:space="preserve"> – </w:t>
      </w:r>
      <w:r>
        <w:t xml:space="preserve">кривизна осі стержня вздовж напряму, яка проходить через центри ваги поперечних перерізів. </w:t>
      </w:r>
    </w:p>
    <w:p w14:paraId="4F0925E1" w14:textId="77777777" w:rsidR="00882150" w:rsidRDefault="009F60A2" w:rsidP="007F7703">
      <w:r>
        <w:t xml:space="preserve">Припущення, що волокна в напрямі </w:t>
      </w:r>
      <w:r w:rsidR="00882150">
        <w:t xml:space="preserve">повздовжньої осі стержня не визивають поперечного розтягу, дозволяють записати закон </w:t>
      </w:r>
      <w:proofErr w:type="spellStart"/>
      <w:r w:rsidR="00882150">
        <w:t>Гука</w:t>
      </w:r>
      <w:proofErr w:type="spellEnd"/>
      <w:r w:rsidR="00882150">
        <w:t xml:space="preserve"> для стержнів у вигляді</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7287983B" w14:textId="77777777" w:rsidTr="003B7177">
        <w:trPr>
          <w:trHeight w:val="438"/>
        </w:trPr>
        <w:tc>
          <w:tcPr>
            <w:tcW w:w="9028" w:type="dxa"/>
          </w:tcPr>
          <w:p w14:paraId="2CFF0487" w14:textId="77777777" w:rsidR="00D22689" w:rsidRPr="00F42BEF" w:rsidRDefault="00744F66" w:rsidP="003B7177">
            <m:oMathPara>
              <m:oMath>
                <m:sSub>
                  <m:sSubPr>
                    <m:ctrlPr>
                      <w:rPr>
                        <w:rFonts w:ascii="Cambria Math" w:hAnsi="Cambria Math"/>
                        <w:iCs/>
                      </w:rPr>
                    </m:ctrlPr>
                  </m:sSubPr>
                  <m:e>
                    <m:r>
                      <w:rPr>
                        <w:rFonts w:ascii="Cambria Math" w:hAnsi="Cambria Math"/>
                      </w:rPr>
                      <m:t>σ</m:t>
                    </m:r>
                  </m:e>
                  <m:sub>
                    <m:r>
                      <m:rPr>
                        <m:sty m:val="p"/>
                      </m:rPr>
                      <w:rPr>
                        <w:rFonts w:ascii="Cambria Math" w:hAnsi="Cambria Math"/>
                      </w:rPr>
                      <m:t>11</m:t>
                    </m:r>
                  </m:sub>
                </m:sSub>
                <m:r>
                  <m:rPr>
                    <m:sty m:val="p"/>
                  </m:rPr>
                  <w:rPr>
                    <w:rFonts w:ascii="Cambria Math" w:hAnsi="Cambria Math"/>
                  </w:rPr>
                  <m:t>=</m:t>
                </m:r>
                <m:r>
                  <w:rPr>
                    <w:rFonts w:ascii="Cambria Math" w:hAnsi="Cambria Math"/>
                    <w:lang w:val="en-US"/>
                  </w:rPr>
                  <m:t>E</m:t>
                </m:r>
                <m:sSubSup>
                  <m:sSubSupPr>
                    <m:ctrlPr>
                      <w:rPr>
                        <w:rFonts w:ascii="Cambria Math" w:hAnsi="Cambria Math"/>
                        <w:iCs/>
                        <w:lang w:val="en-US"/>
                      </w:rPr>
                    </m:ctrlPr>
                  </m:sSubSupPr>
                  <m:e>
                    <m:r>
                      <w:rPr>
                        <w:rFonts w:ascii="Cambria Math" w:hAnsi="Cambria Math"/>
                        <w:lang w:val="en-US"/>
                      </w:rPr>
                      <m:t>ε</m:t>
                    </m:r>
                  </m:e>
                  <m:sub>
                    <m:r>
                      <m:rPr>
                        <m:sty m:val="p"/>
                      </m:rPr>
                      <w:rPr>
                        <w:rFonts w:ascii="Cambria Math" w:hAnsi="Cambria Math"/>
                      </w:rPr>
                      <m:t>11</m:t>
                    </m:r>
                  </m:sub>
                  <m:sup>
                    <m:r>
                      <w:rPr>
                        <w:rFonts w:ascii="Cambria Math" w:hAnsi="Cambria Math"/>
                        <w:lang w:val="en-US"/>
                      </w:rPr>
                      <m:t>xz</m:t>
                    </m:r>
                  </m:sup>
                </m:sSubSup>
                <m:r>
                  <m:rPr>
                    <m:sty m:val="p"/>
                  </m:rPr>
                  <w:rPr>
                    <w:rFonts w:ascii="Cambria Math" w:hAnsi="Cambria Math"/>
                  </w:rPr>
                  <m:t xml:space="preserve">, </m:t>
                </m:r>
                <m:sSub>
                  <m:sSubPr>
                    <m:ctrlPr>
                      <w:rPr>
                        <w:rFonts w:ascii="Cambria Math" w:hAnsi="Cambria Math"/>
                        <w:iCs/>
                      </w:rPr>
                    </m:ctrlPr>
                  </m:sSubPr>
                  <m:e>
                    <m:r>
                      <w:rPr>
                        <w:rFonts w:ascii="Cambria Math" w:hAnsi="Cambria Math"/>
                      </w:rPr>
                      <m:t>σ</m:t>
                    </m:r>
                  </m:e>
                  <m:sub>
                    <m:r>
                      <m:rPr>
                        <m:sty m:val="p"/>
                      </m:rPr>
                      <w:rPr>
                        <w:rFonts w:ascii="Cambria Math" w:hAnsi="Cambria Math"/>
                      </w:rPr>
                      <m:t>12</m:t>
                    </m:r>
                  </m:sub>
                </m:sSub>
                <m:r>
                  <m:rPr>
                    <m:sty m:val="p"/>
                  </m:rPr>
                  <w:rPr>
                    <w:rFonts w:ascii="Cambria Math" w:hAnsi="Cambria Math"/>
                  </w:rPr>
                  <m:t>=</m:t>
                </m:r>
                <m:r>
                  <w:rPr>
                    <w:rFonts w:ascii="Cambria Math" w:hAnsi="Cambria Math"/>
                    <w:lang w:val="en-US"/>
                  </w:rPr>
                  <m:t>E</m:t>
                </m:r>
                <m:sSubSup>
                  <m:sSubSupPr>
                    <m:ctrlPr>
                      <w:rPr>
                        <w:rFonts w:ascii="Cambria Math" w:hAnsi="Cambria Math"/>
                        <w:iCs/>
                        <w:lang w:val="en-US"/>
                      </w:rPr>
                    </m:ctrlPr>
                  </m:sSubSupPr>
                  <m:e>
                    <m:r>
                      <w:rPr>
                        <w:rFonts w:ascii="Cambria Math" w:hAnsi="Cambria Math"/>
                        <w:lang w:val="en-US"/>
                      </w:rPr>
                      <m:t>ε</m:t>
                    </m:r>
                  </m:e>
                  <m:sub>
                    <m:r>
                      <m:rPr>
                        <m:sty m:val="p"/>
                      </m:rPr>
                      <w:rPr>
                        <w:rFonts w:ascii="Cambria Math" w:hAnsi="Cambria Math"/>
                      </w:rPr>
                      <m:t>12</m:t>
                    </m:r>
                  </m:sub>
                  <m:sup>
                    <m:r>
                      <w:rPr>
                        <w:rFonts w:ascii="Cambria Math" w:hAnsi="Cambria Math"/>
                        <w:lang w:val="en-US"/>
                      </w:rPr>
                      <m:t>xz</m:t>
                    </m:r>
                  </m:sup>
                </m:sSubSup>
                <m:r>
                  <m:rPr>
                    <m:sty m:val="p"/>
                  </m:rPr>
                  <w:rPr>
                    <w:rFonts w:ascii="Cambria Math" w:hAnsi="Cambria Math"/>
                  </w:rPr>
                  <m:t xml:space="preserve">, </m:t>
                </m:r>
                <m:sSub>
                  <m:sSubPr>
                    <m:ctrlPr>
                      <w:rPr>
                        <w:rFonts w:ascii="Cambria Math" w:hAnsi="Cambria Math"/>
                        <w:iCs/>
                      </w:rPr>
                    </m:ctrlPr>
                  </m:sSubPr>
                  <m:e>
                    <m:r>
                      <w:rPr>
                        <w:rFonts w:ascii="Cambria Math" w:hAnsi="Cambria Math"/>
                      </w:rPr>
                      <m:t>σ</m:t>
                    </m:r>
                  </m:e>
                  <m:sub>
                    <m:r>
                      <m:rPr>
                        <m:sty m:val="p"/>
                      </m:rPr>
                      <w:rPr>
                        <w:rFonts w:ascii="Cambria Math" w:hAnsi="Cambria Math"/>
                      </w:rPr>
                      <m:t>13</m:t>
                    </m:r>
                  </m:sub>
                </m:sSub>
                <m:r>
                  <m:rPr>
                    <m:sty m:val="p"/>
                  </m:rPr>
                  <w:rPr>
                    <w:rFonts w:ascii="Cambria Math" w:hAnsi="Cambria Math"/>
                  </w:rPr>
                  <m:t>=</m:t>
                </m:r>
                <m:r>
                  <w:rPr>
                    <w:rFonts w:ascii="Cambria Math" w:hAnsi="Cambria Math"/>
                    <w:lang w:val="en-US"/>
                  </w:rPr>
                  <m:t>E</m:t>
                </m:r>
                <m:sSubSup>
                  <m:sSubSupPr>
                    <m:ctrlPr>
                      <w:rPr>
                        <w:rFonts w:ascii="Cambria Math" w:hAnsi="Cambria Math"/>
                        <w:iCs/>
                        <w:lang w:val="en-US"/>
                      </w:rPr>
                    </m:ctrlPr>
                  </m:sSubSupPr>
                  <m:e>
                    <m:r>
                      <w:rPr>
                        <w:rFonts w:ascii="Cambria Math" w:hAnsi="Cambria Math"/>
                        <w:lang w:val="en-US"/>
                      </w:rPr>
                      <m:t>ε</m:t>
                    </m:r>
                  </m:e>
                  <m:sub>
                    <m:r>
                      <m:rPr>
                        <m:sty m:val="p"/>
                      </m:rPr>
                      <w:rPr>
                        <w:rFonts w:ascii="Cambria Math" w:hAnsi="Cambria Math"/>
                      </w:rPr>
                      <m:t>13</m:t>
                    </m:r>
                  </m:sub>
                  <m:sup>
                    <m:r>
                      <w:rPr>
                        <w:rFonts w:ascii="Cambria Math" w:hAnsi="Cambria Math"/>
                        <w:lang w:val="en-US"/>
                      </w:rPr>
                      <m:t>xz</m:t>
                    </m:r>
                  </m:sup>
                </m:sSubSup>
                <m:r>
                  <w:rPr>
                    <w:rFonts w:ascii="Cambria Math" w:hAnsi="Cambria Math"/>
                    <w:lang w:val="en-US"/>
                  </w:rPr>
                  <m:t>.</m:t>
                </m:r>
              </m:oMath>
            </m:oMathPara>
          </w:p>
        </w:tc>
        <w:tc>
          <w:tcPr>
            <w:tcW w:w="893" w:type="dxa"/>
            <w:vAlign w:val="center"/>
            <w:hideMark/>
          </w:tcPr>
          <w:p w14:paraId="4E5D7613" w14:textId="77777777" w:rsidR="00D22689" w:rsidRDefault="00D22689" w:rsidP="003B7177">
            <w:pPr>
              <w:ind w:firstLine="0"/>
              <w:jc w:val="center"/>
              <w:rPr>
                <w:lang w:eastAsia="en-US"/>
              </w:rPr>
            </w:pPr>
            <w:r>
              <w:rPr>
                <w:lang w:eastAsia="en-US"/>
              </w:rPr>
              <w:t>(2.93)</w:t>
            </w:r>
          </w:p>
        </w:tc>
      </w:tr>
    </w:tbl>
    <w:p w14:paraId="56E80DC3" w14:textId="77777777" w:rsidR="00882150" w:rsidRDefault="00882150" w:rsidP="007F7703">
      <w:r>
        <w:rPr>
          <w:b/>
          <w:bCs/>
        </w:rPr>
        <w:t xml:space="preserve">Рівняння коливань тонкостінних криволінійних стержнів. </w:t>
      </w:r>
      <w:r>
        <w:t>Для виведення рівнянь руху тонких криволінійних стержнів, заснованих на гіпотезах (2.6</w:t>
      </w:r>
      <w:r w:rsidR="00267F60">
        <w:t>5</w:t>
      </w:r>
      <w:r>
        <w:t xml:space="preserve">) </w:t>
      </w:r>
      <w:r w:rsidR="00F74A67">
        <w:t>– (2.6</w:t>
      </w:r>
      <w:r w:rsidR="00267F60">
        <w:t>7</w:t>
      </w:r>
      <w:r w:rsidR="00F74A67">
        <w:t xml:space="preserve">), скористаємося варіаційним принципом стаціонарності Гамільтона – Остроградського </w:t>
      </w:r>
      <m:oMath>
        <m:d>
          <m:dPr>
            <m:begChr m:val="["/>
            <m:endChr m:val="]"/>
            <m:ctrlPr>
              <w:rPr>
                <w:rFonts w:ascii="Cambria Math" w:hAnsi="Cambria Math"/>
                <w:i/>
              </w:rPr>
            </m:ctrlPr>
          </m:dPr>
          <m:e>
            <m:r>
              <w:rPr>
                <w:rFonts w:ascii="Cambria Math" w:hAnsi="Cambria Math"/>
              </w:rPr>
              <m:t>4</m:t>
            </m:r>
          </m:e>
        </m:d>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665EE07E" w14:textId="77777777" w:rsidTr="003B7177">
        <w:trPr>
          <w:trHeight w:val="438"/>
        </w:trPr>
        <w:tc>
          <w:tcPr>
            <w:tcW w:w="9028" w:type="dxa"/>
          </w:tcPr>
          <w:p w14:paraId="1F64D546" w14:textId="77777777" w:rsidR="00D22689" w:rsidRPr="00F42BEF" w:rsidRDefault="00D22689" w:rsidP="003B7177">
            <m:oMathPara>
              <m:oMath>
                <m:r>
                  <w:rPr>
                    <w:rFonts w:ascii="Cambria Math" w:hAnsi="Cambria Math"/>
                  </w:rPr>
                  <m:t>δ</m:t>
                </m:r>
                <m:nary>
                  <m:naryPr>
                    <m:limLoc m:val="undOvr"/>
                    <m:ctrlPr>
                      <w:rPr>
                        <w:rFonts w:ascii="Cambria Math" w:hAnsi="Cambria Math"/>
                        <w:iCs/>
                      </w:rPr>
                    </m:ctrlPr>
                  </m:naryPr>
                  <m:sub>
                    <m:sSub>
                      <m:sSubPr>
                        <m:ctrlPr>
                          <w:rPr>
                            <w:rFonts w:ascii="Cambria Math" w:hAnsi="Cambria Math"/>
                            <w:iCs/>
                          </w:rPr>
                        </m:ctrlPr>
                      </m:sSubPr>
                      <m:e>
                        <m:r>
                          <w:rPr>
                            <w:rFonts w:ascii="Cambria Math" w:hAnsi="Cambria Math"/>
                            <w:lang w:val="en-US"/>
                          </w:rPr>
                          <m:t>t</m:t>
                        </m:r>
                      </m:e>
                      <m:sub>
                        <m:r>
                          <m:rPr>
                            <m:sty m:val="p"/>
                          </m:rPr>
                          <w:rPr>
                            <w:rFonts w:ascii="Cambria Math" w:hAnsi="Cambria Math"/>
                          </w:rPr>
                          <m:t>1</m:t>
                        </m:r>
                      </m:sub>
                    </m:sSub>
                  </m:sub>
                  <m:sup>
                    <m:sSub>
                      <m:sSubPr>
                        <m:ctrlPr>
                          <w:rPr>
                            <w:rFonts w:ascii="Cambria Math" w:hAnsi="Cambria Math"/>
                            <w:iCs/>
                          </w:rPr>
                        </m:ctrlPr>
                      </m:sSubPr>
                      <m:e>
                        <m:r>
                          <w:rPr>
                            <w:rFonts w:ascii="Cambria Math" w:hAnsi="Cambria Math"/>
                          </w:rPr>
                          <m:t>t</m:t>
                        </m:r>
                      </m:e>
                      <m:sub>
                        <m:r>
                          <m:rPr>
                            <m:sty m:val="p"/>
                          </m:rPr>
                          <w:rPr>
                            <w:rFonts w:ascii="Cambria Math" w:hAnsi="Cambria Math"/>
                          </w:rPr>
                          <m:t>2</m:t>
                        </m:r>
                      </m:sub>
                    </m:sSub>
                  </m:sup>
                  <m:e>
                    <m:d>
                      <m:dPr>
                        <m:ctrlPr>
                          <w:rPr>
                            <w:rFonts w:ascii="Cambria Math" w:hAnsi="Cambria Math"/>
                            <w:iCs/>
                          </w:rPr>
                        </m:ctrlPr>
                      </m:dPr>
                      <m:e>
                        <m:r>
                          <w:rPr>
                            <w:rFonts w:ascii="Cambria Math" w:hAnsi="Cambria Math"/>
                          </w:rPr>
                          <m:t>K</m:t>
                        </m:r>
                        <m:r>
                          <m:rPr>
                            <m:sty m:val="p"/>
                          </m:rPr>
                          <w:rPr>
                            <w:rFonts w:ascii="Cambria Math" w:hAnsi="Cambria Math"/>
                          </w:rPr>
                          <m:t>-П+</m:t>
                        </m:r>
                        <m:r>
                          <w:rPr>
                            <w:rFonts w:ascii="Cambria Math" w:hAnsi="Cambria Math"/>
                            <w:lang w:val="en-US"/>
                          </w:rPr>
                          <m:t>A</m:t>
                        </m:r>
                      </m:e>
                    </m:d>
                    <m:r>
                      <w:rPr>
                        <w:rFonts w:ascii="Cambria Math" w:hAnsi="Cambria Math"/>
                      </w:rPr>
                      <m:t>dt</m:t>
                    </m:r>
                    <m:r>
                      <m:rPr>
                        <m:sty m:val="p"/>
                      </m:rPr>
                      <w:rPr>
                        <w:rFonts w:ascii="Cambria Math" w:hAnsi="Cambria Math"/>
                      </w:rPr>
                      <m:t>=0</m:t>
                    </m:r>
                  </m:e>
                </m:nary>
                <m:r>
                  <w:rPr>
                    <w:rFonts w:ascii="Cambria Math" w:hAnsi="Cambria Math"/>
                  </w:rPr>
                  <m:t>,</m:t>
                </m:r>
              </m:oMath>
            </m:oMathPara>
          </w:p>
        </w:tc>
        <w:tc>
          <w:tcPr>
            <w:tcW w:w="893" w:type="dxa"/>
            <w:vAlign w:val="center"/>
            <w:hideMark/>
          </w:tcPr>
          <w:p w14:paraId="7A569353" w14:textId="77777777" w:rsidR="00D22689" w:rsidRDefault="00D22689" w:rsidP="003B7177">
            <w:pPr>
              <w:ind w:firstLine="0"/>
              <w:jc w:val="center"/>
              <w:rPr>
                <w:lang w:eastAsia="en-US"/>
              </w:rPr>
            </w:pPr>
            <w:r>
              <w:rPr>
                <w:lang w:eastAsia="en-US"/>
              </w:rPr>
              <w:t>(2.94)</w:t>
            </w:r>
          </w:p>
        </w:tc>
      </w:tr>
    </w:tbl>
    <w:p w14:paraId="60D74007" w14:textId="77777777" w:rsidR="003D7ECE" w:rsidRPr="00183D65" w:rsidRDefault="00D22689" w:rsidP="007F7703">
      <w:r w:rsidRPr="00D22689">
        <w:rPr>
          <w:iCs/>
        </w:rPr>
        <w:t xml:space="preserve">де </w:t>
      </w:r>
      <w:r w:rsidR="00F74A67">
        <w:rPr>
          <w:i/>
          <w:iCs/>
        </w:rPr>
        <w:t xml:space="preserve">К, </w:t>
      </w:r>
      <w:r w:rsidR="00F74A67" w:rsidRPr="003D7ECE">
        <w:t>П</w:t>
      </w:r>
      <w:r w:rsidR="00F74A67">
        <w:rPr>
          <w:i/>
          <w:iCs/>
        </w:rPr>
        <w:t xml:space="preserve">, А – </w:t>
      </w:r>
      <w:r w:rsidR="00F74A67">
        <w:t xml:space="preserve">кінетична, потенціальна енергія і робота зовнішніх сил; </w:t>
      </w:r>
      <m:oMath>
        <m:sSub>
          <m:sSubPr>
            <m:ctrlPr>
              <w:rPr>
                <w:rFonts w:ascii="Cambria Math" w:hAnsi="Cambria Math"/>
                <w:i/>
              </w:rPr>
            </m:ctrlPr>
          </m:sSubPr>
          <m:e>
            <m:r>
              <w:rPr>
                <w:rFonts w:ascii="Cambria Math" w:hAnsi="Cambria Math"/>
                <w:lang w:val="en-US"/>
              </w:rPr>
              <m:t>t</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t</m:t>
            </m:r>
          </m:e>
          <m:sub>
            <m:r>
              <w:rPr>
                <w:rFonts w:ascii="Cambria Math" w:hAnsi="Cambria Math"/>
              </w:rPr>
              <m:t>2</m:t>
            </m:r>
          </m:sub>
        </m:sSub>
      </m:oMath>
      <w:r w:rsidR="00F74A67" w:rsidRPr="00F74A67">
        <w:t xml:space="preserve"> </w:t>
      </w:r>
      <w:r w:rsidR="00F74A67" w:rsidRPr="003D7ECE">
        <w:t xml:space="preserve">- </w:t>
      </w:r>
      <w:r w:rsidR="00F74A67">
        <w:t xml:space="preserve"> </w:t>
      </w:r>
      <w:r w:rsidR="003D7ECE">
        <w:t xml:space="preserve">моменти часу; </w:t>
      </w:r>
      <m:oMath>
        <m:r>
          <w:rPr>
            <w:rFonts w:ascii="Cambria Math" w:hAnsi="Cambria Math"/>
          </w:rPr>
          <m:t>δ</m:t>
        </m:r>
      </m:oMath>
      <w:r w:rsidR="003D7ECE">
        <w:t xml:space="preserve"> – варіація величин в момент часу </w:t>
      </w:r>
      <m:oMath>
        <m:r>
          <w:rPr>
            <w:rFonts w:ascii="Cambria Math" w:hAnsi="Cambria Math"/>
          </w:rPr>
          <m:t>t</m:t>
        </m:r>
      </m:oMath>
      <w:r w:rsidR="003D7ECE">
        <w:t>.</w:t>
      </w:r>
    </w:p>
    <w:p w14:paraId="3CC028DB" w14:textId="77777777" w:rsidR="003D7ECE" w:rsidRDefault="003D7ECE" w:rsidP="007F7703">
      <w:r>
        <w:t>Вираз для потенціальної енергії має вигляд</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4B86E235" w14:textId="77777777" w:rsidTr="003B7177">
        <w:trPr>
          <w:trHeight w:val="438"/>
        </w:trPr>
        <w:tc>
          <w:tcPr>
            <w:tcW w:w="9028" w:type="dxa"/>
          </w:tcPr>
          <w:p w14:paraId="32EC2B02" w14:textId="77777777" w:rsidR="00D22689" w:rsidRPr="00F42BEF" w:rsidRDefault="00D22689" w:rsidP="003B7177">
            <m:oMathPara>
              <m:oMath>
                <m:r>
                  <m:rPr>
                    <m:sty m:val="p"/>
                  </m:rPr>
                  <w:rPr>
                    <w:rFonts w:ascii="Cambria Math" w:hAnsi="Cambria Math"/>
                  </w:rPr>
                  <m:t>П=</m:t>
                </m:r>
                <m:nary>
                  <m:naryPr>
                    <m:limLoc m:val="undOvr"/>
                    <m:ctrlPr>
                      <w:rPr>
                        <w:rFonts w:ascii="Cambria Math" w:hAnsi="Cambria Math"/>
                        <w:iCs/>
                      </w:rPr>
                    </m:ctrlPr>
                  </m:naryPr>
                  <m:sub>
                    <m:r>
                      <w:rPr>
                        <w:rFonts w:ascii="Cambria Math" w:hAnsi="Cambria Math"/>
                        <w:lang w:val="en-US"/>
                      </w:rPr>
                      <m:t>S</m:t>
                    </m:r>
                  </m:sub>
                  <m:sup/>
                  <m:e>
                    <m:nary>
                      <m:naryPr>
                        <m:limLoc m:val="undOvr"/>
                        <m:ctrlPr>
                          <w:rPr>
                            <w:rFonts w:ascii="Cambria Math" w:hAnsi="Cambria Math"/>
                            <w:iCs/>
                          </w:rPr>
                        </m:ctrlPr>
                      </m:naryPr>
                      <m:sub>
                        <m:r>
                          <w:rPr>
                            <w:rFonts w:ascii="Cambria Math" w:hAnsi="Cambria Math"/>
                          </w:rPr>
                          <m:t>l</m:t>
                        </m:r>
                      </m:sub>
                      <m:sup/>
                      <m:e>
                        <m:d>
                          <m:dPr>
                            <m:ctrlPr>
                              <w:rPr>
                                <w:rFonts w:ascii="Cambria Math" w:hAnsi="Cambria Math"/>
                                <w:iCs/>
                              </w:rPr>
                            </m:ctrlPr>
                          </m:dPr>
                          <m:e>
                            <m:sSub>
                              <m:sSubPr>
                                <m:ctrlPr>
                                  <w:rPr>
                                    <w:rFonts w:ascii="Cambria Math" w:hAnsi="Cambria Math"/>
                                    <w:iCs/>
                                  </w:rPr>
                                </m:ctrlPr>
                              </m:sSubPr>
                              <m:e>
                                <m:r>
                                  <w:rPr>
                                    <w:rFonts w:ascii="Cambria Math" w:hAnsi="Cambria Math"/>
                                  </w:rPr>
                                  <m:t>σ</m:t>
                                </m:r>
                              </m:e>
                              <m:sub>
                                <m:r>
                                  <m:rPr>
                                    <m:sty m:val="p"/>
                                  </m:rPr>
                                  <w:rPr>
                                    <w:rFonts w:ascii="Cambria Math" w:hAnsi="Cambria Math"/>
                                  </w:rPr>
                                  <m:t>11</m:t>
                                </m:r>
                              </m:sub>
                            </m:sSub>
                            <m:sSubSup>
                              <m:sSubSupPr>
                                <m:ctrlPr>
                                  <w:rPr>
                                    <w:rFonts w:ascii="Cambria Math" w:hAnsi="Cambria Math"/>
                                    <w:iCs/>
                                  </w:rPr>
                                </m:ctrlPr>
                              </m:sSubSupPr>
                              <m:e>
                                <m:r>
                                  <w:rPr>
                                    <w:rFonts w:ascii="Cambria Math" w:hAnsi="Cambria Math"/>
                                  </w:rPr>
                                  <m:t>ε</m:t>
                                </m:r>
                              </m:e>
                              <m:sub>
                                <m:r>
                                  <m:rPr>
                                    <m:sty m:val="p"/>
                                  </m:rPr>
                                  <w:rPr>
                                    <w:rFonts w:ascii="Cambria Math" w:hAnsi="Cambria Math"/>
                                  </w:rPr>
                                  <m:t>11</m:t>
                                </m:r>
                              </m:sub>
                              <m:sup>
                                <m:r>
                                  <w:rPr>
                                    <w:rFonts w:ascii="Cambria Math" w:hAnsi="Cambria Math"/>
                                  </w:rPr>
                                  <m:t>yz</m:t>
                                </m:r>
                              </m:sup>
                            </m:sSubSup>
                            <m:r>
                              <m:rPr>
                                <m:sty m:val="p"/>
                              </m:rPr>
                              <w:rPr>
                                <w:rFonts w:ascii="Cambria Math" w:hAnsi="Cambria Math"/>
                              </w:rPr>
                              <m:t>+</m:t>
                            </m:r>
                            <m:sSub>
                              <m:sSubPr>
                                <m:ctrlPr>
                                  <w:rPr>
                                    <w:rFonts w:ascii="Cambria Math" w:hAnsi="Cambria Math"/>
                                    <w:iCs/>
                                  </w:rPr>
                                </m:ctrlPr>
                              </m:sSubPr>
                              <m:e>
                                <m:r>
                                  <w:rPr>
                                    <w:rFonts w:ascii="Cambria Math" w:hAnsi="Cambria Math"/>
                                  </w:rPr>
                                  <m:t>σ</m:t>
                                </m:r>
                              </m:e>
                              <m:sub>
                                <m:r>
                                  <m:rPr>
                                    <m:sty m:val="p"/>
                                  </m:rPr>
                                  <w:rPr>
                                    <w:rFonts w:ascii="Cambria Math" w:hAnsi="Cambria Math"/>
                                  </w:rPr>
                                  <m:t>12</m:t>
                                </m:r>
                              </m:sub>
                            </m:sSub>
                            <m:sSubSup>
                              <m:sSubSupPr>
                                <m:ctrlPr>
                                  <w:rPr>
                                    <w:rFonts w:ascii="Cambria Math" w:hAnsi="Cambria Math"/>
                                    <w:iCs/>
                                  </w:rPr>
                                </m:ctrlPr>
                              </m:sSubSupPr>
                              <m:e>
                                <m:r>
                                  <w:rPr>
                                    <w:rFonts w:ascii="Cambria Math" w:hAnsi="Cambria Math"/>
                                  </w:rPr>
                                  <m:t>ε</m:t>
                                </m:r>
                              </m:e>
                              <m:sub>
                                <m:r>
                                  <m:rPr>
                                    <m:sty m:val="p"/>
                                  </m:rPr>
                                  <w:rPr>
                                    <w:rFonts w:ascii="Cambria Math" w:hAnsi="Cambria Math"/>
                                  </w:rPr>
                                  <m:t>12</m:t>
                                </m:r>
                              </m:sub>
                              <m:sup>
                                <m:r>
                                  <w:rPr>
                                    <w:rFonts w:ascii="Cambria Math" w:hAnsi="Cambria Math"/>
                                  </w:rPr>
                                  <m:t>yz</m:t>
                                </m:r>
                              </m:sup>
                            </m:sSubSup>
                            <m:r>
                              <m:rPr>
                                <m:sty m:val="p"/>
                              </m:rPr>
                              <w:rPr>
                                <w:rFonts w:ascii="Cambria Math" w:hAnsi="Cambria Math"/>
                              </w:rPr>
                              <m:t>+</m:t>
                            </m:r>
                            <m:sSub>
                              <m:sSubPr>
                                <m:ctrlPr>
                                  <w:rPr>
                                    <w:rFonts w:ascii="Cambria Math" w:hAnsi="Cambria Math"/>
                                    <w:iCs/>
                                  </w:rPr>
                                </m:ctrlPr>
                              </m:sSubPr>
                              <m:e>
                                <m:r>
                                  <w:rPr>
                                    <w:rFonts w:ascii="Cambria Math" w:hAnsi="Cambria Math"/>
                                  </w:rPr>
                                  <m:t>σ</m:t>
                                </m:r>
                              </m:e>
                              <m:sub>
                                <m:r>
                                  <m:rPr>
                                    <m:sty m:val="p"/>
                                  </m:rPr>
                                  <w:rPr>
                                    <w:rFonts w:ascii="Cambria Math" w:hAnsi="Cambria Math"/>
                                  </w:rPr>
                                  <m:t>13</m:t>
                                </m:r>
                              </m:sub>
                            </m:sSub>
                            <m:sSubSup>
                              <m:sSubSupPr>
                                <m:ctrlPr>
                                  <w:rPr>
                                    <w:rFonts w:ascii="Cambria Math" w:hAnsi="Cambria Math"/>
                                    <w:iCs/>
                                  </w:rPr>
                                </m:ctrlPr>
                              </m:sSubSupPr>
                              <m:e>
                                <m:r>
                                  <w:rPr>
                                    <w:rFonts w:ascii="Cambria Math" w:hAnsi="Cambria Math"/>
                                  </w:rPr>
                                  <m:t>ε</m:t>
                                </m:r>
                              </m:e>
                              <m:sub>
                                <m:r>
                                  <m:rPr>
                                    <m:sty m:val="p"/>
                                  </m:rPr>
                                  <w:rPr>
                                    <w:rFonts w:ascii="Cambria Math" w:hAnsi="Cambria Math"/>
                                  </w:rPr>
                                  <m:t>13</m:t>
                                </m:r>
                              </m:sub>
                              <m:sup>
                                <m:r>
                                  <w:rPr>
                                    <w:rFonts w:ascii="Cambria Math" w:hAnsi="Cambria Math"/>
                                  </w:rPr>
                                  <m:t>yz</m:t>
                                </m:r>
                              </m:sup>
                            </m:sSubSup>
                          </m:e>
                        </m:d>
                        <m:r>
                          <w:rPr>
                            <w:rFonts w:ascii="Cambria Math" w:hAnsi="Cambria Math"/>
                          </w:rPr>
                          <m:t>dldS</m:t>
                        </m:r>
                      </m:e>
                    </m:nary>
                  </m:e>
                </m:nary>
                <m:r>
                  <m:rPr>
                    <m:sty m:val="p"/>
                  </m:rPr>
                  <w:rPr>
                    <w:rFonts w:ascii="Cambria Math" w:hAnsi="Cambria Math"/>
                  </w:rPr>
                  <m:t>,</m:t>
                </m:r>
              </m:oMath>
            </m:oMathPara>
          </w:p>
        </w:tc>
        <w:tc>
          <w:tcPr>
            <w:tcW w:w="893" w:type="dxa"/>
            <w:vAlign w:val="center"/>
            <w:hideMark/>
          </w:tcPr>
          <w:p w14:paraId="293AB036" w14:textId="77777777" w:rsidR="00D22689" w:rsidRDefault="00D22689" w:rsidP="003B7177">
            <w:pPr>
              <w:ind w:firstLine="0"/>
              <w:jc w:val="center"/>
              <w:rPr>
                <w:lang w:eastAsia="en-US"/>
              </w:rPr>
            </w:pPr>
            <w:r>
              <w:rPr>
                <w:lang w:eastAsia="en-US"/>
              </w:rPr>
              <w:t>(2.95)</w:t>
            </w:r>
          </w:p>
        </w:tc>
      </w:tr>
    </w:tbl>
    <w:p w14:paraId="10A0D5E3" w14:textId="77777777" w:rsidR="008C7FA8" w:rsidRDefault="008C7FA8" w:rsidP="007F7703">
      <w:r>
        <w:t>де</w:t>
      </w:r>
      <w:r w:rsidR="00183D65">
        <w:t>,</w:t>
      </w:r>
      <w:r>
        <w:t xml:space="preserve"> </w:t>
      </w:r>
      <w:r>
        <w:rPr>
          <w:i/>
          <w:lang w:val="en-US"/>
        </w:rPr>
        <w:t>S</w:t>
      </w:r>
      <w:r w:rsidRPr="008C7FA8">
        <w:rPr>
          <w:i/>
        </w:rPr>
        <w:t xml:space="preserve">, </w:t>
      </w:r>
      <w:r>
        <w:rPr>
          <w:i/>
          <w:lang w:val="en-US"/>
        </w:rPr>
        <w:t>l</w:t>
      </w:r>
      <w:r w:rsidRPr="008C7FA8">
        <w:rPr>
          <w:i/>
        </w:rPr>
        <w:t xml:space="preserve"> – </w:t>
      </w:r>
      <w:r>
        <w:t xml:space="preserve">області інтегрування по площі поперечного перерізу стержня і по довжині осі стержня.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3190DBE9" w14:textId="77777777" w:rsidTr="003B7177">
        <w:trPr>
          <w:trHeight w:val="438"/>
        </w:trPr>
        <w:tc>
          <w:tcPr>
            <w:tcW w:w="9028" w:type="dxa"/>
          </w:tcPr>
          <w:p w14:paraId="053A15A6" w14:textId="77777777" w:rsidR="00D22689" w:rsidRPr="00F42BEF" w:rsidRDefault="00D22689" w:rsidP="003B7177">
            <m:oMathPara>
              <m:oMath>
                <m:r>
                  <w:rPr>
                    <w:rFonts w:ascii="Cambria Math" w:hAnsi="Cambria Math"/>
                  </w:rPr>
                  <m:t>K</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r>
                  <w:rPr>
                    <w:rFonts w:ascii="Cambria Math" w:hAnsi="Cambria Math"/>
                  </w:rPr>
                  <m:t>ρ</m:t>
                </m:r>
                <m:nary>
                  <m:naryPr>
                    <m:limLoc m:val="undOvr"/>
                    <m:ctrlPr>
                      <w:rPr>
                        <w:rFonts w:ascii="Cambria Math" w:hAnsi="Cambria Math"/>
                      </w:rPr>
                    </m:ctrlPr>
                  </m:naryPr>
                  <m:sub>
                    <m:r>
                      <w:rPr>
                        <w:rFonts w:ascii="Cambria Math" w:hAnsi="Cambria Math"/>
                      </w:rPr>
                      <m:t>l</m:t>
                    </m:r>
                  </m:sub>
                  <m:sup/>
                  <m:e>
                    <m:nary>
                      <m:naryPr>
                        <m:limLoc m:val="undOvr"/>
                        <m:ctrlPr>
                          <w:rPr>
                            <w:rFonts w:ascii="Cambria Math" w:hAnsi="Cambria Math"/>
                          </w:rPr>
                        </m:ctrlPr>
                      </m:naryPr>
                      <m:sub>
                        <m:r>
                          <w:rPr>
                            <w:rFonts w:ascii="Cambria Math" w:hAnsi="Cambria Math"/>
                          </w:rPr>
                          <m:t>S</m:t>
                        </m:r>
                      </m:sub>
                      <m:sup/>
                      <m:e>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w:rPr>
                                                <w:rFonts w:ascii="Cambria Math" w:hAnsi="Cambria Math"/>
                                              </w:rPr>
                                              <m:t>yz</m:t>
                                            </m:r>
                                          </m:sup>
                                        </m:sSubSup>
                                      </m:num>
                                      <m:den>
                                        <m:r>
                                          <w:rPr>
                                            <w:rFonts w:ascii="Cambria Math" w:hAnsi="Cambria Math"/>
                                          </w:rPr>
                                          <m:t>∂t</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w:rPr>
                                                <w:rFonts w:ascii="Cambria Math" w:hAnsi="Cambria Math"/>
                                              </w:rPr>
                                              <m:t>yz</m:t>
                                            </m:r>
                                          </m:sup>
                                        </m:sSubSup>
                                      </m:num>
                                      <m:den>
                                        <m:r>
                                          <w:rPr>
                                            <w:rFonts w:ascii="Cambria Math" w:hAnsi="Cambria Math"/>
                                          </w:rPr>
                                          <m:t>∂t</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w:rPr>
                                                <w:rFonts w:ascii="Cambria Math" w:hAnsi="Cambria Math"/>
                                              </w:rPr>
                                              <m:t>yz</m:t>
                                            </m:r>
                                          </m:sup>
                                        </m:sSubSup>
                                      </m:num>
                                      <m:den>
                                        <m:r>
                                          <w:rPr>
                                            <w:rFonts w:ascii="Cambria Math" w:hAnsi="Cambria Math"/>
                                          </w:rPr>
                                          <m:t>∂t</m:t>
                                        </m:r>
                                      </m:den>
                                    </m:f>
                                  </m:e>
                                </m:d>
                              </m:e>
                              <m:sup>
                                <m:r>
                                  <m:rPr>
                                    <m:sty m:val="p"/>
                                  </m:rPr>
                                  <w:rPr>
                                    <w:rFonts w:ascii="Cambria Math" w:hAnsi="Cambria Math"/>
                                  </w:rPr>
                                  <m:t>2</m:t>
                                </m:r>
                              </m:sup>
                            </m:sSup>
                          </m:e>
                        </m:d>
                        <m:r>
                          <w:rPr>
                            <w:rFonts w:ascii="Cambria Math" w:hAnsi="Cambria Math"/>
                          </w:rPr>
                          <m:t>dldS</m:t>
                        </m:r>
                        <m:r>
                          <m:rPr>
                            <m:sty m:val="p"/>
                          </m:rPr>
                          <w:rPr>
                            <w:rFonts w:ascii="Cambria Math" w:hAnsi="Cambria Math"/>
                          </w:rPr>
                          <m:t xml:space="preserve">, </m:t>
                        </m:r>
                      </m:e>
                    </m:nary>
                  </m:e>
                </m:nary>
              </m:oMath>
            </m:oMathPara>
          </w:p>
        </w:tc>
        <w:tc>
          <w:tcPr>
            <w:tcW w:w="893" w:type="dxa"/>
            <w:vAlign w:val="center"/>
            <w:hideMark/>
          </w:tcPr>
          <w:p w14:paraId="205D2CEA" w14:textId="77777777" w:rsidR="00D22689" w:rsidRDefault="00D22689" w:rsidP="003B7177">
            <w:pPr>
              <w:ind w:firstLine="0"/>
              <w:jc w:val="center"/>
              <w:rPr>
                <w:lang w:eastAsia="en-US"/>
              </w:rPr>
            </w:pPr>
            <w:r>
              <w:rPr>
                <w:lang w:eastAsia="en-US"/>
              </w:rPr>
              <w:t>(2.96)</w:t>
            </w:r>
          </w:p>
        </w:tc>
      </w:tr>
    </w:tbl>
    <w:p w14:paraId="1D513763" w14:textId="77777777" w:rsidR="000241D1" w:rsidRDefault="000241D1" w:rsidP="007F7703">
      <w:r>
        <w:t>де</w:t>
      </w:r>
      <w:r w:rsidR="00183D65">
        <w:t>,</w:t>
      </w:r>
      <w:r>
        <w:t xml:space="preserve"> </w:t>
      </w:r>
      <m:oMath>
        <m:r>
          <w:rPr>
            <w:rFonts w:ascii="Cambria Math" w:hAnsi="Cambria Math"/>
          </w:rPr>
          <m:t>ρ</m:t>
        </m:r>
      </m:oMath>
      <w:r>
        <w:t xml:space="preserve"> – густина матеріалу стержня.</w:t>
      </w:r>
    </w:p>
    <w:p w14:paraId="4FC69E37" w14:textId="77777777" w:rsidR="002B434C" w:rsidRDefault="000241D1" w:rsidP="007F7703">
      <w:r>
        <w:t>Підстановка співвідношень (2.6</w:t>
      </w:r>
      <w:r w:rsidR="00267F60">
        <w:t>5</w:t>
      </w:r>
      <w:r>
        <w:t xml:space="preserve"> – 2.6</w:t>
      </w:r>
      <w:r w:rsidR="00267F60">
        <w:t>7</w:t>
      </w:r>
      <w:r>
        <w:t>) в (2.6</w:t>
      </w:r>
      <w:r w:rsidR="00267F60">
        <w:t>9</w:t>
      </w:r>
      <w:r>
        <w:t xml:space="preserve"> 2.</w:t>
      </w:r>
      <w:r w:rsidR="00267F60">
        <w:t>70</w:t>
      </w:r>
      <w:r>
        <w:t>) і відповідно в (2.6</w:t>
      </w:r>
      <w:r w:rsidR="00267F60">
        <w:t>8</w:t>
      </w:r>
      <w:r>
        <w:t>), при</w:t>
      </w:r>
      <w:r w:rsidR="002B434C">
        <w:t xml:space="preserve"> </w:t>
      </w:r>
      <w:r>
        <w:t xml:space="preserve">незалежності варіацій компонентів узагальненого </w:t>
      </w:r>
      <w:proofErr w:type="spellStart"/>
      <w:r w:rsidR="002B434C">
        <w:t>вектора</w:t>
      </w:r>
      <w:proofErr w:type="spellEnd"/>
      <w:r w:rsidR="002B434C">
        <w:t xml:space="preserve"> переміщень </w:t>
      </w:r>
      <m:oMath>
        <m:bar>
          <m:barPr>
            <m:pos m:val="top"/>
            <m:ctrlPr>
              <w:rPr>
                <w:rFonts w:ascii="Cambria Math" w:hAnsi="Cambria Math"/>
                <w:i/>
              </w:rPr>
            </m:ctrlPr>
          </m:barPr>
          <m:e>
            <m:r>
              <w:rPr>
                <w:rFonts w:ascii="Cambria Math" w:hAnsi="Cambria Math"/>
                <w:lang w:val="en-US"/>
              </w:rPr>
              <m:t>U</m:t>
            </m:r>
          </m:e>
        </m:bar>
        <m:r>
          <w:rPr>
            <w:rFonts w:ascii="Cambria Math" w:hAnsi="Cambria Math"/>
          </w:rPr>
          <m:t>=</m:t>
        </m:r>
      </m:oMath>
      <w:r w:rsidR="002B434C">
        <w:t xml:space="preserve"> </w:t>
      </w:r>
      <m:oMath>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U</m:t>
                    </m:r>
                  </m:e>
                  <m:sub>
                    <m:r>
                      <w:rPr>
                        <w:rFonts w:ascii="Cambria Math" w:hAnsi="Cambria Math"/>
                      </w:rPr>
                      <m:t>1</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rPr>
                      <m:t>2</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U</m:t>
                    </m:r>
                  </m:e>
                  <m:sub>
                    <m:r>
                      <w:rPr>
                        <w:rFonts w:ascii="Cambria Math" w:hAnsi="Cambria Math"/>
                      </w:rPr>
                      <m:t>3</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φ</m:t>
                    </m:r>
                  </m:e>
                  <m:sub>
                    <m:r>
                      <w:rPr>
                        <w:rFonts w:ascii="Cambria Math" w:hAnsi="Cambria Math"/>
                      </w:rPr>
                      <m:t>1</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φ</m:t>
                    </m:r>
                  </m:e>
                  <m:sub>
                    <m:r>
                      <w:rPr>
                        <w:rFonts w:ascii="Cambria Math" w:hAnsi="Cambria Math"/>
                      </w:rPr>
                      <m:t>2</m:t>
                    </m:r>
                  </m:sub>
                </m:sSub>
                <m:r>
                  <w:rPr>
                    <w:rFonts w:ascii="Cambria Math" w:hAnsi="Cambria Math"/>
                  </w:rPr>
                  <m:t xml:space="preserve">,  </m:t>
                </m:r>
                <m:sSub>
                  <m:sSubPr>
                    <m:ctrlPr>
                      <w:rPr>
                        <w:rFonts w:ascii="Cambria Math" w:hAnsi="Cambria Math"/>
                        <w:i/>
                        <w:lang w:val="en-US"/>
                      </w:rPr>
                    </m:ctrlPr>
                  </m:sSubPr>
                  <m:e>
                    <m:r>
                      <w:rPr>
                        <w:rFonts w:ascii="Cambria Math" w:hAnsi="Cambria Math"/>
                        <w:lang w:val="en-US"/>
                      </w:rPr>
                      <m:t>ψ</m:t>
                    </m:r>
                  </m:e>
                  <m:sub>
                    <m:r>
                      <w:rPr>
                        <w:rFonts w:ascii="Cambria Math" w:hAnsi="Cambria Math"/>
                      </w:rPr>
                      <m:t>2</m:t>
                    </m:r>
                  </m:sub>
                </m:sSub>
              </m:e>
            </m:d>
          </m:e>
          <m:sup>
            <m:r>
              <w:rPr>
                <w:rFonts w:ascii="Cambria Math" w:hAnsi="Cambria Math"/>
                <w:lang w:val="en-US"/>
              </w:rPr>
              <m:t>T</m:t>
            </m:r>
          </m:sup>
        </m:sSup>
      </m:oMath>
      <w:r w:rsidR="009950FC" w:rsidRPr="009950FC">
        <w:t xml:space="preserve"> </w:t>
      </w:r>
      <w:r w:rsidR="009950FC">
        <w:t xml:space="preserve">приводить до наступних рівнянь </w:t>
      </w:r>
      <w:r w:rsidR="00371BD0">
        <w:rPr>
          <w:noProof/>
          <w:lang w:val="ru-RU"/>
        </w:rPr>
        <mc:AlternateContent>
          <mc:Choice Requires="wps">
            <w:drawing>
              <wp:anchor distT="45720" distB="45720" distL="114300" distR="114300" simplePos="0" relativeHeight="251823104" behindDoc="1" locked="0" layoutInCell="1" allowOverlap="1" wp14:anchorId="4B930883" wp14:editId="62BA64B3">
                <wp:simplePos x="0" y="0"/>
                <wp:positionH relativeFrom="margin">
                  <wp:posOffset>5256530</wp:posOffset>
                </wp:positionH>
                <wp:positionV relativeFrom="paragraph">
                  <wp:posOffset>3562985</wp:posOffset>
                </wp:positionV>
                <wp:extent cx="774065" cy="288290"/>
                <wp:effectExtent l="0" t="0" r="0" b="0"/>
                <wp:wrapNone/>
                <wp:docPr id="239" name="Надпись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234F011" w14:textId="77777777" w:rsidR="000478D7" w:rsidRDefault="000478D7" w:rsidP="00E25654">
                            <w:pPr>
                              <w:ind w:firstLine="0"/>
                              <w:jc w:val="right"/>
                            </w:pPr>
                            <w:r w:rsidRPr="00085CD1">
                              <w:t>(2.</w:t>
                            </w:r>
                            <w:r>
                              <w:t>75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930883" id="Надпись 239" o:spid="_x0000_s1032" type="#_x0000_t202" style="position:absolute;left:0;text-align:left;margin-left:413.9pt;margin-top:280.55pt;width:60.95pt;height:22.7pt;z-index:-251493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" filled="f" stroked="f">
                <v:textbox>
                  <w:txbxContent>
                    <w:p w14:paraId="4234F011" w14:textId="77777777" w:rsidR="000478D7" w:rsidRDefault="000478D7" w:rsidP="00E25654">
                      <w:pPr>
                        <w:ind w:firstLine="0"/>
                        <w:jc w:val="right"/>
                      </w:pPr>
                      <w:r w:rsidRPr="00085CD1">
                        <w:t>(2.</w:t>
                      </w:r>
                      <w:r>
                        <w:t>75</w:t>
                      </w:r>
                      <w:r w:rsidRPr="00085CD1">
                        <w:t>)</w:t>
                      </w:r>
                    </w:p>
                  </w:txbxContent>
                </v:textbox>
                <w10:wrap anchorx="margin"/>
              </v:shape>
            </w:pict>
          </mc:Fallback>
        </mc:AlternateContent>
      </w:r>
      <w:r w:rsidR="009950FC">
        <w:t>коливань</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10C13D72" w14:textId="77777777" w:rsidTr="003B7177">
        <w:trPr>
          <w:trHeight w:val="438"/>
        </w:trPr>
        <w:tc>
          <w:tcPr>
            <w:tcW w:w="9028" w:type="dxa"/>
          </w:tcPr>
          <w:p w14:paraId="11B0883D" w14:textId="77777777" w:rsidR="00D22689" w:rsidRPr="00127CAE" w:rsidRDefault="00744F66" w:rsidP="003B7177">
            <w:pPr>
              <w:rPr>
                <w:iCs/>
              </w:rPr>
            </w:pPr>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11</m:t>
                        </m:r>
                      </m:sub>
                    </m:sSub>
                  </m:num>
                  <m:den>
                    <m:r>
                      <w:rPr>
                        <w:rFonts w:ascii="Cambria Math" w:hAnsi="Cambria Math"/>
                      </w:rPr>
                      <m:t>∂t</m:t>
                    </m:r>
                  </m:den>
                </m:f>
                <m:r>
                  <m:rPr>
                    <m:sty m:val="p"/>
                  </m:rPr>
                  <w:rPr>
                    <w:rFonts w:ascii="Cambria Math" w:hAnsi="Cambria Math"/>
                  </w:rPr>
                  <m:t>+</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w:rPr>
                        <w:rFonts w:ascii="Cambria Math" w:hAnsi="Cambria Math"/>
                      </w:rPr>
                      <m:t>T</m:t>
                    </m:r>
                  </m:e>
                  <m:sub>
                    <m:r>
                      <m:rPr>
                        <m:sty m:val="p"/>
                      </m:rPr>
                      <w:rPr>
                        <w:rFonts w:ascii="Cambria Math" w:hAnsi="Cambria Math"/>
                      </w:rPr>
                      <m:t>13</m:t>
                    </m:r>
                  </m:sub>
                </m:sSub>
                <m:r>
                  <m:rPr>
                    <m:sty m:val="p"/>
                  </m:rPr>
                  <w:rPr>
                    <w:rFonts w:ascii="Cambria Math" w:hAnsi="Cambria Math"/>
                  </w:rPr>
                  <m:t>=</m:t>
                </m:r>
                <m:r>
                  <w:rPr>
                    <w:rFonts w:ascii="Cambria Math" w:hAnsi="Cambria Math"/>
                  </w:rPr>
                  <m:t>ρF</m:t>
                </m:r>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U</m:t>
                        </m:r>
                      </m:e>
                      <m:sub>
                        <m:r>
                          <m:rPr>
                            <m:sty m:val="p"/>
                          </m:rPr>
                          <w:rPr>
                            <w:rFonts w:ascii="Cambria Math" w:hAnsi="Cambria Math"/>
                          </w:rPr>
                          <m:t>1</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m:t>
                </m:r>
              </m:oMath>
            </m:oMathPara>
          </w:p>
          <w:p w14:paraId="3C6740FC" w14:textId="77777777" w:rsidR="00D22689" w:rsidRPr="003E5A11" w:rsidRDefault="00744F66" w:rsidP="003B7177">
            <w:pPr>
              <w:rPr>
                <w:iCs/>
              </w:rPr>
            </w:pPr>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d>
                  <m:dPr>
                    <m:begChr m:val="["/>
                    <m:endChr m:val="]"/>
                    <m:ctrlPr>
                      <w:rPr>
                        <w:rFonts w:ascii="Cambria Math" w:hAnsi="Cambria Math"/>
                        <w:iCs/>
                      </w:rPr>
                    </m:ctrlPr>
                  </m:dPr>
                  <m:e>
                    <m:sSub>
                      <m:sSubPr>
                        <m:ctrlPr>
                          <w:rPr>
                            <w:rFonts w:ascii="Cambria Math" w:hAnsi="Cambria Math"/>
                            <w:iCs/>
                          </w:rPr>
                        </m:ctrlPr>
                      </m:sSubPr>
                      <m:e>
                        <m:r>
                          <w:rPr>
                            <w:rFonts w:ascii="Cambria Math" w:hAnsi="Cambria Math"/>
                          </w:rPr>
                          <m:t>T</m:t>
                        </m:r>
                      </m:e>
                      <m:sub>
                        <m:r>
                          <m:rPr>
                            <m:sty m:val="p"/>
                          </m:rPr>
                          <w:rPr>
                            <w:rFonts w:ascii="Cambria Math" w:hAnsi="Cambria Math"/>
                          </w:rPr>
                          <m:t>12</m:t>
                        </m:r>
                      </m:sub>
                    </m:sSub>
                    <m:r>
                      <m:rPr>
                        <m:sty m:val="p"/>
                      </m:rP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11</m:t>
                        </m:r>
                      </m:sub>
                    </m:sSub>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e>
                    </m:d>
                  </m:e>
                </m:d>
                <m:r>
                  <m:rPr>
                    <m:sty m:val="p"/>
                  </m:rPr>
                  <w:rPr>
                    <w:rFonts w:ascii="Cambria Math" w:hAnsi="Cambria Math"/>
                  </w:rPr>
                  <m:t>=</m:t>
                </m:r>
                <m:r>
                  <w:rPr>
                    <w:rFonts w:ascii="Cambria Math" w:hAnsi="Cambria Math"/>
                  </w:rPr>
                  <m:t>ρF</m:t>
                </m:r>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m:t>
                </m:r>
              </m:oMath>
            </m:oMathPara>
          </w:p>
          <w:p w14:paraId="6034DF8F" w14:textId="77777777" w:rsidR="00D22689" w:rsidRPr="003E5A11" w:rsidRDefault="00744F66" w:rsidP="003B7177">
            <w:pPr>
              <w:rPr>
                <w:iCs/>
              </w:rPr>
            </w:pPr>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d>
                  <m:dPr>
                    <m:begChr m:val="["/>
                    <m:endChr m:val="]"/>
                    <m:ctrlPr>
                      <w:rPr>
                        <w:rFonts w:ascii="Cambria Math" w:hAnsi="Cambria Math"/>
                        <w:iCs/>
                      </w:rPr>
                    </m:ctrlPr>
                  </m:dPr>
                  <m:e>
                    <m:sSub>
                      <m:sSubPr>
                        <m:ctrlPr>
                          <w:rPr>
                            <w:rFonts w:ascii="Cambria Math" w:hAnsi="Cambria Math"/>
                            <w:iCs/>
                          </w:rPr>
                        </m:ctrlPr>
                      </m:sSubPr>
                      <m:e>
                        <m:r>
                          <w:rPr>
                            <w:rFonts w:ascii="Cambria Math" w:hAnsi="Cambria Math"/>
                          </w:rPr>
                          <m:t>T</m:t>
                        </m:r>
                      </m:e>
                      <m:sub>
                        <m:r>
                          <m:rPr>
                            <m:sty m:val="p"/>
                          </m:rPr>
                          <w:rPr>
                            <w:rFonts w:ascii="Cambria Math" w:hAnsi="Cambria Math"/>
                          </w:rPr>
                          <m:t>13</m:t>
                        </m:r>
                      </m:sub>
                    </m:sSub>
                    <m:r>
                      <m:rPr>
                        <m:sty m:val="p"/>
                      </m:rP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11</m:t>
                        </m:r>
                      </m:sub>
                    </m:sSub>
                    <m:d>
                      <m:dPr>
                        <m:ctrlPr>
                          <w:rPr>
                            <w:rFonts w:ascii="Cambria Math" w:hAnsi="Cambria Math"/>
                            <w:iCs/>
                          </w:rPr>
                        </m:ctrlPr>
                      </m:dPr>
                      <m:e>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e>
                    </m:d>
                  </m:e>
                </m:d>
                <m:r>
                  <m:rPr>
                    <m:sty m:val="p"/>
                  </m:rP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11</m:t>
                    </m:r>
                  </m:sub>
                </m:sSub>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P</m:t>
                    </m:r>
                  </m:e>
                  <m:sub>
                    <m:r>
                      <m:rPr>
                        <m:sty m:val="p"/>
                      </m:rPr>
                      <w:rPr>
                        <w:rFonts w:ascii="Cambria Math" w:hAnsi="Cambria Math"/>
                      </w:rPr>
                      <m:t>3</m:t>
                    </m:r>
                  </m:sub>
                </m:sSub>
                <m:r>
                  <m:rPr>
                    <m:sty m:val="p"/>
                  </m:rPr>
                  <w:rPr>
                    <w:rFonts w:ascii="Cambria Math" w:hAnsi="Cambria Math"/>
                  </w:rPr>
                  <m:t>=</m:t>
                </m:r>
                <m:r>
                  <w:rPr>
                    <w:rFonts w:ascii="Cambria Math" w:hAnsi="Cambria Math"/>
                  </w:rPr>
                  <m:t>ρF</m:t>
                </m:r>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m:t>
                </m:r>
              </m:oMath>
            </m:oMathPara>
          </w:p>
          <w:p w14:paraId="67714CE2" w14:textId="77777777" w:rsidR="00D22689" w:rsidRPr="00882E5B" w:rsidRDefault="00744F66" w:rsidP="003B7177">
            <w:pPr>
              <w:rPr>
                <w:iCs/>
              </w:rPr>
            </w:pPr>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22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12</m:t>
                    </m:r>
                  </m:sub>
                </m:sSub>
                <m:r>
                  <m:rPr>
                    <m:sty m:val="p"/>
                  </m:rP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1</m:t>
                    </m:r>
                  </m:sub>
                </m:sSub>
                <m:r>
                  <m:rPr>
                    <m:sty m:val="p"/>
                  </m:rPr>
                  <w:rPr>
                    <w:rFonts w:ascii="Cambria Math" w:hAnsi="Cambria Math"/>
                  </w:rPr>
                  <m:t>=</m:t>
                </m:r>
                <m:r>
                  <w:rPr>
                    <w:rFonts w:ascii="Cambria Math" w:hAnsi="Cambria Math"/>
                  </w:rPr>
                  <m:t>ρ</m:t>
                </m:r>
                <m:sSub>
                  <m:sSubPr>
                    <m:ctrlPr>
                      <w:rPr>
                        <w:rFonts w:ascii="Cambria Math" w:hAnsi="Cambria Math"/>
                        <w:iCs/>
                      </w:rPr>
                    </m:ctrlPr>
                  </m:sSubPr>
                  <m:e>
                    <m:r>
                      <w:rPr>
                        <w:rFonts w:ascii="Cambria Math" w:hAnsi="Cambria Math"/>
                      </w:rPr>
                      <m:t>I</m:t>
                    </m:r>
                  </m:e>
                  <m:sub>
                    <m:r>
                      <w:rPr>
                        <w:rFonts w:ascii="Cambria Math" w:hAnsi="Cambria Math"/>
                      </w:rPr>
                      <m:t>y</m:t>
                    </m:r>
                  </m:sub>
                </m:sSub>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φ</m:t>
                        </m:r>
                      </m:e>
                      <m:sub>
                        <m:r>
                          <m:rPr>
                            <m:sty m:val="p"/>
                          </m:rPr>
                          <w:rPr>
                            <w:rFonts w:ascii="Cambria Math" w:hAnsi="Cambria Math"/>
                          </w:rPr>
                          <m:t>1</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m:t>
                </m:r>
              </m:oMath>
            </m:oMathPara>
          </w:p>
          <w:p w14:paraId="009F7570" w14:textId="77777777" w:rsidR="00D22689" w:rsidRPr="00E25654" w:rsidRDefault="00744F66" w:rsidP="003B7177">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11</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T</m:t>
                    </m:r>
                  </m:e>
                  <m:sub>
                    <m:r>
                      <m:rPr>
                        <m:sty m:val="p"/>
                      </m:rPr>
                      <w:rPr>
                        <w:rFonts w:ascii="Cambria Math" w:hAnsi="Cambria Math"/>
                      </w:rPr>
                      <m:t>13</m:t>
                    </m:r>
                  </m:sub>
                </m:sSub>
                <m:r>
                  <m:rPr>
                    <m:sty m:val="p"/>
                  </m:rP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r>
                  <w:rPr>
                    <w:rFonts w:ascii="Cambria Math" w:hAnsi="Cambria Math"/>
                  </w:rPr>
                  <m:t>ρ</m:t>
                </m:r>
                <m:sSub>
                  <m:sSubPr>
                    <m:ctrlPr>
                      <w:rPr>
                        <w:rFonts w:ascii="Cambria Math" w:hAnsi="Cambria Math"/>
                        <w:iCs/>
                      </w:rPr>
                    </m:ctrlPr>
                  </m:sSubPr>
                  <m:e>
                    <m:r>
                      <w:rPr>
                        <w:rFonts w:ascii="Cambria Math" w:hAnsi="Cambria Math"/>
                      </w:rPr>
                      <m:t>I</m:t>
                    </m:r>
                  </m:e>
                  <m:sub>
                    <m:r>
                      <w:rPr>
                        <w:rFonts w:ascii="Cambria Math" w:hAnsi="Cambria Math"/>
                      </w:rPr>
                      <m:t>z</m:t>
                    </m:r>
                  </m:sub>
                </m:sSub>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φ</m:t>
                        </m:r>
                      </m:e>
                      <m:sub>
                        <m:r>
                          <m:rPr>
                            <m:sty m:val="p"/>
                          </m:rPr>
                          <w:rPr>
                            <w:rFonts w:ascii="Cambria Math" w:hAnsi="Cambria Math"/>
                          </w:rPr>
                          <m:t>2</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rPr>
                  <m:t xml:space="preserve">,  </m:t>
                </m:r>
              </m:oMath>
            </m:oMathPara>
          </w:p>
          <w:p w14:paraId="0068FC6B" w14:textId="77777777" w:rsidR="00D22689" w:rsidRPr="00F42BEF" w:rsidRDefault="00744F66" w:rsidP="003B7177">
            <m:oMathPara>
              <m:oMath>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d>
                  <m:dPr>
                    <m:begChr m:val="["/>
                    <m:endChr m:val="]"/>
                    <m:ctrlPr>
                      <w:rPr>
                        <w:rFonts w:ascii="Cambria Math" w:hAnsi="Cambria Math"/>
                        <w:iCs/>
                      </w:rPr>
                    </m:ctrlPr>
                  </m:dPr>
                  <m:e>
                    <m:sSub>
                      <m:sSubPr>
                        <m:ctrlPr>
                          <w:rPr>
                            <w:rFonts w:ascii="Cambria Math" w:hAnsi="Cambria Math"/>
                            <w:iCs/>
                          </w:rPr>
                        </m:ctrlPr>
                      </m:sSubPr>
                      <m:e>
                        <m:r>
                          <w:rPr>
                            <w:rFonts w:ascii="Cambria Math" w:hAnsi="Cambria Math"/>
                            <w:lang w:val="en-US"/>
                          </w:rPr>
                          <m:t>H</m:t>
                        </m:r>
                      </m:e>
                      <m:sub>
                        <m:r>
                          <m:rPr>
                            <m:sty m:val="p"/>
                          </m:rPr>
                          <w:rPr>
                            <w:rFonts w:ascii="Cambria Math" w:hAnsi="Cambria Math"/>
                          </w:rPr>
                          <m:t>кр</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M</m:t>
                        </m:r>
                      </m:e>
                      <m:sub>
                        <m:r>
                          <m:rPr>
                            <m:sty m:val="p"/>
                          </m:rPr>
                          <w:rPr>
                            <w:rFonts w:ascii="Cambria Math" w:hAnsi="Cambria Math"/>
                          </w:rPr>
                          <m:t>11</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M</m:t>
                        </m:r>
                      </m:e>
                      <m:sub>
                        <m:r>
                          <m:rPr>
                            <m:sty m:val="p"/>
                          </m:rPr>
                          <w:rPr>
                            <w:rFonts w:ascii="Cambria Math" w:hAnsi="Cambria Math"/>
                          </w:rPr>
                          <m:t>22</m:t>
                        </m:r>
                      </m:sub>
                    </m:sSub>
                  </m:e>
                </m:d>
                <m:r>
                  <m:rPr>
                    <m:sty m:val="p"/>
                  </m:rP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22</m:t>
                    </m:r>
                  </m:sub>
                </m:sSub>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m</m:t>
                    </m:r>
                  </m:e>
                  <m:sub>
                    <m:r>
                      <m:rPr>
                        <m:sty m:val="p"/>
                      </m:rPr>
                      <w:rPr>
                        <w:rFonts w:ascii="Cambria Math" w:hAnsi="Cambria Math"/>
                      </w:rPr>
                      <m:t>3</m:t>
                    </m:r>
                  </m:sub>
                </m:sSub>
                <m:r>
                  <m:rPr>
                    <m:sty m:val="p"/>
                  </m:rPr>
                  <w:rPr>
                    <w:rFonts w:ascii="Cambria Math" w:hAnsi="Cambria Math"/>
                  </w:rPr>
                  <m:t>=</m:t>
                </m:r>
                <m:r>
                  <w:rPr>
                    <w:rFonts w:ascii="Cambria Math" w:hAnsi="Cambria Math"/>
                  </w:rPr>
                  <m:t>ρ</m:t>
                </m:r>
                <m:sSub>
                  <m:sSubPr>
                    <m:ctrlPr>
                      <w:rPr>
                        <w:rFonts w:ascii="Cambria Math" w:hAnsi="Cambria Math"/>
                        <w:iCs/>
                      </w:rPr>
                    </m:ctrlPr>
                  </m:sSubPr>
                  <m:e>
                    <m:r>
                      <w:rPr>
                        <w:rFonts w:ascii="Cambria Math" w:hAnsi="Cambria Math"/>
                      </w:rPr>
                      <m:t>I</m:t>
                    </m:r>
                  </m:e>
                  <m:sub>
                    <m:r>
                      <m:rPr>
                        <m:sty m:val="p"/>
                      </m:rPr>
                      <w:rPr>
                        <w:rFonts w:ascii="Cambria Math" w:hAnsi="Cambria Math"/>
                      </w:rPr>
                      <m:t>кр</m:t>
                    </m:r>
                  </m:sub>
                </m:sSub>
                <m:f>
                  <m:fPr>
                    <m:ctrlPr>
                      <w:rPr>
                        <w:rFonts w:ascii="Cambria Math" w:hAnsi="Cambria Math"/>
                        <w:iCs/>
                      </w:rPr>
                    </m:ctrlPr>
                  </m:fPr>
                  <m:num>
                    <m:sSup>
                      <m:sSupPr>
                        <m:ctrlPr>
                          <w:rPr>
                            <w:rFonts w:ascii="Cambria Math" w:hAnsi="Cambria Math"/>
                            <w:iCs/>
                          </w:rPr>
                        </m:ctrlPr>
                      </m:sSupPr>
                      <m:e>
                        <m:r>
                          <w:rPr>
                            <w:rFonts w:ascii="Cambria Math" w:hAnsi="Cambria Math"/>
                          </w:rPr>
                          <m:t>∂</m:t>
                        </m:r>
                      </m:e>
                      <m:sup>
                        <m:r>
                          <m:rPr>
                            <m:sty m:val="p"/>
                          </m:rPr>
                          <w:rPr>
                            <w:rFonts w:ascii="Cambria Math" w:hAnsi="Cambria Math"/>
                          </w:rPr>
                          <m:t>2</m:t>
                        </m:r>
                      </m:sup>
                    </m:sSup>
                    <m:sSub>
                      <m:sSubPr>
                        <m:ctrlPr>
                          <w:rPr>
                            <w:rFonts w:ascii="Cambria Math" w:hAnsi="Cambria Math"/>
                            <w:iCs/>
                          </w:rPr>
                        </m:ctrlPr>
                      </m:sSubPr>
                      <m:e>
                        <m:r>
                          <w:rPr>
                            <w:rFonts w:ascii="Cambria Math" w:hAnsi="Cambria Math"/>
                          </w:rPr>
                          <m:t>ψ</m:t>
                        </m:r>
                      </m:e>
                      <m:sub>
                        <m:r>
                          <m:rPr>
                            <m:sty m:val="p"/>
                          </m:rPr>
                          <w:rPr>
                            <w:rFonts w:ascii="Cambria Math" w:hAnsi="Cambria Math"/>
                          </w:rPr>
                          <m:t>2</m:t>
                        </m:r>
                      </m:sub>
                    </m:sSub>
                  </m:num>
                  <m:den>
                    <m:r>
                      <w:rPr>
                        <w:rFonts w:ascii="Cambria Math" w:hAnsi="Cambria Math"/>
                      </w:rPr>
                      <m:t>∂</m:t>
                    </m:r>
                    <m:sSup>
                      <m:sSupPr>
                        <m:ctrlPr>
                          <w:rPr>
                            <w:rFonts w:ascii="Cambria Math" w:hAnsi="Cambria Math"/>
                            <w:iCs/>
                          </w:rPr>
                        </m:ctrlPr>
                      </m:sSupPr>
                      <m:e>
                        <m:r>
                          <w:rPr>
                            <w:rFonts w:ascii="Cambria Math" w:hAnsi="Cambria Math"/>
                          </w:rPr>
                          <m:t>t</m:t>
                        </m:r>
                      </m:e>
                      <m:sup>
                        <m:r>
                          <m:rPr>
                            <m:sty m:val="p"/>
                          </m:rPr>
                          <w:rPr>
                            <w:rFonts w:ascii="Cambria Math" w:hAnsi="Cambria Math"/>
                          </w:rPr>
                          <m:t>2</m:t>
                        </m:r>
                      </m:sup>
                    </m:sSup>
                  </m:den>
                </m:f>
                <m:r>
                  <m:rPr>
                    <m:sty m:val="p"/>
                  </m:rPr>
                  <w:rPr>
                    <w:rFonts w:ascii="Cambria Math" w:hAnsi="Cambria Math"/>
                    <w:lang w:val="en-US"/>
                  </w:rPr>
                  <m:t>,</m:t>
                </m:r>
              </m:oMath>
            </m:oMathPara>
          </w:p>
        </w:tc>
        <w:tc>
          <w:tcPr>
            <w:tcW w:w="893" w:type="dxa"/>
            <w:vAlign w:val="center"/>
            <w:hideMark/>
          </w:tcPr>
          <w:p w14:paraId="56A84739" w14:textId="77777777" w:rsidR="00D22689" w:rsidRDefault="00D22689" w:rsidP="003B7177">
            <w:pPr>
              <w:ind w:firstLine="0"/>
              <w:jc w:val="center"/>
              <w:rPr>
                <w:lang w:eastAsia="en-US"/>
              </w:rPr>
            </w:pPr>
            <w:r>
              <w:rPr>
                <w:lang w:eastAsia="en-US"/>
              </w:rPr>
              <w:lastRenderedPageBreak/>
              <w:t>(2.97)</w:t>
            </w:r>
          </w:p>
        </w:tc>
      </w:tr>
    </w:tbl>
    <w:p w14:paraId="605F036C" w14:textId="77777777" w:rsidR="00DE121D" w:rsidRDefault="00DE121D" w:rsidP="007F7703">
      <w:r>
        <w:t>де</w:t>
      </w:r>
      <w:r w:rsidR="00E25654">
        <w:t>,</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8"/>
        <w:gridCol w:w="893"/>
      </w:tblGrid>
      <w:tr w:rsidR="00D22689" w14:paraId="1EAF6230" w14:textId="77777777" w:rsidTr="003B7177">
        <w:trPr>
          <w:trHeight w:val="438"/>
        </w:trPr>
        <w:tc>
          <w:tcPr>
            <w:tcW w:w="9028" w:type="dxa"/>
          </w:tcPr>
          <w:p w14:paraId="38132B3D" w14:textId="77777777" w:rsidR="00D22689" w:rsidRPr="00DE121D" w:rsidRDefault="00744F66" w:rsidP="003B7177">
            <w:pPr>
              <w:rPr>
                <w:iCs/>
              </w:rPr>
            </w:pPr>
            <m:oMathPara>
              <m:oMath>
                <m:sSub>
                  <m:sSubPr>
                    <m:ctrlPr>
                      <w:rPr>
                        <w:rFonts w:ascii="Cambria Math" w:hAnsi="Cambria Math"/>
                        <w:iCs/>
                      </w:rPr>
                    </m:ctrlPr>
                  </m:sSubPr>
                  <m:e>
                    <m:r>
                      <w:rPr>
                        <w:rFonts w:ascii="Cambria Math" w:hAnsi="Cambria Math"/>
                        <w:lang w:val="en-US"/>
                      </w:rPr>
                      <m:t>T</m:t>
                    </m:r>
                  </m:e>
                  <m:sub>
                    <m:r>
                      <m:rPr>
                        <m:sty m:val="p"/>
                      </m:rPr>
                      <w:rPr>
                        <w:rFonts w:ascii="Cambria Math" w:hAnsi="Cambria Math"/>
                      </w:rPr>
                      <m:t>11</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b>
                      <m:sSubPr>
                        <m:ctrlPr>
                          <w:rPr>
                            <w:rFonts w:ascii="Cambria Math" w:hAnsi="Cambria Math"/>
                            <w:iCs/>
                          </w:rPr>
                        </m:ctrlPr>
                      </m:sSubPr>
                      <m:e>
                        <m:r>
                          <w:rPr>
                            <w:rFonts w:ascii="Cambria Math" w:hAnsi="Cambria Math"/>
                          </w:rPr>
                          <m:t>σ</m:t>
                        </m:r>
                      </m:e>
                      <m:sub>
                        <m:r>
                          <m:rPr>
                            <m:sty m:val="p"/>
                          </m:rPr>
                          <w:rPr>
                            <w:rFonts w:ascii="Cambria Math" w:hAnsi="Cambria Math"/>
                          </w:rPr>
                          <m:t>11</m:t>
                        </m:r>
                      </m:sub>
                    </m:sSub>
                    <m:r>
                      <w:rPr>
                        <w:rFonts w:ascii="Cambria Math" w:hAnsi="Cambria Math"/>
                      </w:rPr>
                      <m:t>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lang w:val="en-US"/>
                      </w:rPr>
                      <m:t>T</m:t>
                    </m:r>
                  </m:e>
                  <m:sub>
                    <m:r>
                      <m:rPr>
                        <m:sty m:val="p"/>
                      </m:rPr>
                      <w:rPr>
                        <w:rFonts w:ascii="Cambria Math" w:hAnsi="Cambria Math"/>
                      </w:rPr>
                      <m:t>12</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b>
                      <m:sSubPr>
                        <m:ctrlPr>
                          <w:rPr>
                            <w:rFonts w:ascii="Cambria Math" w:hAnsi="Cambria Math"/>
                            <w:iCs/>
                          </w:rPr>
                        </m:ctrlPr>
                      </m:sSubPr>
                      <m:e>
                        <m:r>
                          <w:rPr>
                            <w:rFonts w:ascii="Cambria Math" w:hAnsi="Cambria Math"/>
                          </w:rPr>
                          <m:t>σ</m:t>
                        </m:r>
                      </m:e>
                      <m:sub>
                        <m:r>
                          <m:rPr>
                            <m:sty m:val="p"/>
                          </m:rPr>
                          <w:rPr>
                            <w:rFonts w:ascii="Cambria Math" w:hAnsi="Cambria Math"/>
                          </w:rPr>
                          <m:t>12</m:t>
                        </m:r>
                      </m:sub>
                    </m:sSub>
                    <m:r>
                      <w:rPr>
                        <w:rFonts w:ascii="Cambria Math" w:hAnsi="Cambria Math"/>
                      </w:rPr>
                      <m:t>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lang w:val="en-US"/>
                      </w:rPr>
                      <m:t>T</m:t>
                    </m:r>
                  </m:e>
                  <m:sub>
                    <m:r>
                      <m:rPr>
                        <m:sty m:val="p"/>
                      </m:rPr>
                      <w:rPr>
                        <w:rFonts w:ascii="Cambria Math" w:hAnsi="Cambria Math"/>
                      </w:rPr>
                      <m:t>13</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b>
                      <m:sSubPr>
                        <m:ctrlPr>
                          <w:rPr>
                            <w:rFonts w:ascii="Cambria Math" w:hAnsi="Cambria Math"/>
                            <w:iCs/>
                          </w:rPr>
                        </m:ctrlPr>
                      </m:sSubPr>
                      <m:e>
                        <m:r>
                          <w:rPr>
                            <w:rFonts w:ascii="Cambria Math" w:hAnsi="Cambria Math"/>
                          </w:rPr>
                          <m:t>σ</m:t>
                        </m:r>
                      </m:e>
                      <m:sub>
                        <m:r>
                          <m:rPr>
                            <m:sty m:val="p"/>
                          </m:rPr>
                          <w:rPr>
                            <w:rFonts w:ascii="Cambria Math" w:hAnsi="Cambria Math"/>
                          </w:rPr>
                          <m:t>13</m:t>
                        </m:r>
                      </m:sub>
                    </m:sSub>
                    <m:r>
                      <w:rPr>
                        <w:rFonts w:ascii="Cambria Math" w:hAnsi="Cambria Math"/>
                      </w:rPr>
                      <m:t>dS</m:t>
                    </m:r>
                  </m:e>
                </m:nary>
                <m:r>
                  <m:rPr>
                    <m:sty m:val="p"/>
                  </m:rPr>
                  <w:rPr>
                    <w:rFonts w:ascii="Cambria Math" w:hAnsi="Cambria Math"/>
                  </w:rPr>
                  <m:t>,</m:t>
                </m:r>
              </m:oMath>
            </m:oMathPara>
          </w:p>
          <w:p w14:paraId="526E974E" w14:textId="77777777" w:rsidR="00D22689" w:rsidRPr="00F42BEF" w:rsidRDefault="00744F66" w:rsidP="003B7177">
            <m:oMathPara>
              <m:oMath>
                <m:sSub>
                  <m:sSubPr>
                    <m:ctrlPr>
                      <w:rPr>
                        <w:rFonts w:ascii="Cambria Math" w:hAnsi="Cambria Math"/>
                        <w:iCs/>
                      </w:rPr>
                    </m:ctrlPr>
                  </m:sSubPr>
                  <m:e>
                    <m:r>
                      <w:rPr>
                        <w:rFonts w:ascii="Cambria Math" w:hAnsi="Cambria Math"/>
                        <w:lang w:val="en-US"/>
                      </w:rPr>
                      <m:t>M</m:t>
                    </m:r>
                  </m:e>
                  <m:sub>
                    <m:r>
                      <m:rPr>
                        <m:sty m:val="p"/>
                      </m:rPr>
                      <w:rPr>
                        <w:rFonts w:ascii="Cambria Math" w:hAnsi="Cambria Math"/>
                      </w:rPr>
                      <m:t>11</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b>
                      <m:sSubPr>
                        <m:ctrlPr>
                          <w:rPr>
                            <w:rFonts w:ascii="Cambria Math" w:hAnsi="Cambria Math"/>
                            <w:iCs/>
                          </w:rPr>
                        </m:ctrlPr>
                      </m:sSubPr>
                      <m:e>
                        <m:r>
                          <w:rPr>
                            <w:rFonts w:ascii="Cambria Math" w:hAnsi="Cambria Math"/>
                          </w:rPr>
                          <m:t>σ</m:t>
                        </m:r>
                      </m:e>
                      <m:sub>
                        <m:r>
                          <m:rPr>
                            <m:sty m:val="p"/>
                          </m:rPr>
                          <w:rPr>
                            <w:rFonts w:ascii="Cambria Math" w:hAnsi="Cambria Math"/>
                          </w:rPr>
                          <m:t>11</m:t>
                        </m:r>
                      </m:sub>
                    </m:sSub>
                    <m:r>
                      <w:rPr>
                        <w:rFonts w:ascii="Cambria Math" w:hAnsi="Cambria Math"/>
                      </w:rPr>
                      <m:t>zdS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lang w:val="en-US"/>
                      </w:rPr>
                      <m:t>M</m:t>
                    </m:r>
                  </m:e>
                  <m:sub>
                    <m:r>
                      <m:rPr>
                        <m:sty m:val="p"/>
                      </m:rPr>
                      <w:rPr>
                        <w:rFonts w:ascii="Cambria Math" w:hAnsi="Cambria Math"/>
                      </w:rPr>
                      <m:t>22</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b>
                      <m:sSubPr>
                        <m:ctrlPr>
                          <w:rPr>
                            <w:rFonts w:ascii="Cambria Math" w:hAnsi="Cambria Math"/>
                            <w:iCs/>
                          </w:rPr>
                        </m:ctrlPr>
                      </m:sSubPr>
                      <m:e>
                        <m:r>
                          <w:rPr>
                            <w:rFonts w:ascii="Cambria Math" w:hAnsi="Cambria Math"/>
                          </w:rPr>
                          <m:t>σ</m:t>
                        </m:r>
                      </m:e>
                      <m:sub>
                        <m:r>
                          <m:rPr>
                            <m:sty m:val="p"/>
                          </m:rPr>
                          <w:rPr>
                            <w:rFonts w:ascii="Cambria Math" w:hAnsi="Cambria Math"/>
                          </w:rPr>
                          <m:t>11</m:t>
                        </m:r>
                      </m:sub>
                    </m:sSub>
                    <m:r>
                      <w:rPr>
                        <w:rFonts w:ascii="Cambria Math" w:hAnsi="Cambria Math"/>
                      </w:rPr>
                      <m:t>ydS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lang w:val="en-US"/>
                      </w:rPr>
                      <m:t>H</m:t>
                    </m:r>
                  </m:e>
                  <m:sub>
                    <m:r>
                      <m:rPr>
                        <m:sty m:val="p"/>
                      </m:rPr>
                      <w:rPr>
                        <w:rFonts w:ascii="Cambria Math" w:hAnsi="Cambria Math"/>
                      </w:rPr>
                      <m:t>кр</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d>
                      <m:dPr>
                        <m:ctrlPr>
                          <w:rPr>
                            <w:rFonts w:ascii="Cambria Math" w:hAnsi="Cambria Math"/>
                            <w:iCs/>
                          </w:rPr>
                        </m:ctrlPr>
                      </m:dPr>
                      <m:e>
                        <m:sSub>
                          <m:sSubPr>
                            <m:ctrlPr>
                              <w:rPr>
                                <w:rFonts w:ascii="Cambria Math" w:hAnsi="Cambria Math"/>
                                <w:iCs/>
                              </w:rPr>
                            </m:ctrlPr>
                          </m:sSubPr>
                          <m:e>
                            <m:r>
                              <w:rPr>
                                <w:rFonts w:ascii="Cambria Math" w:hAnsi="Cambria Math"/>
                              </w:rPr>
                              <m:t>σ</m:t>
                            </m:r>
                          </m:e>
                          <m:sub>
                            <m:r>
                              <m:rPr>
                                <m:sty m:val="p"/>
                              </m:rPr>
                              <w:rPr>
                                <w:rFonts w:ascii="Cambria Math" w:hAnsi="Cambria Math"/>
                              </w:rPr>
                              <m:t>12</m:t>
                            </m:r>
                          </m:sub>
                        </m:sSub>
                        <m:r>
                          <w:rPr>
                            <w:rFonts w:ascii="Cambria Math" w:hAnsi="Cambria Math"/>
                            <w:lang w:val="en-US"/>
                          </w:rPr>
                          <m:t>z</m:t>
                        </m:r>
                        <m:r>
                          <m:rPr>
                            <m:sty m:val="p"/>
                          </m:rPr>
                          <w:rPr>
                            <w:rFonts w:ascii="Cambria Math" w:hAnsi="Cambria Math"/>
                            <w:lang w:val="en-US"/>
                          </w:rPr>
                          <m:t>-</m:t>
                        </m:r>
                        <m:sSub>
                          <m:sSubPr>
                            <m:ctrlPr>
                              <w:rPr>
                                <w:rFonts w:ascii="Cambria Math" w:hAnsi="Cambria Math"/>
                                <w:iCs/>
                                <w:lang w:val="en-US"/>
                              </w:rPr>
                            </m:ctrlPr>
                          </m:sSubPr>
                          <m:e>
                            <m:r>
                              <w:rPr>
                                <w:rFonts w:ascii="Cambria Math" w:hAnsi="Cambria Math"/>
                                <w:lang w:val="en-US"/>
                              </w:rPr>
                              <m:t>σ</m:t>
                            </m:r>
                          </m:e>
                          <m:sub>
                            <m:r>
                              <m:rPr>
                                <m:sty m:val="p"/>
                              </m:rPr>
                              <w:rPr>
                                <w:rFonts w:ascii="Cambria Math" w:hAnsi="Cambria Math"/>
                                <w:lang w:val="en-US"/>
                              </w:rPr>
                              <m:t>13</m:t>
                            </m:r>
                          </m:sub>
                        </m:sSub>
                        <m:r>
                          <w:rPr>
                            <w:rFonts w:ascii="Cambria Math" w:hAnsi="Cambria Math"/>
                            <w:lang w:val="en-US"/>
                          </w:rPr>
                          <m:t>y</m:t>
                        </m:r>
                      </m:e>
                    </m:d>
                    <m:r>
                      <w:rPr>
                        <w:rFonts w:ascii="Cambria Math" w:hAnsi="Cambria Math"/>
                      </w:rPr>
                      <m:t>dS</m:t>
                    </m:r>
                  </m:e>
                </m:nary>
                <m:r>
                  <m:rPr>
                    <m:sty m:val="p"/>
                  </m:rPr>
                  <w:rPr>
                    <w:rFonts w:ascii="Cambria Math" w:hAnsi="Cambria Math"/>
                  </w:rPr>
                  <m:t>,</m:t>
                </m:r>
              </m:oMath>
            </m:oMathPara>
          </w:p>
        </w:tc>
        <w:tc>
          <w:tcPr>
            <w:tcW w:w="893" w:type="dxa"/>
            <w:vAlign w:val="center"/>
            <w:hideMark/>
          </w:tcPr>
          <w:p w14:paraId="77AF647F" w14:textId="77777777" w:rsidR="00D22689" w:rsidRDefault="00D22689" w:rsidP="003B7177">
            <w:pPr>
              <w:ind w:firstLine="0"/>
              <w:jc w:val="center"/>
              <w:rPr>
                <w:lang w:eastAsia="en-US"/>
              </w:rPr>
            </w:pPr>
            <w:r>
              <w:rPr>
                <w:lang w:eastAsia="en-US"/>
              </w:rPr>
              <w:t>(2.98)</w:t>
            </w:r>
          </w:p>
        </w:tc>
      </w:tr>
      <w:tr w:rsidR="00D22689" w14:paraId="2253A1B6" w14:textId="77777777" w:rsidTr="003B7177">
        <w:trPr>
          <w:trHeight w:val="438"/>
        </w:trPr>
        <w:tc>
          <w:tcPr>
            <w:tcW w:w="9028" w:type="dxa"/>
          </w:tcPr>
          <w:p w14:paraId="49567D44" w14:textId="77777777" w:rsidR="00D22689" w:rsidRPr="00802038" w:rsidRDefault="00D22689" w:rsidP="003B7177">
            <w:pPr>
              <w:rPr>
                <w:iCs/>
              </w:rPr>
            </w:pPr>
            <m:oMathPara>
              <m:oMath>
                <m:r>
                  <w:rPr>
                    <w:rFonts w:ascii="Cambria Math" w:hAnsi="Cambria Math"/>
                  </w:rPr>
                  <m:t>F</m:t>
                </m:r>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r>
                      <w:rPr>
                        <w:rFonts w:ascii="Cambria Math" w:hAnsi="Cambria Math"/>
                      </w:rPr>
                      <m:t>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rPr>
                      <m:t>I</m:t>
                    </m:r>
                  </m:e>
                  <m:sub>
                    <m:r>
                      <w:rPr>
                        <w:rFonts w:ascii="Cambria Math" w:hAnsi="Cambria Math"/>
                      </w:rPr>
                      <m:t>y</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p>
                      <m:sSupPr>
                        <m:ctrlPr>
                          <w:rPr>
                            <w:rFonts w:ascii="Cambria Math" w:hAnsi="Cambria Math"/>
                            <w:iCs/>
                          </w:rPr>
                        </m:ctrlPr>
                      </m:sSupPr>
                      <m:e>
                        <m:r>
                          <w:rPr>
                            <w:rFonts w:ascii="Cambria Math" w:hAnsi="Cambria Math"/>
                          </w:rPr>
                          <m:t>y</m:t>
                        </m:r>
                      </m:e>
                      <m:sup>
                        <m:r>
                          <m:rPr>
                            <m:sty m:val="p"/>
                          </m:rPr>
                          <w:rPr>
                            <w:rFonts w:ascii="Cambria Math" w:hAnsi="Cambria Math"/>
                          </w:rPr>
                          <m:t>2</m:t>
                        </m:r>
                      </m:sup>
                    </m:sSup>
                    <m:r>
                      <w:rPr>
                        <w:rFonts w:ascii="Cambria Math" w:hAnsi="Cambria Math"/>
                      </w:rPr>
                      <m:t>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rPr>
                      <m:t>I</m:t>
                    </m:r>
                  </m:e>
                  <m:sub>
                    <m:r>
                      <w:rPr>
                        <w:rFonts w:ascii="Cambria Math" w:hAnsi="Cambria Math"/>
                      </w:rPr>
                      <m:t>z</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sSup>
                      <m:sSupPr>
                        <m:ctrlPr>
                          <w:rPr>
                            <w:rFonts w:ascii="Cambria Math" w:hAnsi="Cambria Math"/>
                            <w:iCs/>
                          </w:rPr>
                        </m:ctrlPr>
                      </m:sSupPr>
                      <m:e>
                        <m:r>
                          <w:rPr>
                            <w:rFonts w:ascii="Cambria Math" w:hAnsi="Cambria Math"/>
                          </w:rPr>
                          <m:t>z</m:t>
                        </m:r>
                      </m:e>
                      <m:sup>
                        <m:r>
                          <m:rPr>
                            <m:sty m:val="p"/>
                          </m:rPr>
                          <w:rPr>
                            <w:rFonts w:ascii="Cambria Math" w:hAnsi="Cambria Math"/>
                          </w:rPr>
                          <m:t>2</m:t>
                        </m:r>
                      </m:sup>
                    </m:sSup>
                    <m:r>
                      <w:rPr>
                        <w:rFonts w:ascii="Cambria Math" w:hAnsi="Cambria Math"/>
                      </w:rPr>
                      <m:t>dS</m:t>
                    </m:r>
                  </m:e>
                </m:nary>
                <m:r>
                  <m:rPr>
                    <m:sty m:val="p"/>
                  </m:rPr>
                  <w:rPr>
                    <w:rFonts w:ascii="Cambria Math" w:hAnsi="Cambria Math"/>
                  </w:rPr>
                  <m:t xml:space="preserve">, </m:t>
                </m:r>
              </m:oMath>
            </m:oMathPara>
          </w:p>
          <w:p w14:paraId="16106B87" w14:textId="77777777" w:rsidR="00D22689" w:rsidRPr="00F42BEF" w:rsidRDefault="00744F66" w:rsidP="003B7177">
            <m:oMathPara>
              <m:oMath>
                <m:sSub>
                  <m:sSubPr>
                    <m:ctrlPr>
                      <w:rPr>
                        <w:rFonts w:ascii="Cambria Math" w:hAnsi="Cambria Math"/>
                        <w:iCs/>
                      </w:rPr>
                    </m:ctrlPr>
                  </m:sSubPr>
                  <m:e>
                    <m:r>
                      <w:rPr>
                        <w:rFonts w:ascii="Cambria Math" w:hAnsi="Cambria Math"/>
                        <w:lang w:val="en-US"/>
                      </w:rPr>
                      <m:t>H</m:t>
                    </m:r>
                  </m:e>
                  <m:sub>
                    <m:r>
                      <m:rPr>
                        <m:sty m:val="p"/>
                      </m:rPr>
                      <w:rPr>
                        <w:rFonts w:ascii="Cambria Math" w:hAnsi="Cambria Math"/>
                      </w:rPr>
                      <m:t>кр</m:t>
                    </m:r>
                  </m:sub>
                </m:sSub>
                <m:r>
                  <m:rPr>
                    <m:sty m:val="p"/>
                  </m:rPr>
                  <w:rPr>
                    <w:rFonts w:ascii="Cambria Math" w:hAnsi="Cambria Math"/>
                  </w:rPr>
                  <m:t>=</m:t>
                </m:r>
                <m:sSub>
                  <m:sSubPr>
                    <m:ctrlPr>
                      <w:rPr>
                        <w:rFonts w:ascii="Cambria Math" w:hAnsi="Cambria Math"/>
                        <w:iCs/>
                      </w:rPr>
                    </m:ctrlPr>
                  </m:sSubPr>
                  <m:e>
                    <m:r>
                      <w:rPr>
                        <w:rFonts w:ascii="Cambria Math" w:hAnsi="Cambria Math"/>
                      </w:rPr>
                      <m:t>I</m:t>
                    </m:r>
                  </m:e>
                  <m:sub>
                    <m:r>
                      <w:rPr>
                        <w:rFonts w:ascii="Cambria Math" w:hAnsi="Cambria Math"/>
                      </w:rPr>
                      <m:t>y</m:t>
                    </m:r>
                  </m:sub>
                </m:sSub>
                <m:r>
                  <m:rPr>
                    <m:sty m:val="p"/>
                  </m:rPr>
                  <w:rPr>
                    <w:rFonts w:ascii="Cambria Math" w:hAnsi="Cambria Math"/>
                  </w:rPr>
                  <m:t>+</m:t>
                </m:r>
                <m:sSub>
                  <m:sSubPr>
                    <m:ctrlPr>
                      <w:rPr>
                        <w:rFonts w:ascii="Cambria Math" w:hAnsi="Cambria Math"/>
                        <w:iCs/>
                      </w:rPr>
                    </m:ctrlPr>
                  </m:sSubPr>
                  <m:e>
                    <m:r>
                      <w:rPr>
                        <w:rFonts w:ascii="Cambria Math" w:hAnsi="Cambria Math"/>
                      </w:rPr>
                      <m:t>I</m:t>
                    </m:r>
                  </m:e>
                  <m:sub>
                    <m:r>
                      <w:rPr>
                        <w:rFonts w:ascii="Cambria Math" w:hAnsi="Cambria Math"/>
                      </w:rPr>
                      <m:t>z</m:t>
                    </m:r>
                  </m:sub>
                </m:sSub>
                <m:r>
                  <m:rPr>
                    <m:sty m:val="p"/>
                  </m:rPr>
                  <w:rPr>
                    <w:rFonts w:ascii="Cambria Math" w:hAnsi="Cambria Math"/>
                  </w:rPr>
                  <m:t xml:space="preserve">, </m:t>
                </m:r>
                <m:sSub>
                  <m:sSubPr>
                    <m:ctrlPr>
                      <w:rPr>
                        <w:rFonts w:ascii="Cambria Math" w:hAnsi="Cambria Math"/>
                        <w:iCs/>
                      </w:rPr>
                    </m:ctrlPr>
                  </m:sSubPr>
                  <m:e>
                    <m:r>
                      <w:rPr>
                        <w:rFonts w:ascii="Cambria Math" w:hAnsi="Cambria Math"/>
                      </w:rPr>
                      <m:t>I</m:t>
                    </m:r>
                  </m:e>
                  <m:sub>
                    <m:r>
                      <m:rPr>
                        <m:sty m:val="p"/>
                      </m:rPr>
                      <w:rPr>
                        <w:rFonts w:ascii="Cambria Math" w:hAnsi="Cambria Math"/>
                      </w:rPr>
                      <m:t>1</m:t>
                    </m:r>
                    <m:r>
                      <w:rPr>
                        <w:rFonts w:ascii="Cambria Math" w:hAnsi="Cambria Math"/>
                      </w:rPr>
                      <m:t>y</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r>
                      <w:rPr>
                        <w:rFonts w:ascii="Cambria Math" w:hAnsi="Cambria Math"/>
                      </w:rPr>
                      <m:t>ydS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rPr>
                      <m:t>I</m:t>
                    </m:r>
                  </m:e>
                  <m:sub>
                    <m:r>
                      <m:rPr>
                        <m:sty m:val="p"/>
                      </m:rPr>
                      <w:rPr>
                        <w:rFonts w:ascii="Cambria Math" w:hAnsi="Cambria Math"/>
                      </w:rPr>
                      <m:t>1</m:t>
                    </m:r>
                    <m:r>
                      <w:rPr>
                        <w:rFonts w:ascii="Cambria Math" w:hAnsi="Cambria Math"/>
                      </w:rPr>
                      <m:t>z</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r>
                      <w:rPr>
                        <w:rFonts w:ascii="Cambria Math" w:hAnsi="Cambria Math"/>
                      </w:rPr>
                      <m:t>zdS</m:t>
                    </m:r>
                  </m:e>
                </m:nary>
                <m:r>
                  <m:rPr>
                    <m:sty m:val="p"/>
                  </m:rPr>
                  <w:rPr>
                    <w:rFonts w:ascii="Cambria Math" w:hAnsi="Cambria Math"/>
                  </w:rPr>
                  <m:t xml:space="preserve">, </m:t>
                </m:r>
                <m:sSub>
                  <m:sSubPr>
                    <m:ctrlPr>
                      <w:rPr>
                        <w:rFonts w:ascii="Cambria Math" w:hAnsi="Cambria Math"/>
                        <w:iCs/>
                      </w:rPr>
                    </m:ctrlPr>
                  </m:sSubPr>
                  <m:e>
                    <m:r>
                      <w:rPr>
                        <w:rFonts w:ascii="Cambria Math" w:hAnsi="Cambria Math"/>
                      </w:rPr>
                      <m:t>I</m:t>
                    </m:r>
                  </m:e>
                  <m:sub>
                    <m:r>
                      <w:rPr>
                        <w:rFonts w:ascii="Cambria Math" w:hAnsi="Cambria Math"/>
                      </w:rPr>
                      <m:t>yz</m:t>
                    </m:r>
                  </m:sub>
                </m:sSub>
                <m:r>
                  <m:rPr>
                    <m:sty m:val="p"/>
                  </m:rPr>
                  <w:rPr>
                    <w:rFonts w:ascii="Cambria Math" w:hAnsi="Cambria Math"/>
                  </w:rPr>
                  <m:t>=</m:t>
                </m:r>
                <m:nary>
                  <m:naryPr>
                    <m:limLoc m:val="undOvr"/>
                    <m:ctrlPr>
                      <w:rPr>
                        <w:rFonts w:ascii="Cambria Math" w:hAnsi="Cambria Math"/>
                        <w:iCs/>
                      </w:rPr>
                    </m:ctrlPr>
                  </m:naryPr>
                  <m:sub>
                    <m:r>
                      <w:rPr>
                        <w:rFonts w:ascii="Cambria Math" w:hAnsi="Cambria Math"/>
                      </w:rPr>
                      <m:t>S</m:t>
                    </m:r>
                  </m:sub>
                  <m:sup/>
                  <m:e>
                    <m:r>
                      <w:rPr>
                        <w:rFonts w:ascii="Cambria Math" w:hAnsi="Cambria Math"/>
                      </w:rPr>
                      <m:t>yzdS</m:t>
                    </m:r>
                  </m:e>
                </m:nary>
                <m:r>
                  <m:rPr>
                    <m:sty m:val="p"/>
                  </m:rPr>
                  <w:rPr>
                    <w:rFonts w:ascii="Cambria Math" w:hAnsi="Cambria Math"/>
                  </w:rPr>
                  <m:t>.</m:t>
                </m:r>
              </m:oMath>
            </m:oMathPara>
          </w:p>
        </w:tc>
        <w:tc>
          <w:tcPr>
            <w:tcW w:w="893" w:type="dxa"/>
            <w:vAlign w:val="center"/>
            <w:hideMark/>
          </w:tcPr>
          <w:p w14:paraId="0EF9DB02" w14:textId="77777777" w:rsidR="00D22689" w:rsidRDefault="00D22689" w:rsidP="003B7177">
            <w:pPr>
              <w:ind w:firstLine="0"/>
              <w:jc w:val="center"/>
              <w:rPr>
                <w:lang w:eastAsia="en-US"/>
              </w:rPr>
            </w:pPr>
            <w:r>
              <w:rPr>
                <w:lang w:eastAsia="en-US"/>
              </w:rPr>
              <w:t>(2.99)</w:t>
            </w:r>
          </w:p>
        </w:tc>
      </w:tr>
    </w:tbl>
    <w:p w14:paraId="7D6F8F9E" w14:textId="77777777" w:rsidR="009259EA" w:rsidRPr="00C31478" w:rsidRDefault="00371BD0" w:rsidP="007F7703">
      <w:r>
        <w:rPr>
          <w:noProof/>
          <w:lang w:val="ru-RU"/>
        </w:rPr>
        <mc:AlternateContent>
          <mc:Choice Requires="wps">
            <w:drawing>
              <wp:anchor distT="45720" distB="45720" distL="114300" distR="114300" simplePos="0" relativeHeight="251829248" behindDoc="1" locked="0" layoutInCell="1" allowOverlap="1" wp14:anchorId="23B62270" wp14:editId="1D53DC62">
                <wp:simplePos x="0" y="0"/>
                <wp:positionH relativeFrom="margin">
                  <wp:posOffset>5256530</wp:posOffset>
                </wp:positionH>
                <wp:positionV relativeFrom="paragraph">
                  <wp:posOffset>1082040</wp:posOffset>
                </wp:positionV>
                <wp:extent cx="774065" cy="288290"/>
                <wp:effectExtent l="0" t="0" r="0" b="0"/>
                <wp:wrapNone/>
                <wp:docPr id="242" name="2.74"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566ACD14" w14:textId="77777777" w:rsidR="000478D7" w:rsidRDefault="000478D7" w:rsidP="00C31478">
                            <w:pPr>
                              <w:ind w:firstLine="0"/>
                              <w:jc w:val="right"/>
                            </w:pPr>
                            <w:r w:rsidRPr="00085CD1">
                              <w:t>(2.</w:t>
                            </w:r>
                            <w:r>
                              <w:t>74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3B62270" id="2.74" o:spid="_x0000_s1033" type="#_x0000_t202" style="position:absolute;left:0;text-align:left;margin-left:413.9pt;margin-top:85.2pt;width:60.95pt;height:22.7pt;z-index:-251487232;visibility:hidden;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" filled="f" stroked="f">
                <v:textbox>
                  <w:txbxContent>
                    <w:p w14:paraId="566ACD14" w14:textId="77777777" w:rsidR="000478D7" w:rsidRDefault="000478D7" w:rsidP="00C31478">
                      <w:pPr>
                        <w:ind w:firstLine="0"/>
                        <w:jc w:val="right"/>
                      </w:pPr>
                      <w:r w:rsidRPr="00085CD1">
                        <w:t>(2.</w:t>
                      </w:r>
                      <w:r>
                        <w:t>74</w:t>
                      </w:r>
                      <w:r w:rsidRPr="00085CD1">
                        <w:t>)</w:t>
                      </w:r>
                    </w:p>
                  </w:txbxContent>
                </v:textbox>
                <w10:wrap anchorx="margin"/>
              </v:shape>
            </w:pict>
          </mc:Fallback>
        </mc:AlternateContent>
      </w:r>
      <w:r w:rsidR="009259EA">
        <w:t>Співвідношення (2.7</w:t>
      </w:r>
      <w:r w:rsidR="00267F60">
        <w:t>2</w:t>
      </w:r>
      <w:r w:rsidR="009259EA">
        <w:t xml:space="preserve">) можна представити у вигляді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D22689" w14:paraId="01656A38" w14:textId="77777777" w:rsidTr="003B7177">
        <w:trPr>
          <w:trHeight w:val="438"/>
        </w:trPr>
        <w:tc>
          <w:tcPr>
            <w:tcW w:w="9028" w:type="dxa"/>
          </w:tcPr>
          <w:p w14:paraId="3BE58BB2" w14:textId="77777777" w:rsidR="00D22689" w:rsidRPr="00717704" w:rsidRDefault="00744F66" w:rsidP="003B7177">
            <m:oMathPara>
              <m:oMath>
                <m:sSub>
                  <m:sSubPr>
                    <m:ctrlPr>
                      <w:rPr>
                        <w:rFonts w:ascii="Cambria Math" w:hAnsi="Cambria Math"/>
                      </w:rPr>
                    </m:ctrlPr>
                  </m:sSubPr>
                  <m:e>
                    <m:r>
                      <w:rPr>
                        <w:rFonts w:ascii="Cambria Math" w:hAnsi="Cambria Math"/>
                        <w:lang w:val="en-US"/>
                      </w:rPr>
                      <m:t>T</m:t>
                    </m:r>
                  </m:e>
                  <m:sub>
                    <m:r>
                      <m:rPr>
                        <m:sty m:val="p"/>
                      </m:rPr>
                      <w:rPr>
                        <w:rFonts w:ascii="Cambria Math" w:hAnsi="Cambria Math"/>
                      </w:rPr>
                      <m:t>11</m:t>
                    </m:r>
                  </m:sub>
                </m:sSub>
                <m:r>
                  <m:rPr>
                    <m:sty m:val="p"/>
                  </m:rPr>
                  <w:rPr>
                    <w:rFonts w:ascii="Cambria Math" w:hAnsi="Cambria Math"/>
                  </w:rPr>
                  <m:t>=</m:t>
                </m:r>
                <m:r>
                  <w:rPr>
                    <w:rFonts w:ascii="Cambria Math" w:hAnsi="Cambria Math"/>
                  </w:rPr>
                  <m:t>EF</m:t>
                </m:r>
                <m:d>
                  <m:dPr>
                    <m:ctrlPr>
                      <w:rPr>
                        <w:rFonts w:ascii="Cambria Math" w:hAnsi="Cambria Math"/>
                      </w:rPr>
                    </m:ctrlPr>
                  </m:dPr>
                  <m:e>
                    <m:sSub>
                      <m:sSubPr>
                        <m:ctrlPr>
                          <w:rPr>
                            <w:rFonts w:ascii="Cambria Math" w:hAnsi="Cambria Math"/>
                          </w:rPr>
                        </m:ctrlPr>
                      </m:sSubPr>
                      <m:e>
                        <m:r>
                          <w:rPr>
                            <w:rFonts w:ascii="Cambria Math" w:hAnsi="Cambria Math"/>
                          </w:rPr>
                          <m:t>e</m:t>
                        </m:r>
                      </m:e>
                      <m:sub>
                        <m:r>
                          <m:rPr>
                            <m:sty m:val="p"/>
                          </m:rPr>
                          <w:rPr>
                            <w:rFonts w:ascii="Cambria Math" w:hAnsi="Cambria Math"/>
                          </w:rPr>
                          <m:t>11</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Θ</m:t>
                        </m:r>
                      </m:e>
                      <m:sub>
                        <m:r>
                          <m:rPr>
                            <m:sty m:val="p"/>
                          </m:rPr>
                          <w:rPr>
                            <w:rFonts w:ascii="Cambria Math" w:hAnsi="Cambria Math"/>
                          </w:rPr>
                          <m:t>1</m:t>
                        </m:r>
                      </m:sub>
                      <m:sup>
                        <m:r>
                          <m:rPr>
                            <m:sty m:val="p"/>
                          </m:rPr>
                          <w:rPr>
                            <w:rFonts w:ascii="Cambria Math" w:hAnsi="Cambria Math"/>
                          </w:rPr>
                          <m:t>2</m:t>
                        </m:r>
                      </m:sup>
                    </m:sSub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Sup>
                      <m:sSubSupPr>
                        <m:ctrlPr>
                          <w:rPr>
                            <w:rFonts w:ascii="Cambria Math" w:hAnsi="Cambria Math"/>
                            <w:iCs/>
                          </w:rPr>
                        </m:ctrlPr>
                      </m:sSubSupPr>
                      <m:e>
                        <m:r>
                          <w:rPr>
                            <w:rFonts w:ascii="Cambria Math" w:hAnsi="Cambria Math"/>
                          </w:rPr>
                          <m:t>Θ</m:t>
                        </m:r>
                      </m:e>
                      <m:sub>
                        <m:r>
                          <m:rPr>
                            <m:sty m:val="p"/>
                          </m:rPr>
                          <w:rPr>
                            <w:rFonts w:ascii="Cambria Math" w:hAnsi="Cambria Math"/>
                          </w:rPr>
                          <m:t>2</m:t>
                        </m:r>
                      </m:sub>
                      <m:sup>
                        <m:r>
                          <m:rPr>
                            <m:sty m:val="p"/>
                          </m:rPr>
                          <w:rPr>
                            <w:rFonts w:ascii="Cambria Math" w:hAnsi="Cambria Math"/>
                          </w:rPr>
                          <m:t>2</m:t>
                        </m:r>
                      </m:sup>
                    </m:sSubSup>
                  </m:e>
                </m:d>
                <m:r>
                  <m:rPr>
                    <m:sty m:val="p"/>
                  </m:rPr>
                  <w:rPr>
                    <w:rFonts w:ascii="Cambria Math" w:hAnsi="Cambria Math"/>
                  </w:rPr>
                  <m:t>,</m:t>
                </m:r>
              </m:oMath>
            </m:oMathPara>
          </w:p>
          <w:p w14:paraId="702D09B2" w14:textId="77777777" w:rsidR="00D22689" w:rsidRPr="00717704" w:rsidRDefault="00744F66" w:rsidP="003B7177">
            <m:oMathPara>
              <m:oMath>
                <m:sSub>
                  <m:sSubPr>
                    <m:ctrlPr>
                      <w:rPr>
                        <w:rFonts w:ascii="Cambria Math" w:hAnsi="Cambria Math"/>
                      </w:rPr>
                    </m:ctrlPr>
                  </m:sSubPr>
                  <m:e>
                    <m:r>
                      <w:rPr>
                        <w:rFonts w:ascii="Cambria Math" w:hAnsi="Cambria Math"/>
                        <w:lang w:val="en-US"/>
                      </w:rPr>
                      <m:t>T</m:t>
                    </m:r>
                  </m:e>
                  <m:sub>
                    <m:r>
                      <m:rPr>
                        <m:sty m:val="p"/>
                      </m:rPr>
                      <w:rPr>
                        <w:rFonts w:ascii="Cambria Math" w:hAnsi="Cambria Math"/>
                      </w:rPr>
                      <m:t>12</m:t>
                    </m:r>
                  </m:sub>
                </m:sSub>
                <m:r>
                  <m:rPr>
                    <m:sty m:val="p"/>
                  </m:rPr>
                  <w:rPr>
                    <w:rFonts w:ascii="Cambria Math" w:hAnsi="Cambria Math"/>
                  </w:rPr>
                  <m:t>=</m:t>
                </m:r>
                <m:r>
                  <w:rPr>
                    <w:rFonts w:ascii="Cambria Math" w:hAnsi="Cambria Math"/>
                  </w:rPr>
                  <m:t>GF</m:t>
                </m:r>
                <m:sSub>
                  <m:sSubPr>
                    <m:ctrlPr>
                      <w:rPr>
                        <w:rFonts w:ascii="Cambria Math" w:hAnsi="Cambria Math"/>
                      </w:rPr>
                    </m:ctrlPr>
                  </m:sSubPr>
                  <m:e>
                    <m:r>
                      <w:rPr>
                        <w:rFonts w:ascii="Cambria Math" w:hAnsi="Cambria Math"/>
                      </w:rPr>
                      <m:t>e</m:t>
                    </m:r>
                  </m:e>
                  <m:sub>
                    <m:r>
                      <m:rPr>
                        <m:sty m:val="p"/>
                      </m:rPr>
                      <w:rPr>
                        <w:rFonts w:ascii="Cambria Math" w:hAnsi="Cambria Math"/>
                      </w:rPr>
                      <m:t>12</m:t>
                    </m:r>
                  </m:sub>
                </m:sSub>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T</m:t>
                    </m:r>
                  </m:e>
                  <m:sub>
                    <m:r>
                      <m:rPr>
                        <m:sty m:val="p"/>
                      </m:rPr>
                      <w:rPr>
                        <w:rFonts w:ascii="Cambria Math" w:hAnsi="Cambria Math"/>
                      </w:rPr>
                      <m:t>12</m:t>
                    </m:r>
                  </m:sub>
                </m:sSub>
                <m:r>
                  <m:rPr>
                    <m:sty m:val="p"/>
                  </m:rPr>
                  <w:rPr>
                    <w:rFonts w:ascii="Cambria Math" w:hAnsi="Cambria Math"/>
                  </w:rPr>
                  <m:t>=</m:t>
                </m:r>
                <m:r>
                  <w:rPr>
                    <w:rFonts w:ascii="Cambria Math" w:hAnsi="Cambria Math"/>
                  </w:rPr>
                  <m:t>GF</m:t>
                </m:r>
                <m:sSup>
                  <m:sSupPr>
                    <m:ctrlPr>
                      <w:rPr>
                        <w:rFonts w:ascii="Cambria Math" w:hAnsi="Cambria Math"/>
                      </w:rPr>
                    </m:ctrlPr>
                  </m:sSupPr>
                  <m:e>
                    <m:r>
                      <w:rPr>
                        <w:rFonts w:ascii="Cambria Math" w:hAnsi="Cambria Math"/>
                      </w:rPr>
                      <m:t>k</m:t>
                    </m:r>
                  </m:e>
                  <m:sup>
                    <m:r>
                      <m:rPr>
                        <m:sty m:val="p"/>
                      </m:rPr>
                      <w:rPr>
                        <w:rFonts w:ascii="Cambria Math" w:hAnsi="Cambria Math"/>
                      </w:rPr>
                      <m:t>2</m:t>
                    </m:r>
                  </m:sup>
                </m:sSup>
                <m:sSub>
                  <m:sSubPr>
                    <m:ctrlPr>
                      <w:rPr>
                        <w:rFonts w:ascii="Cambria Math" w:hAnsi="Cambria Math"/>
                      </w:rPr>
                    </m:ctrlPr>
                  </m:sSubPr>
                  <m:e>
                    <m:r>
                      <w:rPr>
                        <w:rFonts w:ascii="Cambria Math" w:hAnsi="Cambria Math"/>
                      </w:rPr>
                      <m:t>e</m:t>
                    </m:r>
                  </m:e>
                  <m:sub>
                    <m:r>
                      <m:rPr>
                        <m:sty m:val="p"/>
                      </m:rPr>
                      <w:rPr>
                        <w:rFonts w:ascii="Cambria Math" w:hAnsi="Cambria Math"/>
                      </w:rPr>
                      <m:t>13</m:t>
                    </m:r>
                  </m:sub>
                </m:sSub>
                <m:r>
                  <m:rPr>
                    <m:sty m:val="p"/>
                  </m:rPr>
                  <w:rPr>
                    <w:rFonts w:ascii="Cambria Math" w:hAnsi="Cambria Math"/>
                  </w:rPr>
                  <m:t>,</m:t>
                </m:r>
              </m:oMath>
            </m:oMathPara>
          </w:p>
          <w:p w14:paraId="0AD9F04C" w14:textId="77777777" w:rsidR="00D22689" w:rsidRPr="00F42BEF" w:rsidRDefault="00744F66" w:rsidP="003B7177">
            <m:oMathPara>
              <m:oMath>
                <m:sSub>
                  <m:sSubPr>
                    <m:ctrlPr>
                      <w:rPr>
                        <w:rFonts w:ascii="Cambria Math" w:hAnsi="Cambria Math"/>
                      </w:rPr>
                    </m:ctrlPr>
                  </m:sSubPr>
                  <m:e>
                    <m:r>
                      <w:rPr>
                        <w:rFonts w:ascii="Cambria Math" w:hAnsi="Cambria Math"/>
                        <w:lang w:val="en-US"/>
                      </w:rPr>
                      <m:t>M</m:t>
                    </m:r>
                  </m:e>
                  <m:sub>
                    <m:r>
                      <m:rPr>
                        <m:sty m:val="p"/>
                      </m:rPr>
                      <w:rPr>
                        <w:rFonts w:ascii="Cambria Math" w:hAnsi="Cambria Math"/>
                      </w:rPr>
                      <m:t>11</m:t>
                    </m:r>
                  </m:sub>
                </m:sSub>
                <m:r>
                  <m:rPr>
                    <m:sty m:val="p"/>
                  </m:rP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I</m:t>
                    </m:r>
                  </m:e>
                  <m:sub>
                    <m:r>
                      <w:rPr>
                        <w:rFonts w:ascii="Cambria Math" w:hAnsi="Cambria Math"/>
                      </w:rPr>
                      <m:t>z</m:t>
                    </m:r>
                  </m:sub>
                </m:sSub>
                <m:sSub>
                  <m:sSubPr>
                    <m:ctrlPr>
                      <w:rPr>
                        <w:rFonts w:ascii="Cambria Math" w:hAnsi="Cambria Math"/>
                      </w:rPr>
                    </m:ctrlPr>
                  </m:sSubPr>
                  <m:e>
                    <m:r>
                      <w:rPr>
                        <w:rFonts w:ascii="Cambria Math" w:hAnsi="Cambria Math"/>
                      </w:rPr>
                      <m:t>k</m:t>
                    </m:r>
                  </m:e>
                  <m:sub>
                    <m:r>
                      <m:rPr>
                        <m:sty m:val="p"/>
                      </m:rPr>
                      <w:rPr>
                        <w:rFonts w:ascii="Cambria Math" w:hAnsi="Cambria Math"/>
                      </w:rPr>
                      <m:t>11</m:t>
                    </m:r>
                  </m:sub>
                </m:sSub>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M</m:t>
                    </m:r>
                  </m:e>
                  <m:sub>
                    <m:r>
                      <m:rPr>
                        <m:sty m:val="p"/>
                      </m:rPr>
                      <w:rPr>
                        <w:rFonts w:ascii="Cambria Math" w:hAnsi="Cambria Math"/>
                      </w:rPr>
                      <m:t>22</m:t>
                    </m:r>
                  </m:sub>
                </m:sSub>
                <m:r>
                  <m:rPr>
                    <m:sty m:val="p"/>
                  </m:rPr>
                  <w:rPr>
                    <w:rFonts w:ascii="Cambria Math" w:hAnsi="Cambria Math"/>
                  </w:rPr>
                  <m:t>=</m:t>
                </m:r>
                <m:r>
                  <w:rPr>
                    <w:rFonts w:ascii="Cambria Math" w:hAnsi="Cambria Math"/>
                  </w:rPr>
                  <m:t>E</m:t>
                </m:r>
                <m:sSub>
                  <m:sSubPr>
                    <m:ctrlPr>
                      <w:rPr>
                        <w:rFonts w:ascii="Cambria Math" w:hAnsi="Cambria Math"/>
                      </w:rPr>
                    </m:ctrlPr>
                  </m:sSubPr>
                  <m:e>
                    <m:r>
                      <w:rPr>
                        <w:rFonts w:ascii="Cambria Math" w:hAnsi="Cambria Math"/>
                      </w:rPr>
                      <m:t>I</m:t>
                    </m:r>
                  </m:e>
                  <m:sub>
                    <m:r>
                      <w:rPr>
                        <w:rFonts w:ascii="Cambria Math" w:hAnsi="Cambria Math"/>
                      </w:rPr>
                      <m:t>y</m:t>
                    </m:r>
                  </m:sub>
                </m:sSub>
                <m:sSub>
                  <m:sSubPr>
                    <m:ctrlPr>
                      <w:rPr>
                        <w:rFonts w:ascii="Cambria Math" w:hAnsi="Cambria Math"/>
                      </w:rPr>
                    </m:ctrlPr>
                  </m:sSubPr>
                  <m:e>
                    <m:r>
                      <w:rPr>
                        <w:rFonts w:ascii="Cambria Math" w:hAnsi="Cambria Math"/>
                      </w:rPr>
                      <m:t>k</m:t>
                    </m:r>
                  </m:e>
                  <m:sub>
                    <m:r>
                      <m:rPr>
                        <m:sty m:val="p"/>
                      </m:rPr>
                      <w:rPr>
                        <w:rFonts w:ascii="Cambria Math" w:hAnsi="Cambria Math"/>
                      </w:rPr>
                      <m:t>22</m:t>
                    </m:r>
                  </m:sub>
                </m:sSub>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H</m:t>
                    </m:r>
                  </m:e>
                  <m:sub>
                    <m:r>
                      <m:rPr>
                        <m:sty m:val="p"/>
                      </m:rPr>
                      <w:rPr>
                        <w:rFonts w:ascii="Cambria Math" w:hAnsi="Cambria Math"/>
                      </w:rPr>
                      <m:t>кр</m:t>
                    </m:r>
                  </m:sub>
                </m:sSub>
                <m:r>
                  <m:rPr>
                    <m:sty m:val="p"/>
                  </m:rPr>
                  <w:rPr>
                    <w:rFonts w:ascii="Cambria Math" w:hAnsi="Cambria Math"/>
                  </w:rPr>
                  <m:t>=</m:t>
                </m:r>
                <m:r>
                  <w:rPr>
                    <w:rFonts w:ascii="Cambria Math" w:hAnsi="Cambria Math"/>
                  </w:rPr>
                  <m:t>G</m:t>
                </m:r>
                <m:sSub>
                  <m:sSubPr>
                    <m:ctrlPr>
                      <w:rPr>
                        <w:rFonts w:ascii="Cambria Math" w:hAnsi="Cambria Math"/>
                      </w:rPr>
                    </m:ctrlPr>
                  </m:sSubPr>
                  <m:e>
                    <m:r>
                      <w:rPr>
                        <w:rFonts w:ascii="Cambria Math" w:hAnsi="Cambria Math"/>
                      </w:rPr>
                      <m:t>I</m:t>
                    </m:r>
                  </m:e>
                  <m:sub>
                    <m:r>
                      <m:rPr>
                        <m:sty m:val="p"/>
                      </m:rPr>
                      <w:rPr>
                        <w:rFonts w:ascii="Cambria Math" w:hAnsi="Cambria Math"/>
                      </w:rPr>
                      <m:t>кр</m:t>
                    </m:r>
                  </m:sub>
                </m:sSub>
                <m:sSub>
                  <m:sSubPr>
                    <m:ctrlPr>
                      <w:rPr>
                        <w:rFonts w:ascii="Cambria Math" w:hAnsi="Cambria Math"/>
                      </w:rPr>
                    </m:ctrlPr>
                  </m:sSubPr>
                  <m:e>
                    <m:r>
                      <w:rPr>
                        <w:rFonts w:ascii="Cambria Math" w:hAnsi="Cambria Math"/>
                        <w:lang w:val="en-US"/>
                      </w:rPr>
                      <m:t>k</m:t>
                    </m:r>
                  </m:e>
                  <m:sub>
                    <m:r>
                      <m:rPr>
                        <m:sty m:val="p"/>
                      </m:rPr>
                      <w:rPr>
                        <w:rFonts w:ascii="Cambria Math" w:hAnsi="Cambria Math"/>
                      </w:rPr>
                      <m:t>кр</m:t>
                    </m:r>
                  </m:sub>
                </m:sSub>
                <m:r>
                  <m:rPr>
                    <m:sty m:val="p"/>
                  </m:rPr>
                  <w:rPr>
                    <w:rFonts w:ascii="Cambria Math" w:hAnsi="Cambria Math"/>
                  </w:rPr>
                  <m:t xml:space="preserve">, </m:t>
                </m:r>
              </m:oMath>
            </m:oMathPara>
          </w:p>
        </w:tc>
        <w:tc>
          <w:tcPr>
            <w:tcW w:w="893" w:type="dxa"/>
            <w:vAlign w:val="center"/>
            <w:hideMark/>
          </w:tcPr>
          <w:p w14:paraId="65E4462F" w14:textId="77777777" w:rsidR="00D22689" w:rsidRDefault="00D22689" w:rsidP="003B7177">
            <w:pPr>
              <w:ind w:firstLine="0"/>
              <w:jc w:val="center"/>
              <w:rPr>
                <w:lang w:eastAsia="en-US"/>
              </w:rPr>
            </w:pPr>
            <w:r>
              <w:rPr>
                <w:lang w:eastAsia="en-US"/>
              </w:rPr>
              <w:t>(2.100)</w:t>
            </w:r>
          </w:p>
        </w:tc>
      </w:tr>
    </w:tbl>
    <w:p w14:paraId="2AA8A476" w14:textId="77777777" w:rsidR="008E2445" w:rsidRDefault="008E2445" w:rsidP="007F7703">
      <w:r>
        <w:t>де</w:t>
      </w:r>
      <w:r w:rsidR="00C31478">
        <w:t>,</w:t>
      </w:r>
      <w:r>
        <w:t xml:space="preserve"> </w:t>
      </w:r>
    </w:p>
    <w:p w14:paraId="22BA0C9A" w14:textId="77777777" w:rsidR="008E2445" w:rsidRPr="001F6D2A" w:rsidRDefault="00744F66" w:rsidP="007F7703">
      <w:pPr>
        <w:rPr>
          <w:iCs/>
          <w:lang w:val="en-US"/>
        </w:rPr>
      </w:pPr>
      <m:oMathPara>
        <m:oMath>
          <m:sSub>
            <m:sSubPr>
              <m:ctrlPr>
                <w:rPr>
                  <w:rFonts w:ascii="Cambria Math" w:hAnsi="Cambria Math"/>
                </w:rPr>
              </m:ctrlPr>
            </m:sSubPr>
            <m:e>
              <m:r>
                <w:rPr>
                  <w:rFonts w:ascii="Cambria Math" w:hAnsi="Cambria Math"/>
                  <w:lang w:val="en-US"/>
                </w:rPr>
                <m:t>e</m:t>
              </m:r>
            </m:e>
            <m:sub>
              <m:r>
                <m:rPr>
                  <m:sty m:val="p"/>
                </m:rPr>
                <w:rPr>
                  <w:rFonts w:ascii="Cambria Math" w:hAnsi="Cambria Math"/>
                </w:rPr>
                <m:t>11</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1</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e</m:t>
              </m:r>
            </m:e>
            <m:sub>
              <m:r>
                <m:rPr>
                  <m:sty m:val="p"/>
                </m:rPr>
                <w:rPr>
                  <w:rFonts w:ascii="Cambria Math" w:hAnsi="Cambria Math"/>
                </w:rPr>
                <m:t>12</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1</m:t>
              </m:r>
            </m:sub>
          </m:sSub>
          <m:r>
            <m:rPr>
              <m:sty m:val="p"/>
            </m:rPr>
            <w:rPr>
              <w:rFonts w:ascii="Cambria Math" w:hAnsi="Cambria Math"/>
              <w:lang w:val="en-US"/>
            </w:rPr>
            <m:t>,</m:t>
          </m:r>
        </m:oMath>
      </m:oMathPara>
    </w:p>
    <w:p w14:paraId="568224BB" w14:textId="77777777" w:rsidR="008E2445" w:rsidRPr="008E2445" w:rsidRDefault="00744F66" w:rsidP="007F7703">
      <w:pPr>
        <w:rPr>
          <w:iCs/>
        </w:rPr>
      </w:pPr>
      <m:oMathPara>
        <m:oMath>
          <m:sSub>
            <m:sSubPr>
              <m:ctrlPr>
                <w:rPr>
                  <w:rFonts w:ascii="Cambria Math" w:hAnsi="Cambria Math"/>
                </w:rPr>
              </m:ctrlPr>
            </m:sSubPr>
            <m:e>
              <m:r>
                <w:rPr>
                  <w:rFonts w:ascii="Cambria Math" w:hAnsi="Cambria Math"/>
                  <w:lang w:val="en-US"/>
                </w:rPr>
                <m:t>e</m:t>
              </m:r>
            </m:e>
            <m:sub>
              <m:r>
                <m:rPr>
                  <m:sty m:val="p"/>
                </m:rPr>
                <w:rPr>
                  <w:rFonts w:ascii="Cambria Math" w:hAnsi="Cambria Math"/>
                </w:rPr>
                <m:t>13</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w:rPr>
                  <w:rFonts w:ascii="Cambria Math" w:hAnsi="Cambria Math"/>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2</m:t>
              </m:r>
            </m:sub>
          </m:sSub>
          <m:r>
            <m:rPr>
              <m:sty m:val="p"/>
            </m:rPr>
            <w:rPr>
              <w:rFonts w:ascii="Cambria Math" w:hAnsi="Cambria Math"/>
            </w:rPr>
            <m:t xml:space="preserve">,  </m:t>
          </m:r>
          <m:sSub>
            <m:sSubPr>
              <m:ctrlPr>
                <w:rPr>
                  <w:rFonts w:ascii="Cambria Math" w:hAnsi="Cambria Math"/>
                </w:rPr>
              </m:ctrlPr>
            </m:sSubPr>
            <m:e>
              <m:r>
                <w:rPr>
                  <w:rFonts w:ascii="Cambria Math" w:hAnsi="Cambria Math"/>
                </w:rPr>
                <m:t>Θ</m:t>
              </m:r>
            </m:e>
            <m:sub>
              <m:r>
                <m:rPr>
                  <m:sty m:val="p"/>
                </m:rPr>
                <w:rPr>
                  <w:rFonts w:ascii="Cambria Math" w:hAnsi="Cambria Math"/>
                </w:rPr>
                <m:t>1</m:t>
              </m:r>
            </m:sub>
          </m:sSub>
          <m:r>
            <m:rPr>
              <m:sty m:val="p"/>
            </m:rPr>
            <w:rPr>
              <w:rFonts w:ascii="Cambria Math" w:hAnsi="Cambria Math"/>
            </w:rPr>
            <m:t xml:space="preserve"> =</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r>
            <m:rPr>
              <m:sty m:val="p"/>
            </m:rPr>
            <w:rPr>
              <w:rFonts w:ascii="Cambria Math" w:hAnsi="Cambria Math"/>
            </w:rPr>
            <m:t>,</m:t>
          </m:r>
        </m:oMath>
      </m:oMathPara>
    </w:p>
    <w:p w14:paraId="59C805A4" w14:textId="77777777" w:rsidR="00C31478" w:rsidRPr="00C31478" w:rsidRDefault="00744F66" w:rsidP="007F7703">
      <m:oMathPara>
        <m:oMath>
          <m:sSub>
            <m:sSubPr>
              <m:ctrlPr>
                <w:rPr>
                  <w:rFonts w:ascii="Cambria Math" w:hAnsi="Cambria Math"/>
                </w:rPr>
              </m:ctrlPr>
            </m:sSubPr>
            <m:e>
              <m:r>
                <w:rPr>
                  <w:rFonts w:ascii="Cambria Math" w:hAnsi="Cambria Math"/>
                </w:rPr>
                <m:t>Θ</m:t>
              </m:r>
            </m:e>
            <m:sub>
              <m:r>
                <m:rPr>
                  <m:sty m:val="p"/>
                </m:rPr>
                <w:rPr>
                  <w:rFonts w:ascii="Cambria Math" w:hAnsi="Cambria Math"/>
                </w:rPr>
                <m:t>2</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 xml:space="preserve">, </m:t>
          </m:r>
        </m:oMath>
      </m:oMathPara>
    </w:p>
    <w:p w14:paraId="698D55B8" w14:textId="77777777" w:rsidR="00C31478" w:rsidRPr="00C31478" w:rsidRDefault="00744F66" w:rsidP="007F7703">
      <m:oMathPara>
        <m:oMath>
          <m:sSub>
            <m:sSubPr>
              <m:ctrlPr>
                <w:rPr>
                  <w:rFonts w:ascii="Cambria Math" w:hAnsi="Cambria Math"/>
                </w:rPr>
              </m:ctrlPr>
            </m:sSubPr>
            <m:e>
              <m:r>
                <w:rPr>
                  <w:rFonts w:ascii="Cambria Math" w:hAnsi="Cambria Math"/>
                  <w:lang w:val="en-US"/>
                </w:rPr>
                <m:t>k</m:t>
              </m:r>
            </m:e>
            <m:sub>
              <m:r>
                <m:rPr>
                  <m:sty m:val="p"/>
                </m:rPr>
                <w:rPr>
                  <w:rFonts w:ascii="Cambria Math" w:hAnsi="Cambria Math"/>
                </w:rPr>
                <m:t>11</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 xml:space="preserve">, </m:t>
          </m:r>
          <m:sSub>
            <m:sSubPr>
              <m:ctrlPr>
                <w:rPr>
                  <w:rFonts w:ascii="Cambria Math" w:hAnsi="Cambria Math"/>
                </w:rPr>
              </m:ctrlPr>
            </m:sSubPr>
            <m:e>
              <m:r>
                <w:rPr>
                  <w:rFonts w:ascii="Cambria Math" w:hAnsi="Cambria Math"/>
                  <w:lang w:val="en-US"/>
                </w:rPr>
                <m:t>k</m:t>
              </m:r>
            </m:e>
            <m:sub>
              <m:r>
                <m:rPr>
                  <m:sty m:val="p"/>
                </m:rPr>
                <w:rPr>
                  <w:rFonts w:ascii="Cambria Math" w:hAnsi="Cambria Math"/>
                </w:rPr>
                <m:t>22</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1</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iCs/>
                </w:rPr>
              </m:ctrlPr>
            </m:sSubPr>
            <m:e>
              <m:r>
                <w:rPr>
                  <w:rFonts w:ascii="Cambria Math" w:hAnsi="Cambria Math"/>
                </w:rPr>
                <m:t>k</m:t>
              </m:r>
            </m:e>
            <m:sub>
              <m:r>
                <m:rPr>
                  <m:sty m:val="p"/>
                </m:rPr>
                <w:rPr>
                  <w:rFonts w:ascii="Cambria Math" w:hAnsi="Cambria Math"/>
                </w:rPr>
                <m:t>1</m:t>
              </m:r>
            </m:sub>
          </m:sSub>
          <m:sSub>
            <m:sSubPr>
              <m:ctrlPr>
                <w:rPr>
                  <w:rFonts w:ascii="Cambria Math" w:hAnsi="Cambria Math"/>
                  <w:iCs/>
                </w:rPr>
              </m:ctrlPr>
            </m:sSubPr>
            <m:e>
              <m:r>
                <w:rPr>
                  <w:rFonts w:ascii="Cambria Math" w:hAnsi="Cambria Math"/>
                </w:rPr>
                <m:t>ψ</m:t>
              </m:r>
            </m:e>
            <m:sub>
              <m:r>
                <m:rPr>
                  <m:sty m:val="p"/>
                </m:rPr>
                <w:rPr>
                  <w:rFonts w:ascii="Cambria Math" w:hAnsi="Cambria Math"/>
                </w:rPr>
                <m:t>2</m:t>
              </m:r>
            </m:sub>
          </m:sSub>
          <m:r>
            <m:rPr>
              <m:sty m:val="p"/>
            </m:rPr>
            <w:rPr>
              <w:rFonts w:ascii="Cambria Math" w:hAnsi="Cambria Math"/>
            </w:rPr>
            <m:t>,</m:t>
          </m:r>
        </m:oMath>
      </m:oMathPara>
    </w:p>
    <w:p w14:paraId="6E1E5852" w14:textId="77777777" w:rsidR="008E2445" w:rsidRPr="001F6D2A" w:rsidRDefault="00744F66" w:rsidP="007F7703">
      <w:pPr>
        <w:rPr>
          <w:iCs/>
        </w:rPr>
      </w:pPr>
      <m:oMathPara>
        <m:oMath>
          <m:sSub>
            <m:sSubPr>
              <m:ctrlPr>
                <w:rPr>
                  <w:rFonts w:ascii="Cambria Math" w:hAnsi="Cambria Math"/>
                </w:rPr>
              </m:ctrlPr>
            </m:sSubPr>
            <m:e>
              <m:r>
                <w:rPr>
                  <w:rFonts w:ascii="Cambria Math" w:hAnsi="Cambria Math"/>
                  <w:lang w:val="en-US"/>
                </w:rPr>
                <m:t>k</m:t>
              </m:r>
            </m:e>
            <m:sub>
              <m:r>
                <m:rPr>
                  <m:sty m:val="p"/>
                </m:rPr>
                <w:rPr>
                  <w:rFonts w:ascii="Cambria Math" w:hAnsi="Cambria Math"/>
                </w:rPr>
                <m:t>кр</m:t>
              </m:r>
            </m:sub>
          </m:sSub>
          <m:r>
            <m:rPr>
              <m:sty m:val="p"/>
            </m:rPr>
            <w:rPr>
              <w:rFonts w:ascii="Cambria Math" w:hAnsi="Cambria Math"/>
            </w:rPr>
            <m:t>=</m:t>
          </m:r>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ψ</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oMath>
      </m:oMathPara>
    </w:p>
    <w:p w14:paraId="1D2F31E2" w14:textId="77777777" w:rsidR="001F6D2A" w:rsidRDefault="00371BD0" w:rsidP="007F7703">
      <w:r>
        <w:rPr>
          <w:noProof/>
          <w:lang w:val="ru-RU"/>
        </w:rPr>
        <w:lastRenderedPageBreak/>
        <mc:AlternateContent>
          <mc:Choice Requires="wps">
            <w:drawing>
              <wp:anchor distT="45720" distB="45720" distL="114300" distR="114300" simplePos="0" relativeHeight="251831296" behindDoc="1" locked="0" layoutInCell="1" allowOverlap="1" wp14:anchorId="353A7032" wp14:editId="1DEF0AC7">
                <wp:simplePos x="0" y="0"/>
                <wp:positionH relativeFrom="margin">
                  <wp:posOffset>5256530</wp:posOffset>
                </wp:positionH>
                <wp:positionV relativeFrom="paragraph">
                  <wp:posOffset>-469900</wp:posOffset>
                </wp:positionV>
                <wp:extent cx="774065" cy="288290"/>
                <wp:effectExtent l="0" t="0" r="0" b="0"/>
                <wp:wrapNone/>
                <wp:docPr id="243" name="2.75"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F62314E" w14:textId="77777777" w:rsidR="000478D7" w:rsidRDefault="000478D7" w:rsidP="00C31478">
                            <w:pPr>
                              <w:ind w:firstLine="0"/>
                              <w:jc w:val="right"/>
                            </w:pPr>
                            <w:r w:rsidRPr="00085CD1">
                              <w:t>(2.</w:t>
                            </w:r>
                            <w:r>
                              <w:t>75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3A7032" id="2.75" o:spid="_x0000_s1034" type="#_x0000_t202" style="position:absolute;left:0;text-align:left;margin-left:413.9pt;margin-top:-37pt;width:60.95pt;height:22.7pt;z-index:-251485184;visibility:hidden;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" filled="f" stroked="f">
                <v:textbox>
                  <w:txbxContent>
                    <w:p w14:paraId="6F62314E" w14:textId="77777777" w:rsidR="000478D7" w:rsidRDefault="000478D7" w:rsidP="00C31478">
                      <w:pPr>
                        <w:ind w:firstLine="0"/>
                        <w:jc w:val="right"/>
                      </w:pPr>
                      <w:r w:rsidRPr="00085CD1">
                        <w:t>(2.</w:t>
                      </w:r>
                      <w:r>
                        <w:t>75</w:t>
                      </w:r>
                      <w:r w:rsidRPr="00085CD1">
                        <w:t>)</w:t>
                      </w:r>
                    </w:p>
                  </w:txbxContent>
                </v:textbox>
                <w10:wrap anchorx="margin"/>
              </v:shape>
            </w:pict>
          </mc:Fallback>
        </mc:AlternateContent>
      </w:r>
      <w:r w:rsidR="001F6D2A">
        <w:t>Співвідношення (2.7</w:t>
      </w:r>
      <w:r w:rsidR="00267F60">
        <w:t>2</w:t>
      </w:r>
      <w:r w:rsidR="001F6D2A">
        <w:t xml:space="preserve">) можна представити у вигляді </w:t>
      </w:r>
    </w:p>
    <w:p w14:paraId="36997AC0" w14:textId="77777777" w:rsidR="001F6D2A" w:rsidRDefault="001F6D2A" w:rsidP="007F7703">
      <w:r>
        <w:t>У співвідношеннях (2.7</w:t>
      </w:r>
      <w:r w:rsidR="00267F60">
        <w:t>4</w:t>
      </w:r>
      <w:r>
        <w:t xml:space="preserve">), </w:t>
      </w:r>
      <w:r w:rsidR="006719BB">
        <w:t>(2.7</w:t>
      </w:r>
      <w:r w:rsidR="00267F60">
        <w:t>5</w:t>
      </w:r>
      <w:r w:rsidR="006719BB">
        <w:t>) відкинуті нелінійні доданки, які визначають величини моментів.</w:t>
      </w:r>
    </w:p>
    <w:p w14:paraId="3906F4D0" w14:textId="77777777" w:rsidR="006719BB" w:rsidRDefault="006719BB" w:rsidP="007F7703">
      <w:r>
        <w:t>Рівняння коливань (2</w:t>
      </w:r>
      <w:r w:rsidR="00267F60">
        <w:t>.71</w:t>
      </w:r>
      <w:r>
        <w:t xml:space="preserve">) доповнюються граничними умовами при </w:t>
      </w:r>
      <m:oMath>
        <m:r>
          <w:rPr>
            <w:rFonts w:ascii="Cambria Math" w:hAnsi="Cambria Math"/>
          </w:rPr>
          <m:t>x=0, x=L (x=</m:t>
        </m:r>
        <m:sSub>
          <m:sSubPr>
            <m:ctrlPr>
              <w:rPr>
                <w:rFonts w:ascii="Cambria Math" w:hAnsi="Cambria Math"/>
                <w:i/>
              </w:rPr>
            </m:ctrlPr>
          </m:sSubPr>
          <m:e>
            <m:r>
              <w:rPr>
                <w:rFonts w:ascii="Cambria Math" w:hAnsi="Cambria Math"/>
              </w:rPr>
              <m:t>α</m:t>
            </m:r>
          </m:e>
          <m:sub>
            <m:r>
              <w:rPr>
                <w:rFonts w:ascii="Cambria Math" w:hAnsi="Cambria Math"/>
              </w:rPr>
              <m:t>1</m:t>
            </m:r>
          </m:sub>
        </m:sSub>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m:t>
        </m:r>
      </m:oMath>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D22689" w14:paraId="3D9778EB" w14:textId="77777777" w:rsidTr="003B7177">
        <w:trPr>
          <w:trHeight w:val="438"/>
        </w:trPr>
        <w:tc>
          <w:tcPr>
            <w:tcW w:w="9028" w:type="dxa"/>
          </w:tcPr>
          <w:p w14:paraId="5AEA99F7" w14:textId="77777777" w:rsidR="00D22689" w:rsidRPr="00C31478" w:rsidRDefault="00744F66" w:rsidP="003B7177">
            <m:oMathPara>
              <m:oMath>
                <m:sSub>
                  <m:sSubPr>
                    <m:ctrlPr>
                      <w:rPr>
                        <w:rFonts w:ascii="Cambria Math" w:hAnsi="Cambria Math"/>
                      </w:rPr>
                    </m:ctrlPr>
                  </m:sSubPr>
                  <m:e>
                    <m:r>
                      <w:rPr>
                        <w:rFonts w:ascii="Cambria Math" w:hAnsi="Cambria Math"/>
                      </w:rPr>
                      <m:t>T</m:t>
                    </m:r>
                  </m:e>
                  <m:sub>
                    <m:r>
                      <m:rPr>
                        <m:sty m:val="p"/>
                      </m:rPr>
                      <w:rPr>
                        <w:rFonts w:ascii="Cambria Math" w:hAnsi="Cambria Math"/>
                      </w:rPr>
                      <m:t>11</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11</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bar>
                      <m:barPr>
                        <m:pos m:val="top"/>
                        <m:ctrlPr>
                          <w:rPr>
                            <w:rFonts w:ascii="Cambria Math" w:hAnsi="Cambria Math"/>
                          </w:rPr>
                        </m:ctrlPr>
                      </m:barPr>
                      <m:e>
                        <m:r>
                          <w:rPr>
                            <w:rFonts w:ascii="Cambria Math" w:hAnsi="Cambria Math"/>
                          </w:rPr>
                          <m:t>T</m:t>
                        </m:r>
                      </m:e>
                    </m:bar>
                  </m:e>
                  <m:sub>
                    <m:r>
                      <m:rPr>
                        <m:sty m:val="p"/>
                      </m:rPr>
                      <w:rPr>
                        <w:rFonts w:ascii="Cambria Math" w:hAnsi="Cambria Math"/>
                      </w:rPr>
                      <m:t>12</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12</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bar>
                      <m:barPr>
                        <m:pos m:val="top"/>
                        <m:ctrlPr>
                          <w:rPr>
                            <w:rFonts w:ascii="Cambria Math" w:hAnsi="Cambria Math"/>
                          </w:rPr>
                        </m:ctrlPr>
                      </m:barPr>
                      <m:e>
                        <m:r>
                          <w:rPr>
                            <w:rFonts w:ascii="Cambria Math" w:hAnsi="Cambria Math"/>
                          </w:rPr>
                          <m:t>T</m:t>
                        </m:r>
                      </m:e>
                    </m:bar>
                  </m:e>
                  <m:sub>
                    <m:r>
                      <m:rPr>
                        <m:sty m:val="p"/>
                      </m:rPr>
                      <w:rPr>
                        <w:rFonts w:ascii="Cambria Math" w:hAnsi="Cambria Math"/>
                      </w:rPr>
                      <m:t>13</m:t>
                    </m:r>
                  </m:sub>
                </m:sSub>
                <m:r>
                  <m:rPr>
                    <m:sty m:val="p"/>
                  </m:rPr>
                  <w:rPr>
                    <w:rFonts w:ascii="Cambria Math" w:hAnsi="Cambria Math"/>
                  </w:rPr>
                  <m:t>=</m:t>
                </m:r>
                <m:sSubSup>
                  <m:sSubSupPr>
                    <m:ctrlPr>
                      <w:rPr>
                        <w:rFonts w:ascii="Cambria Math" w:hAnsi="Cambria Math"/>
                      </w:rPr>
                    </m:ctrlPr>
                  </m:sSubSupPr>
                  <m:e>
                    <m:r>
                      <w:rPr>
                        <w:rFonts w:ascii="Cambria Math" w:hAnsi="Cambria Math"/>
                      </w:rPr>
                      <m:t>T</m:t>
                    </m:r>
                  </m:e>
                  <m:sub>
                    <m:r>
                      <m:rPr>
                        <m:sty m:val="p"/>
                      </m:rPr>
                      <w:rPr>
                        <w:rFonts w:ascii="Cambria Math" w:hAnsi="Cambria Math"/>
                      </w:rPr>
                      <m:t>13</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m:rPr>
                        <m:sty m:val="p"/>
                      </m:rPr>
                      <w:rPr>
                        <w:rFonts w:ascii="Cambria Math" w:hAnsi="Cambria Math"/>
                      </w:rPr>
                      <m:t>22</m:t>
                    </m:r>
                  </m:sub>
                </m:sSub>
                <m:r>
                  <m:rPr>
                    <m:sty m:val="p"/>
                  </m:rPr>
                  <w:rPr>
                    <w:rFonts w:ascii="Cambria Math" w:hAnsi="Cambria Math"/>
                  </w:rPr>
                  <m:t>=</m:t>
                </m:r>
                <m:sSubSup>
                  <m:sSubSupPr>
                    <m:ctrlPr>
                      <w:rPr>
                        <w:rFonts w:ascii="Cambria Math" w:hAnsi="Cambria Math"/>
                      </w:rPr>
                    </m:ctrlPr>
                  </m:sSubSupPr>
                  <m:e>
                    <m:r>
                      <w:rPr>
                        <w:rFonts w:ascii="Cambria Math" w:hAnsi="Cambria Math"/>
                      </w:rPr>
                      <m:t>M</m:t>
                    </m:r>
                  </m:e>
                  <m:sub>
                    <m:r>
                      <m:rPr>
                        <m:sty m:val="p"/>
                      </m:rPr>
                      <w:rPr>
                        <w:rFonts w:ascii="Cambria Math" w:hAnsi="Cambria Math"/>
                      </w:rPr>
                      <m:t>22</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M</m:t>
                    </m:r>
                  </m:e>
                  <m:sub>
                    <m:r>
                      <m:rPr>
                        <m:sty m:val="p"/>
                      </m:rPr>
                      <w:rPr>
                        <w:rFonts w:ascii="Cambria Math" w:hAnsi="Cambria Math"/>
                      </w:rPr>
                      <m:t>11</m:t>
                    </m:r>
                  </m:sub>
                </m:sSub>
                <m:r>
                  <m:rPr>
                    <m:sty m:val="p"/>
                  </m:rPr>
                  <w:rPr>
                    <w:rFonts w:ascii="Cambria Math" w:hAnsi="Cambria Math"/>
                  </w:rPr>
                  <m:t>=</m:t>
                </m:r>
                <m:sSubSup>
                  <m:sSubSupPr>
                    <m:ctrlPr>
                      <w:rPr>
                        <w:rFonts w:ascii="Cambria Math" w:hAnsi="Cambria Math"/>
                      </w:rPr>
                    </m:ctrlPr>
                  </m:sSubSupPr>
                  <m:e>
                    <m:r>
                      <w:rPr>
                        <w:rFonts w:ascii="Cambria Math" w:hAnsi="Cambria Math"/>
                      </w:rPr>
                      <m:t>M</m:t>
                    </m:r>
                  </m:e>
                  <m:sub>
                    <m:r>
                      <m:rPr>
                        <m:sty m:val="p"/>
                      </m:rPr>
                      <w:rPr>
                        <w:rFonts w:ascii="Cambria Math" w:hAnsi="Cambria Math"/>
                      </w:rPr>
                      <m:t>11</m:t>
                    </m:r>
                  </m:sub>
                  <m:sup>
                    <m:r>
                      <m:rPr>
                        <m:sty m:val="p"/>
                      </m:rPr>
                      <w:rPr>
                        <w:rFonts w:ascii="Cambria Math" w:hAnsi="Cambria Math"/>
                      </w:rPr>
                      <m:t>0</m:t>
                    </m:r>
                  </m:sup>
                </m:sSubSup>
                <m:r>
                  <m:rPr>
                    <m:sty m:val="p"/>
                  </m:rPr>
                  <w:rPr>
                    <w:rFonts w:ascii="Cambria Math" w:hAnsi="Cambria Math"/>
                  </w:rPr>
                  <m:t xml:space="preserve">, </m:t>
                </m:r>
              </m:oMath>
            </m:oMathPara>
          </w:p>
          <w:p w14:paraId="752180BA" w14:textId="77777777" w:rsidR="00D22689" w:rsidRPr="00E25D28" w:rsidRDefault="00744F66" w:rsidP="003B7177">
            <w:pPr>
              <w:rPr>
                <w:lang w:val="en-US"/>
              </w:rPr>
            </w:pPr>
            <m:oMathPara>
              <m:oMath>
                <m:sSub>
                  <m:sSubPr>
                    <m:ctrlPr>
                      <w:rPr>
                        <w:rFonts w:ascii="Cambria Math" w:hAnsi="Cambria Math"/>
                      </w:rPr>
                    </m:ctrlPr>
                  </m:sSubPr>
                  <m:e>
                    <m:r>
                      <w:rPr>
                        <w:rFonts w:ascii="Cambria Math" w:hAnsi="Cambria Math"/>
                      </w:rPr>
                      <m:t>H</m:t>
                    </m:r>
                  </m:e>
                  <m:sub>
                    <m:r>
                      <m:rPr>
                        <m:sty m:val="p"/>
                      </m:rPr>
                      <w:rPr>
                        <w:rFonts w:ascii="Cambria Math" w:hAnsi="Cambria Math"/>
                      </w:rPr>
                      <m:t>кр</m:t>
                    </m:r>
                  </m:sub>
                </m:sSub>
                <m:r>
                  <m:rPr>
                    <m:sty m:val="p"/>
                  </m:rPr>
                  <w:rPr>
                    <w:rFonts w:ascii="Cambria Math" w:hAnsi="Cambria Math"/>
                  </w:rPr>
                  <m:t>=</m:t>
                </m:r>
                <m:sSubSup>
                  <m:sSubSupPr>
                    <m:ctrlPr>
                      <w:rPr>
                        <w:rFonts w:ascii="Cambria Math" w:hAnsi="Cambria Math"/>
                      </w:rPr>
                    </m:ctrlPr>
                  </m:sSubSupPr>
                  <m:e>
                    <m:r>
                      <w:rPr>
                        <w:rFonts w:ascii="Cambria Math" w:hAnsi="Cambria Math"/>
                        <w:lang w:val="en-US"/>
                      </w:rPr>
                      <m:t>H</m:t>
                    </m:r>
                  </m:e>
                  <m:sub>
                    <m:r>
                      <m:rPr>
                        <m:sty m:val="p"/>
                      </m:rPr>
                      <w:rPr>
                        <w:rFonts w:ascii="Cambria Math" w:hAnsi="Cambria Math"/>
                      </w:rPr>
                      <m:t>кр</m:t>
                    </m:r>
                  </m:sub>
                  <m:sup>
                    <m:r>
                      <m:rPr>
                        <m:sty m:val="p"/>
                      </m:rPr>
                      <w:rPr>
                        <w:rFonts w:ascii="Cambria Math" w:hAnsi="Cambria Math"/>
                      </w:rPr>
                      <m:t>0</m:t>
                    </m:r>
                  </m:sup>
                </m:sSubSup>
                <m:r>
                  <m:rPr>
                    <m:sty m:val="p"/>
                  </m:rPr>
                  <w:rPr>
                    <w:rFonts w:ascii="Cambria Math" w:hAnsi="Cambria Math"/>
                    <w:lang w:val="en-US"/>
                  </w:rPr>
                  <m:t>.</m:t>
                </m:r>
              </m:oMath>
            </m:oMathPara>
          </w:p>
        </w:tc>
        <w:tc>
          <w:tcPr>
            <w:tcW w:w="893" w:type="dxa"/>
            <w:vAlign w:val="center"/>
            <w:hideMark/>
          </w:tcPr>
          <w:p w14:paraId="21546445" w14:textId="77777777" w:rsidR="00D22689" w:rsidRDefault="00D22689" w:rsidP="003B7177">
            <w:pPr>
              <w:ind w:firstLine="0"/>
              <w:jc w:val="center"/>
              <w:rPr>
                <w:lang w:eastAsia="en-US"/>
              </w:rPr>
            </w:pPr>
            <w:r>
              <w:rPr>
                <w:lang w:eastAsia="en-US"/>
              </w:rPr>
              <w:t>(2.101)</w:t>
            </w:r>
          </w:p>
        </w:tc>
      </w:tr>
    </w:tbl>
    <w:p w14:paraId="77069EA4" w14:textId="77777777" w:rsidR="00D65F4A" w:rsidRDefault="00D65F4A" w:rsidP="007F7703">
      <w:r>
        <w:t xml:space="preserve">або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D22689" w14:paraId="1448F8A6" w14:textId="77777777" w:rsidTr="003B7177">
        <w:trPr>
          <w:trHeight w:val="438"/>
        </w:trPr>
        <w:tc>
          <w:tcPr>
            <w:tcW w:w="9028" w:type="dxa"/>
          </w:tcPr>
          <w:p w14:paraId="54010086" w14:textId="77777777" w:rsidR="00B15125" w:rsidRPr="00B15125" w:rsidRDefault="00744F66" w:rsidP="003B7177">
            <m:oMathPara>
              <m:oMath>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1</m:t>
                    </m:r>
                  </m:sub>
                  <m:sup>
                    <m:r>
                      <m:rPr>
                        <m:sty m:val="p"/>
                      </m:rPr>
                      <w:rPr>
                        <w:rFonts w:ascii="Cambria Math" w:hAnsi="Cambria Math"/>
                      </w:rPr>
                      <m:t>0</m:t>
                    </m:r>
                  </m:sup>
                </m:sSubSup>
                <m:r>
                  <m:rPr>
                    <m:sty m:val="p"/>
                  </m:rP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2</m:t>
                    </m:r>
                  </m:sub>
                  <m:sup>
                    <m:r>
                      <m:rPr>
                        <m:sty m:val="p"/>
                      </m:rPr>
                      <w:rPr>
                        <w:rFonts w:ascii="Cambria Math" w:hAnsi="Cambria Math"/>
                      </w:rPr>
                      <m:t>0</m:t>
                    </m:r>
                  </m:sup>
                </m:sSubSup>
                <m:r>
                  <m:rPr>
                    <m:sty m:val="p"/>
                  </m:rPr>
                  <w:rPr>
                    <w:rFonts w:ascii="Cambria Math" w:hAnsi="Cambria Math"/>
                  </w:rPr>
                  <m:t xml:space="preserve"> , </m:t>
                </m:r>
                <m:sSub>
                  <m:sSubPr>
                    <m:ctrlPr>
                      <w:rPr>
                        <w:rFonts w:ascii="Cambria Math" w:hAnsi="Cambria Math"/>
                      </w:rPr>
                    </m:ctrlPr>
                  </m:sSubPr>
                  <m:e>
                    <m:r>
                      <w:rPr>
                        <w:rFonts w:ascii="Cambria Math" w:hAnsi="Cambria Math"/>
                        <w:lang w:val="en-US"/>
                      </w:rPr>
                      <m:t>U</m:t>
                    </m:r>
                  </m:e>
                  <m:sub>
                    <m:r>
                      <m:rPr>
                        <m:sty m:val="p"/>
                      </m:rPr>
                      <w:rPr>
                        <w:rFonts w:ascii="Cambria Math" w:hAnsi="Cambria Math"/>
                      </w:rPr>
                      <m:t>3</m:t>
                    </m:r>
                  </m:sub>
                </m:sSub>
                <m:r>
                  <m:rPr>
                    <m:sty m:val="p"/>
                  </m:rPr>
                  <w:rPr>
                    <w:rFonts w:ascii="Cambria Math" w:hAnsi="Cambria Math"/>
                  </w:rPr>
                  <m:t>=</m:t>
                </m:r>
                <m:sSubSup>
                  <m:sSubSupPr>
                    <m:ctrlPr>
                      <w:rPr>
                        <w:rFonts w:ascii="Cambria Math" w:hAnsi="Cambria Math"/>
                      </w:rPr>
                    </m:ctrlPr>
                  </m:sSubSupPr>
                  <m:e>
                    <m:r>
                      <w:rPr>
                        <w:rFonts w:ascii="Cambria Math" w:hAnsi="Cambria Math"/>
                      </w:rPr>
                      <m:t>U</m:t>
                    </m:r>
                  </m:e>
                  <m:sub>
                    <m:r>
                      <m:rPr>
                        <m:sty m:val="p"/>
                      </m:rPr>
                      <w:rPr>
                        <w:rFonts w:ascii="Cambria Math" w:hAnsi="Cambria Math"/>
                      </w:rPr>
                      <m:t>3</m:t>
                    </m:r>
                  </m:sub>
                  <m:sup>
                    <m:r>
                      <m:rPr>
                        <m:sty m:val="p"/>
                      </m:rPr>
                      <w:rPr>
                        <w:rFonts w:ascii="Cambria Math" w:hAnsi="Cambria Math"/>
                      </w:rPr>
                      <m:t>0</m:t>
                    </m:r>
                  </m:sup>
                </m:sSubSup>
                <m:r>
                  <m:rPr>
                    <m:sty m:val="p"/>
                  </m:rPr>
                  <w:rPr>
                    <w:rFonts w:ascii="Cambria Math" w:hAnsi="Cambria Math"/>
                  </w:rPr>
                  <m:t>,</m:t>
                </m:r>
              </m:oMath>
            </m:oMathPara>
          </w:p>
          <w:p w14:paraId="457DF3C4" w14:textId="77777777" w:rsidR="00D22689" w:rsidRPr="00E25D28" w:rsidRDefault="00744F66" w:rsidP="00B15125">
            <w:pPr>
              <w:rPr>
                <w:lang w:val="en-US"/>
              </w:rPr>
            </w:pPr>
            <m:oMathPara>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r>
                  <m:rPr>
                    <m:sty m:val="p"/>
                  </m:rPr>
                  <w:rPr>
                    <w:rFonts w:ascii="Cambria Math" w:hAnsi="Cambria Math"/>
                  </w:rPr>
                  <m:t>=</m:t>
                </m:r>
                <m:sSubSup>
                  <m:sSubSupPr>
                    <m:ctrlPr>
                      <w:rPr>
                        <w:rFonts w:ascii="Cambria Math" w:hAnsi="Cambria Math"/>
                      </w:rPr>
                    </m:ctrlPr>
                  </m:sSubSupPr>
                  <m:e>
                    <m:r>
                      <w:rPr>
                        <w:rFonts w:ascii="Cambria Math" w:hAnsi="Cambria Math"/>
                      </w:rPr>
                      <m:t>φ</m:t>
                    </m:r>
                  </m:e>
                  <m:sub>
                    <m:r>
                      <m:rPr>
                        <m:sty m:val="p"/>
                      </m:rPr>
                      <w:rPr>
                        <w:rFonts w:ascii="Cambria Math" w:hAnsi="Cambria Math"/>
                      </w:rPr>
                      <m:t>1</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φ</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rPr>
                      <m:t>φ</m:t>
                    </m:r>
                  </m:e>
                  <m:sub>
                    <m:r>
                      <m:rPr>
                        <m:sty m:val="p"/>
                      </m:rPr>
                      <w:rPr>
                        <w:rFonts w:ascii="Cambria Math" w:hAnsi="Cambria Math"/>
                      </w:rPr>
                      <m:t>2</m:t>
                    </m:r>
                  </m:sub>
                  <m:sup>
                    <m:r>
                      <m:rPr>
                        <m:sty m:val="p"/>
                      </m:rPr>
                      <w:rPr>
                        <w:rFonts w:ascii="Cambria Math" w:hAnsi="Cambria Math"/>
                      </w:rPr>
                      <m:t>0</m:t>
                    </m:r>
                  </m:sup>
                </m:sSubSup>
                <m:r>
                  <m:rPr>
                    <m:sty m:val="p"/>
                  </m:rPr>
                  <w:rPr>
                    <w:rFonts w:ascii="Cambria Math" w:hAnsi="Cambria Math"/>
                  </w:rPr>
                  <m:t xml:space="preserve">, </m:t>
                </m:r>
                <m:sSub>
                  <m:sSubPr>
                    <m:ctrlPr>
                      <w:rPr>
                        <w:rFonts w:ascii="Cambria Math" w:hAnsi="Cambria Math"/>
                      </w:rPr>
                    </m:ctrlPr>
                  </m:sSubPr>
                  <m:e>
                    <m:r>
                      <w:rPr>
                        <w:rFonts w:ascii="Cambria Math" w:hAnsi="Cambria Math"/>
                      </w:rPr>
                      <m:t>ψ</m:t>
                    </m:r>
                  </m:e>
                  <m:sub>
                    <m:r>
                      <m:rPr>
                        <m:sty m:val="p"/>
                      </m:rPr>
                      <w:rPr>
                        <w:rFonts w:ascii="Cambria Math" w:hAnsi="Cambria Math"/>
                      </w:rPr>
                      <m:t>2</m:t>
                    </m:r>
                  </m:sub>
                </m:sSub>
                <m:r>
                  <m:rPr>
                    <m:sty m:val="p"/>
                  </m:rPr>
                  <w:rPr>
                    <w:rFonts w:ascii="Cambria Math" w:hAnsi="Cambria Math"/>
                  </w:rPr>
                  <m:t>=</m:t>
                </m:r>
                <m:sSubSup>
                  <m:sSubSupPr>
                    <m:ctrlPr>
                      <w:rPr>
                        <w:rFonts w:ascii="Cambria Math" w:hAnsi="Cambria Math"/>
                      </w:rPr>
                    </m:ctrlPr>
                  </m:sSubSupPr>
                  <m:e>
                    <m:r>
                      <w:rPr>
                        <w:rFonts w:ascii="Cambria Math" w:hAnsi="Cambria Math"/>
                        <w:lang w:val="en-US"/>
                      </w:rPr>
                      <m:t>ψ</m:t>
                    </m:r>
                  </m:e>
                  <m:sub>
                    <m:r>
                      <m:rPr>
                        <m:sty m:val="p"/>
                      </m:rPr>
                      <w:rPr>
                        <w:rFonts w:ascii="Cambria Math" w:hAnsi="Cambria Math"/>
                      </w:rPr>
                      <m:t>2</m:t>
                    </m:r>
                  </m:sub>
                  <m:sup>
                    <m:r>
                      <m:rPr>
                        <m:sty m:val="p"/>
                      </m:rPr>
                      <w:rPr>
                        <w:rFonts w:ascii="Cambria Math" w:hAnsi="Cambria Math"/>
                      </w:rPr>
                      <m:t>0</m:t>
                    </m:r>
                  </m:sup>
                </m:sSubSup>
                <m:r>
                  <m:rPr>
                    <m:sty m:val="p"/>
                  </m:rPr>
                  <w:rPr>
                    <w:rFonts w:ascii="Cambria Math" w:hAnsi="Cambria Math"/>
                    <w:lang w:val="en-US"/>
                  </w:rPr>
                  <m:t>.</m:t>
                </m:r>
              </m:oMath>
            </m:oMathPara>
          </w:p>
        </w:tc>
        <w:tc>
          <w:tcPr>
            <w:tcW w:w="893" w:type="dxa"/>
            <w:vAlign w:val="center"/>
            <w:hideMark/>
          </w:tcPr>
          <w:p w14:paraId="0BFD6CF0" w14:textId="77777777" w:rsidR="00D22689" w:rsidRDefault="00D22689" w:rsidP="003B7177">
            <w:pPr>
              <w:ind w:firstLine="0"/>
              <w:jc w:val="center"/>
              <w:rPr>
                <w:lang w:eastAsia="en-US"/>
              </w:rPr>
            </w:pPr>
            <w:r>
              <w:rPr>
                <w:lang w:eastAsia="en-US"/>
              </w:rPr>
              <w:t>(2.102)</w:t>
            </w:r>
          </w:p>
        </w:tc>
      </w:tr>
    </w:tbl>
    <w:p w14:paraId="4E77BA64" w14:textId="77777777" w:rsidR="006B48DE" w:rsidRPr="00C31478" w:rsidRDefault="006B48DE" w:rsidP="007F7703">
      <w:r>
        <w:t xml:space="preserve">де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D22689" w14:paraId="55B0EE0B" w14:textId="77777777" w:rsidTr="003B7177">
        <w:trPr>
          <w:trHeight w:val="438"/>
        </w:trPr>
        <w:tc>
          <w:tcPr>
            <w:tcW w:w="9028" w:type="dxa"/>
          </w:tcPr>
          <w:p w14:paraId="6236701C" w14:textId="77777777" w:rsidR="00D22689" w:rsidRPr="00E25D28" w:rsidRDefault="00744F66" w:rsidP="003B7177">
            <m:oMathPara>
              <m:oMath>
                <m:sSub>
                  <m:sSubPr>
                    <m:ctrlPr>
                      <w:rPr>
                        <w:rFonts w:ascii="Cambria Math" w:hAnsi="Cambria Math"/>
                      </w:rPr>
                    </m:ctrlPr>
                  </m:sSubPr>
                  <m:e>
                    <m:bar>
                      <m:barPr>
                        <m:pos m:val="top"/>
                        <m:ctrlPr>
                          <w:rPr>
                            <w:rFonts w:ascii="Cambria Math" w:hAnsi="Cambria Math"/>
                          </w:rPr>
                        </m:ctrlPr>
                      </m:barPr>
                      <m:e>
                        <m:r>
                          <w:rPr>
                            <w:rFonts w:ascii="Cambria Math" w:hAnsi="Cambria Math"/>
                          </w:rPr>
                          <m:t>T</m:t>
                        </m:r>
                      </m:e>
                    </m:ba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lang w:val="en-US"/>
                      </w:rPr>
                      <m:t>T</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11</m:t>
                    </m:r>
                  </m:sub>
                </m:sSub>
                <m:d>
                  <m:dPr>
                    <m:ctrlPr>
                      <w:rPr>
                        <w:rFonts w:ascii="Cambria Math" w:hAnsi="Cambria Math"/>
                      </w:rPr>
                    </m:ctrlPr>
                  </m:dPr>
                  <m:e>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e>
                </m:d>
                <m:r>
                  <m:rPr>
                    <m:sty m:val="p"/>
                  </m:rPr>
                  <w:rPr>
                    <w:rFonts w:ascii="Cambria Math" w:hAnsi="Cambria Math"/>
                  </w:rPr>
                  <m:t xml:space="preserve">, </m:t>
                </m:r>
                <m:sSub>
                  <m:sSubPr>
                    <m:ctrlPr>
                      <w:rPr>
                        <w:rFonts w:ascii="Cambria Math" w:hAnsi="Cambria Math"/>
                      </w:rPr>
                    </m:ctrlPr>
                  </m:sSubPr>
                  <m:e>
                    <m:bar>
                      <m:barPr>
                        <m:pos m:val="top"/>
                        <m:ctrlPr>
                          <w:rPr>
                            <w:rFonts w:ascii="Cambria Math" w:hAnsi="Cambria Math"/>
                          </w:rPr>
                        </m:ctrlPr>
                      </m:barPr>
                      <m:e>
                        <m:r>
                          <w:rPr>
                            <w:rFonts w:ascii="Cambria Math" w:hAnsi="Cambria Math"/>
                          </w:rPr>
                          <m:t>T</m:t>
                        </m:r>
                      </m:e>
                    </m:ba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lang w:val="en-US"/>
                      </w:rPr>
                      <m:t>T</m:t>
                    </m:r>
                  </m:e>
                  <m:sub>
                    <m:r>
                      <m:rPr>
                        <m:sty m:val="p"/>
                      </m:rPr>
                      <w:rPr>
                        <w:rFonts w:ascii="Cambria Math" w:hAnsi="Cambria Math"/>
                      </w:rPr>
                      <m:t>12</m:t>
                    </m:r>
                  </m:sub>
                </m:sSub>
                <m:r>
                  <m:rPr>
                    <m:sty m:val="p"/>
                  </m:rPr>
                  <w:rPr>
                    <w:rFonts w:ascii="Cambria Math" w:hAnsi="Cambria Math"/>
                  </w:rPr>
                  <m:t>+</m:t>
                </m:r>
                <m:sSub>
                  <m:sSubPr>
                    <m:ctrlPr>
                      <w:rPr>
                        <w:rFonts w:ascii="Cambria Math" w:hAnsi="Cambria Math"/>
                      </w:rPr>
                    </m:ctrlPr>
                  </m:sSubPr>
                  <m:e>
                    <m:r>
                      <w:rPr>
                        <w:rFonts w:ascii="Cambria Math" w:hAnsi="Cambria Math"/>
                      </w:rPr>
                      <m:t>T</m:t>
                    </m:r>
                  </m:e>
                  <m:sub>
                    <m:r>
                      <m:rPr>
                        <m:sty m:val="p"/>
                      </m:rPr>
                      <w:rPr>
                        <w:rFonts w:ascii="Cambria Math" w:hAnsi="Cambria Math"/>
                      </w:rPr>
                      <m:t>11</m:t>
                    </m:r>
                  </m:sub>
                </m:sSub>
                <m:d>
                  <m:dPr>
                    <m:ctrlPr>
                      <w:rPr>
                        <w:rFonts w:ascii="Cambria Math" w:hAnsi="Cambria Math"/>
                      </w:rPr>
                    </m:ctrlPr>
                  </m:dPr>
                  <m:e>
                    <m:f>
                      <m:fPr>
                        <m:ctrlPr>
                          <w:rPr>
                            <w:rFonts w:ascii="Cambria Math" w:hAnsi="Cambria Math"/>
                            <w:iCs/>
                          </w:rPr>
                        </m:ctrlPr>
                      </m:fPr>
                      <m:num>
                        <m:r>
                          <m:rPr>
                            <m:sty m:val="p"/>
                          </m:rPr>
                          <w:rPr>
                            <w:rFonts w:ascii="Cambria Math" w:hAnsi="Cambria Math"/>
                          </w:rPr>
                          <m:t>1</m:t>
                        </m:r>
                      </m:num>
                      <m:den>
                        <m:sSub>
                          <m:sSubPr>
                            <m:ctrlPr>
                              <w:rPr>
                                <w:rFonts w:ascii="Cambria Math" w:hAnsi="Cambria Math"/>
                                <w:iCs/>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m:t>
                        </m:r>
                        <m:sSub>
                          <m:sSubPr>
                            <m:ctrlPr>
                              <w:rPr>
                                <w:rFonts w:ascii="Cambria Math" w:hAnsi="Cambria Math"/>
                                <w:iCs/>
                              </w:rPr>
                            </m:ctrlPr>
                          </m:sSubPr>
                          <m:e>
                            <m:r>
                              <w:rPr>
                                <w:rFonts w:ascii="Cambria Math" w:hAnsi="Cambria Math"/>
                              </w:rPr>
                              <m:t>α</m:t>
                            </m:r>
                          </m:e>
                          <m:sub>
                            <m:r>
                              <m:rPr>
                                <m:sty m:val="p"/>
                              </m:rPr>
                              <w:rPr>
                                <w:rFonts w:ascii="Cambria Math" w:hAnsi="Cambria Math"/>
                              </w:rPr>
                              <m:t>1</m:t>
                            </m:r>
                          </m:sub>
                        </m:sSub>
                      </m:den>
                    </m:f>
                  </m:e>
                </m:d>
                <m:r>
                  <m:rPr>
                    <m:sty m:val="p"/>
                  </m:rPr>
                  <w:rPr>
                    <w:rFonts w:ascii="Cambria Math" w:hAnsi="Cambria Math"/>
                  </w:rPr>
                  <m:t>.</m:t>
                </m:r>
              </m:oMath>
            </m:oMathPara>
          </w:p>
        </w:tc>
        <w:tc>
          <w:tcPr>
            <w:tcW w:w="893" w:type="dxa"/>
            <w:vAlign w:val="center"/>
            <w:hideMark/>
          </w:tcPr>
          <w:p w14:paraId="5D77BD95" w14:textId="77777777" w:rsidR="00D22689" w:rsidRDefault="00D22689" w:rsidP="003B7177">
            <w:pPr>
              <w:ind w:firstLine="0"/>
              <w:jc w:val="center"/>
              <w:rPr>
                <w:lang w:eastAsia="en-US"/>
              </w:rPr>
            </w:pPr>
            <w:r>
              <w:rPr>
                <w:lang w:eastAsia="en-US"/>
              </w:rPr>
              <w:t>(2.103)</w:t>
            </w:r>
          </w:p>
        </w:tc>
      </w:tr>
    </w:tbl>
    <w:p w14:paraId="7FA911EE" w14:textId="77777777" w:rsidR="006B48DE" w:rsidRPr="00C31478" w:rsidRDefault="007A4FD9" w:rsidP="007F7703">
      <w:r>
        <w:t xml:space="preserve">Умови (2.74) відповідають вільному торцю при дії на нього заданих зусиль – моментів </w:t>
      </w:r>
      <m:oMath>
        <m:sSubSup>
          <m:sSubSupPr>
            <m:ctrlPr>
              <w:rPr>
                <w:rFonts w:ascii="Cambria Math" w:hAnsi="Cambria Math"/>
                <w:i/>
              </w:rPr>
            </m:ctrlPr>
          </m:sSubSupPr>
          <m:e>
            <m:r>
              <w:rPr>
                <w:rFonts w:ascii="Cambria Math" w:hAnsi="Cambria Math"/>
                <w:lang w:val="en-US"/>
              </w:rPr>
              <m:t>T</m:t>
            </m:r>
          </m:e>
          <m:sub>
            <m:r>
              <w:rPr>
                <w:rFonts w:ascii="Cambria Math" w:hAnsi="Cambria Math"/>
              </w:rPr>
              <m:t>11</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T</m:t>
            </m:r>
          </m:e>
          <m:sub>
            <m:r>
              <w:rPr>
                <w:rFonts w:ascii="Cambria Math" w:hAnsi="Cambria Math"/>
              </w:rPr>
              <m:t>12</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T</m:t>
            </m:r>
          </m:e>
          <m:sub>
            <m:r>
              <w:rPr>
                <w:rFonts w:ascii="Cambria Math" w:hAnsi="Cambria Math"/>
              </w:rPr>
              <m:t>13</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M</m:t>
            </m:r>
          </m:e>
          <m:sub>
            <m:r>
              <w:rPr>
                <w:rFonts w:ascii="Cambria Math" w:hAnsi="Cambria Math"/>
              </w:rPr>
              <m:t>22</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M</m:t>
            </m:r>
          </m:e>
          <m:sub>
            <m:r>
              <w:rPr>
                <w:rFonts w:ascii="Cambria Math" w:hAnsi="Cambria Math"/>
              </w:rPr>
              <m:t>11</m:t>
            </m:r>
          </m:sub>
          <m:sup>
            <m:r>
              <w:rPr>
                <w:rFonts w:ascii="Cambria Math" w:hAnsi="Cambria Math"/>
              </w:rPr>
              <m:t>0</m:t>
            </m:r>
          </m:sup>
        </m:sSubSup>
        <m:r>
          <w:rPr>
            <w:rFonts w:ascii="Cambria Math" w:hAnsi="Cambria Math"/>
          </w:rPr>
          <m:t xml:space="preserve">, </m:t>
        </m:r>
        <m:sSubSup>
          <m:sSubSupPr>
            <m:ctrlPr>
              <w:rPr>
                <w:rFonts w:ascii="Cambria Math" w:hAnsi="Cambria Math"/>
                <w:i/>
              </w:rPr>
            </m:ctrlPr>
          </m:sSubSupPr>
          <m:e>
            <m:r>
              <w:rPr>
                <w:rFonts w:ascii="Cambria Math" w:hAnsi="Cambria Math"/>
                <w:lang w:val="en-US"/>
              </w:rPr>
              <m:t>H</m:t>
            </m:r>
          </m:e>
          <m:sub>
            <m:r>
              <w:rPr>
                <w:rFonts w:ascii="Cambria Math" w:hAnsi="Cambria Math"/>
              </w:rPr>
              <m:t>кр</m:t>
            </m:r>
          </m:sub>
          <m:sup>
            <m:r>
              <w:rPr>
                <w:rFonts w:ascii="Cambria Math" w:hAnsi="Cambria Math"/>
              </w:rPr>
              <m:t>0</m:t>
            </m:r>
          </m:sup>
        </m:sSubSup>
        <m:r>
          <w:rPr>
            <w:rFonts w:ascii="Cambria Math" w:hAnsi="Cambria Math"/>
          </w:rPr>
          <m:t xml:space="preserve">. </m:t>
        </m:r>
      </m:oMath>
      <w:r w:rsidRPr="007A4FD9">
        <w:t xml:space="preserve"> </w:t>
      </w:r>
      <w:r>
        <w:t>Граничні умови інших видів одержуються комбінацією умов (2.</w:t>
      </w:r>
      <w:r w:rsidR="00267F60" w:rsidRPr="00267F60">
        <w:t>74</w:t>
      </w:r>
      <w:r>
        <w:t>)</w:t>
      </w:r>
      <w:r w:rsidR="00267F60" w:rsidRPr="00267F60">
        <w:t xml:space="preserve">, </w:t>
      </w:r>
      <w:r>
        <w:t>(2.7</w:t>
      </w:r>
      <w:r w:rsidR="00267F60" w:rsidRPr="00267F60">
        <w:t>5</w:t>
      </w:r>
      <w:r>
        <w:t>).</w:t>
      </w:r>
      <w:r w:rsidR="00267F60">
        <w:t xml:space="preserve"> Рівняння</w:t>
      </w:r>
      <w:r>
        <w:t xml:space="preserve"> (2.</w:t>
      </w:r>
      <w:r w:rsidR="00267F60" w:rsidRPr="00267F60">
        <w:t>71</w:t>
      </w:r>
      <w:r>
        <w:t>)</w:t>
      </w:r>
      <w:r w:rsidR="00267F60">
        <w:t xml:space="preserve"> – (2.76)</w:t>
      </w:r>
      <w:r>
        <w:t>, (2.</w:t>
      </w:r>
      <w:r w:rsidR="00267F60">
        <w:t>71</w:t>
      </w:r>
      <w:r>
        <w:t>)</w:t>
      </w:r>
      <w:r w:rsidR="00267F60">
        <w:t>, (2.70)</w:t>
      </w:r>
      <w:r>
        <w:t xml:space="preserve"> доповнюються початковими умовами при </w:t>
      </w:r>
      <m:oMath>
        <m:r>
          <w:rPr>
            <w:rFonts w:ascii="Cambria Math" w:hAnsi="Cambria Math"/>
          </w:rPr>
          <m:t>t=0</m:t>
        </m:r>
      </m:oMath>
      <w: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D22689" w14:paraId="2DD001AD" w14:textId="77777777" w:rsidTr="003B7177">
        <w:trPr>
          <w:trHeight w:val="438"/>
        </w:trPr>
        <w:tc>
          <w:tcPr>
            <w:tcW w:w="9028" w:type="dxa"/>
          </w:tcPr>
          <w:p w14:paraId="1421D3EB" w14:textId="77777777" w:rsidR="00D22689" w:rsidRPr="00F26950" w:rsidRDefault="00744F66" w:rsidP="003B7177">
            <w:pPr>
              <w:rPr>
                <w:iCs/>
              </w:rPr>
            </w:pPr>
            <m:oMathPara>
              <m:oMath>
                <m:sSub>
                  <m:sSubPr>
                    <m:ctrlPr>
                      <w:rPr>
                        <w:rFonts w:ascii="Cambria Math" w:hAnsi="Cambria Math"/>
                        <w:iCs/>
                      </w:rPr>
                    </m:ctrlPr>
                  </m:sSubPr>
                  <m:e>
                    <m:r>
                      <w:rPr>
                        <w:rFonts w:ascii="Cambria Math" w:hAnsi="Cambria Math"/>
                        <w:lang w:val="en-US"/>
                      </w:rPr>
                      <m:t>U</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U</m:t>
                    </m:r>
                  </m:e>
                  <m:sub>
                    <m:r>
                      <m:rPr>
                        <m:sty m:val="p"/>
                      </m:rPr>
                      <w:rPr>
                        <w:rFonts w:ascii="Cambria Math" w:hAnsi="Cambria Math"/>
                      </w:rPr>
                      <m:t>3</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φ</m:t>
                    </m:r>
                  </m:e>
                  <m:sub>
                    <m:r>
                      <m:rPr>
                        <m:sty m:val="p"/>
                      </m:rPr>
                      <w:rPr>
                        <w:rFonts w:ascii="Cambria Math" w:hAnsi="Cambria Math"/>
                      </w:rPr>
                      <m:t>1</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φ</m:t>
                    </m:r>
                  </m:e>
                  <m:sub>
                    <m:r>
                      <m:rPr>
                        <m:sty m:val="p"/>
                      </m:rPr>
                      <w:rPr>
                        <w:rFonts w:ascii="Cambria Math" w:hAnsi="Cambria Math"/>
                      </w:rPr>
                      <m:t>2</m:t>
                    </m:r>
                  </m:sub>
                </m:sSub>
                <m:r>
                  <m:rPr>
                    <m:sty m:val="p"/>
                  </m:rPr>
                  <w:rPr>
                    <w:rFonts w:ascii="Cambria Math" w:hAnsi="Cambria Math"/>
                  </w:rPr>
                  <m:t>=</m:t>
                </m:r>
                <m:sSub>
                  <m:sSubPr>
                    <m:ctrlPr>
                      <w:rPr>
                        <w:rFonts w:ascii="Cambria Math" w:hAnsi="Cambria Math"/>
                        <w:iCs/>
                      </w:rPr>
                    </m:ctrlPr>
                  </m:sSubPr>
                  <m:e>
                    <m:r>
                      <w:rPr>
                        <w:rFonts w:ascii="Cambria Math" w:hAnsi="Cambria Math"/>
                        <w:lang w:val="en-US"/>
                      </w:rPr>
                      <m:t>ψ</m:t>
                    </m:r>
                  </m:e>
                  <m:sub>
                    <m:r>
                      <m:rPr>
                        <m:sty m:val="p"/>
                      </m:rPr>
                      <w:rPr>
                        <w:rFonts w:ascii="Cambria Math" w:hAnsi="Cambria Math"/>
                      </w:rPr>
                      <m:t>2</m:t>
                    </m:r>
                  </m:sub>
                </m:sSub>
                <m:r>
                  <m:rPr>
                    <m:sty m:val="p"/>
                  </m:rPr>
                  <w:rPr>
                    <w:rFonts w:ascii="Cambria Math" w:hAnsi="Cambria Math"/>
                  </w:rPr>
                  <m:t>=0,</m:t>
                </m:r>
              </m:oMath>
            </m:oMathPara>
          </w:p>
          <w:p w14:paraId="70CBACF8" w14:textId="77777777" w:rsidR="00D22689" w:rsidRPr="00E25D28" w:rsidRDefault="00744F66" w:rsidP="003B7177">
            <m:oMathPara>
              <m:oMath>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1</m:t>
                        </m:r>
                      </m:sub>
                    </m:sSub>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2</m:t>
                        </m:r>
                      </m:sub>
                    </m:sSub>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U</m:t>
                        </m:r>
                      </m:e>
                      <m:sub>
                        <m:r>
                          <m:rPr>
                            <m:sty m:val="p"/>
                          </m:rPr>
                          <w:rPr>
                            <w:rFonts w:ascii="Cambria Math" w:hAnsi="Cambria Math"/>
                          </w:rPr>
                          <m:t>3</m:t>
                        </m:r>
                      </m:sub>
                    </m:sSub>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1</m:t>
                        </m:r>
                      </m:sub>
                    </m:sSub>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φ</m:t>
                        </m:r>
                      </m:e>
                      <m:sub>
                        <m:r>
                          <m:rPr>
                            <m:sty m:val="p"/>
                          </m:rPr>
                          <w:rPr>
                            <w:rFonts w:ascii="Cambria Math" w:hAnsi="Cambria Math"/>
                          </w:rPr>
                          <m:t>2</m:t>
                        </m:r>
                      </m:sub>
                    </m:sSub>
                  </m:num>
                  <m:den>
                    <m:r>
                      <w:rPr>
                        <w:rFonts w:ascii="Cambria Math" w:hAnsi="Cambria Math"/>
                      </w:rPr>
                      <m:t>∂t</m:t>
                    </m:r>
                  </m:den>
                </m:f>
                <m:r>
                  <m:rPr>
                    <m:sty m:val="p"/>
                  </m:rPr>
                  <w:rPr>
                    <w:rFonts w:ascii="Cambria Math" w:hAnsi="Cambria Math"/>
                  </w:rPr>
                  <m:t>=</m:t>
                </m:r>
                <m:f>
                  <m:fPr>
                    <m:ctrlPr>
                      <w:rPr>
                        <w:rFonts w:ascii="Cambria Math" w:hAnsi="Cambria Math"/>
                        <w:iCs/>
                      </w:rPr>
                    </m:ctrlPr>
                  </m:fPr>
                  <m:num>
                    <m:r>
                      <w:rPr>
                        <w:rFonts w:ascii="Cambria Math" w:hAnsi="Cambria Math"/>
                      </w:rPr>
                      <m:t>∂</m:t>
                    </m:r>
                    <m:sSub>
                      <m:sSubPr>
                        <m:ctrlPr>
                          <w:rPr>
                            <w:rFonts w:ascii="Cambria Math" w:hAnsi="Cambria Math"/>
                            <w:iCs/>
                          </w:rPr>
                        </m:ctrlPr>
                      </m:sSubPr>
                      <m:e>
                        <m:r>
                          <w:rPr>
                            <w:rFonts w:ascii="Cambria Math" w:hAnsi="Cambria Math"/>
                          </w:rPr>
                          <m:t>ψ</m:t>
                        </m:r>
                      </m:e>
                      <m:sub>
                        <m:r>
                          <m:rPr>
                            <m:sty m:val="p"/>
                          </m:rPr>
                          <w:rPr>
                            <w:rFonts w:ascii="Cambria Math" w:hAnsi="Cambria Math"/>
                          </w:rPr>
                          <m:t>2</m:t>
                        </m:r>
                      </m:sub>
                    </m:sSub>
                  </m:num>
                  <m:den>
                    <m:r>
                      <w:rPr>
                        <w:rFonts w:ascii="Cambria Math" w:hAnsi="Cambria Math"/>
                      </w:rPr>
                      <m:t>∂t</m:t>
                    </m:r>
                  </m:den>
                </m:f>
                <m:r>
                  <m:rPr>
                    <m:sty m:val="p"/>
                  </m:rPr>
                  <w:rPr>
                    <w:rFonts w:ascii="Cambria Math" w:hAnsi="Cambria Math"/>
                  </w:rPr>
                  <m:t>=0.</m:t>
                </m:r>
              </m:oMath>
            </m:oMathPara>
          </w:p>
        </w:tc>
        <w:tc>
          <w:tcPr>
            <w:tcW w:w="893" w:type="dxa"/>
            <w:vAlign w:val="center"/>
            <w:hideMark/>
          </w:tcPr>
          <w:p w14:paraId="50B794B0" w14:textId="77777777" w:rsidR="00D22689" w:rsidRDefault="00D22689" w:rsidP="003B7177">
            <w:pPr>
              <w:ind w:firstLine="0"/>
              <w:jc w:val="center"/>
              <w:rPr>
                <w:lang w:eastAsia="en-US"/>
              </w:rPr>
            </w:pPr>
            <w:r>
              <w:rPr>
                <w:lang w:eastAsia="en-US"/>
              </w:rPr>
              <w:t>(2.104)</w:t>
            </w:r>
          </w:p>
        </w:tc>
      </w:tr>
    </w:tbl>
    <w:p w14:paraId="1FDD063E" w14:textId="77777777" w:rsidR="00624ECF" w:rsidRDefault="00624ECF" w:rsidP="007F7703">
      <w:r>
        <w:t xml:space="preserve">Функції  </w:t>
      </w:r>
      <m:oMath>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 xml:space="preserve"> і </m:t>
        </m:r>
        <m:sSub>
          <m:sSubPr>
            <m:ctrlPr>
              <w:rPr>
                <w:rFonts w:ascii="Cambria Math" w:hAnsi="Cambria Math"/>
                <w:i/>
              </w:rPr>
            </m:ctrlPr>
          </m:sSubPr>
          <m:e>
            <m:r>
              <w:rPr>
                <w:rFonts w:ascii="Cambria Math" w:hAnsi="Cambria Math"/>
              </w:rPr>
              <m:t>φ</m:t>
            </m:r>
          </m:e>
          <m:sub>
            <m:r>
              <w:rPr>
                <w:rFonts w:ascii="Cambria Math" w:hAnsi="Cambria Math"/>
              </w:rPr>
              <m:t>2</m:t>
            </m:r>
          </m:sub>
        </m:sSub>
      </m:oMath>
      <w:r>
        <w:t xml:space="preserve"> зв’язані залежностями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963B59" w14:paraId="53494E59" w14:textId="77777777" w:rsidTr="00963B59">
        <w:trPr>
          <w:trHeight w:val="438"/>
        </w:trPr>
        <w:tc>
          <w:tcPr>
            <w:tcW w:w="8888" w:type="dxa"/>
          </w:tcPr>
          <w:p w14:paraId="7D453B6E" w14:textId="77777777" w:rsidR="00963B59" w:rsidRPr="00E25D28" w:rsidRDefault="00744F66" w:rsidP="003B7177">
            <m:oMathPara>
              <m:oMath>
                <m:sSub>
                  <m:sSubPr>
                    <m:ctrlPr>
                      <w:rPr>
                        <w:rFonts w:ascii="Cambria Math" w:hAnsi="Cambria Math"/>
                      </w:rPr>
                    </m:ctrlPr>
                  </m:sSubPr>
                  <m:e>
                    <m:r>
                      <w:rPr>
                        <w:rFonts w:ascii="Cambria Math" w:hAnsi="Cambria Math"/>
                      </w:rPr>
                      <m:t>φ</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lang w:val="en-US"/>
                          </w:rPr>
                          <m:t>A</m:t>
                        </m:r>
                      </m:e>
                      <m:sub>
                        <m:r>
                          <m:rPr>
                            <m:sty m:val="p"/>
                          </m:rPr>
                          <w:rPr>
                            <w:rFonts w:ascii="Cambria Math" w:hAnsi="Cambria Math"/>
                          </w:rPr>
                          <m:t>1</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3</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1</m:t>
                        </m:r>
                      </m:sub>
                    </m:sSub>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sSub>
                  <m:sSubPr>
                    <m:ctrlPr>
                      <w:rPr>
                        <w:rFonts w:ascii="Cambria Math" w:hAnsi="Cambria Math"/>
                      </w:rPr>
                    </m:ctrlPr>
                  </m:sSubPr>
                  <m:e>
                    <m:r>
                      <w:rPr>
                        <w:rFonts w:ascii="Cambria Math" w:hAnsi="Cambria Math"/>
                        <w:lang w:val="en-US"/>
                      </w:rPr>
                      <m:t>U</m:t>
                    </m:r>
                  </m:e>
                  <m:sub>
                    <m:r>
                      <m:rPr>
                        <m:sty m:val="p"/>
                      </m:rPr>
                      <w:rPr>
                        <w:rFonts w:ascii="Cambria Math" w:hAnsi="Cambria Math"/>
                      </w:rPr>
                      <m:t>1</m:t>
                    </m:r>
                  </m:sub>
                </m:sSub>
                <m:r>
                  <m:rPr>
                    <m:sty m:val="p"/>
                  </m:rPr>
                  <w:rPr>
                    <w:rFonts w:ascii="Cambria Math" w:hAnsi="Cambria Math"/>
                  </w:rPr>
                  <m:t>,</m:t>
                </m:r>
              </m:oMath>
            </m:oMathPara>
          </w:p>
        </w:tc>
        <w:tc>
          <w:tcPr>
            <w:tcW w:w="1033" w:type="dxa"/>
            <w:vAlign w:val="center"/>
            <w:hideMark/>
          </w:tcPr>
          <w:p w14:paraId="6405F307" w14:textId="77777777" w:rsidR="00963B59" w:rsidRDefault="00963B59" w:rsidP="003B7177">
            <w:pPr>
              <w:ind w:firstLine="0"/>
              <w:jc w:val="center"/>
              <w:rPr>
                <w:lang w:eastAsia="en-US"/>
              </w:rPr>
            </w:pPr>
            <w:r>
              <w:rPr>
                <w:lang w:eastAsia="en-US"/>
              </w:rPr>
              <w:t>(2.105)</w:t>
            </w:r>
          </w:p>
        </w:tc>
      </w:tr>
      <w:tr w:rsidR="00963B59" w14:paraId="4CFF87BB" w14:textId="77777777" w:rsidTr="00963B59">
        <w:trPr>
          <w:trHeight w:val="438"/>
        </w:trPr>
        <w:tc>
          <w:tcPr>
            <w:tcW w:w="8888" w:type="dxa"/>
          </w:tcPr>
          <w:p w14:paraId="3E4FA15F" w14:textId="77777777" w:rsidR="00963B59" w:rsidRPr="00963B59" w:rsidRDefault="00744F66" w:rsidP="00963B59">
            <w:pPr>
              <w:rPr>
                <w:b/>
              </w:rPr>
            </w:pPr>
            <m:oMathPara>
              <m:oMath>
                <m:sSub>
                  <m:sSubPr>
                    <m:ctrlPr>
                      <w:rPr>
                        <w:rFonts w:ascii="Cambria Math" w:hAnsi="Cambria Math"/>
                      </w:rPr>
                    </m:ctrlPr>
                  </m:sSubPr>
                  <m:e>
                    <m:r>
                      <w:rPr>
                        <w:rFonts w:ascii="Cambria Math" w:hAnsi="Cambria Math"/>
                      </w:rPr>
                      <m:t>φ</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
                      <m:sSubPr>
                        <m:ctrlPr>
                          <w:rPr>
                            <w:rFonts w:ascii="Cambria Math" w:hAnsi="Cambria Math"/>
                          </w:rPr>
                        </m:ctrlPr>
                      </m:sSubPr>
                      <m:e>
                        <m:r>
                          <w:rPr>
                            <w:rFonts w:ascii="Cambria Math" w:hAnsi="Cambria Math"/>
                            <w:lang w:val="en-US"/>
                          </w:rPr>
                          <m:t>A</m:t>
                        </m:r>
                      </m:e>
                      <m:sub>
                        <m:r>
                          <m:rPr>
                            <m:sty m:val="p"/>
                          </m:rPr>
                          <w:rPr>
                            <w:rFonts w:ascii="Cambria Math" w:hAnsi="Cambria Math"/>
                          </w:rPr>
                          <m:t>2</m:t>
                        </m:r>
                      </m:sub>
                    </m:sSub>
                  </m:den>
                </m:f>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lang w:val="en-US"/>
                          </w:rPr>
                          <m:t>U</m:t>
                        </m:r>
                      </m:e>
                      <m:sub>
                        <m:r>
                          <m:rPr>
                            <m:sty m:val="p"/>
                          </m:rPr>
                          <w:rPr>
                            <w:rFonts w:ascii="Cambria Math" w:hAnsi="Cambria Math"/>
                          </w:rPr>
                          <m:t>3</m:t>
                        </m:r>
                      </m:sub>
                    </m:sSub>
                  </m:num>
                  <m:den>
                    <m:r>
                      <w:rPr>
                        <w:rFonts w:ascii="Cambria Math" w:hAnsi="Cambria Math"/>
                      </w:rPr>
                      <m:t>∂</m:t>
                    </m:r>
                    <m:sSub>
                      <m:sSubPr>
                        <m:ctrlPr>
                          <w:rPr>
                            <w:rFonts w:ascii="Cambria Math" w:hAnsi="Cambria Math"/>
                          </w:rPr>
                        </m:ctrlPr>
                      </m:sSubPr>
                      <m:e>
                        <m:r>
                          <w:rPr>
                            <w:rFonts w:ascii="Cambria Math" w:hAnsi="Cambria Math"/>
                          </w:rPr>
                          <m:t>α</m:t>
                        </m:r>
                      </m:e>
                      <m:sub>
                        <m:r>
                          <m:rPr>
                            <m:sty m:val="p"/>
                          </m:rPr>
                          <w:rPr>
                            <w:rFonts w:ascii="Cambria Math" w:hAnsi="Cambria Math"/>
                          </w:rPr>
                          <m:t>2</m:t>
                        </m:r>
                      </m:sub>
                    </m:sSub>
                  </m:den>
                </m:f>
                <m:r>
                  <m:rPr>
                    <m:sty m:val="p"/>
                  </m:rPr>
                  <w:rPr>
                    <w:rFonts w:ascii="Cambria Math" w:hAnsi="Cambria Math"/>
                  </w:rPr>
                  <m:t>+</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sSub>
                  <m:sSubPr>
                    <m:ctrlPr>
                      <w:rPr>
                        <w:rFonts w:ascii="Cambria Math" w:hAnsi="Cambria Math"/>
                      </w:rPr>
                    </m:ctrlPr>
                  </m:sSubPr>
                  <m:e>
                    <m:r>
                      <w:rPr>
                        <w:rFonts w:ascii="Cambria Math" w:hAnsi="Cambria Math"/>
                        <w:lang w:val="en-US"/>
                      </w:rPr>
                      <m:t>U</m:t>
                    </m:r>
                  </m:e>
                  <m:sub>
                    <m:r>
                      <m:rPr>
                        <m:sty m:val="p"/>
                      </m:rPr>
                      <w:rPr>
                        <w:rFonts w:ascii="Cambria Math" w:hAnsi="Cambria Math"/>
                      </w:rPr>
                      <m:t>2</m:t>
                    </m:r>
                  </m:sub>
                </m:sSub>
                <m:r>
                  <m:rPr>
                    <m:sty m:val="p"/>
                  </m:rPr>
                  <w:rPr>
                    <w:rFonts w:ascii="Cambria Math" w:hAnsi="Cambria Math"/>
                  </w:rPr>
                  <m:t xml:space="preserve">.  </m:t>
                </m:r>
              </m:oMath>
            </m:oMathPara>
          </w:p>
        </w:tc>
        <w:tc>
          <w:tcPr>
            <w:tcW w:w="1033" w:type="dxa"/>
            <w:vAlign w:val="center"/>
          </w:tcPr>
          <w:p w14:paraId="0FEE88B7" w14:textId="77777777" w:rsidR="00963B59" w:rsidRDefault="00963B59" w:rsidP="00963B59">
            <w:pPr>
              <w:ind w:firstLine="0"/>
              <w:jc w:val="center"/>
              <w:rPr>
                <w:lang w:eastAsia="en-US"/>
              </w:rPr>
            </w:pPr>
            <w:r>
              <w:rPr>
                <w:lang w:eastAsia="en-US"/>
              </w:rPr>
              <w:t>(2.106)</w:t>
            </w:r>
          </w:p>
        </w:tc>
      </w:tr>
    </w:tbl>
    <w:p w14:paraId="0206F411" w14:textId="2FCC8BCC" w:rsidR="009D5FBC" w:rsidRPr="00420373" w:rsidRDefault="009D5FBC" w:rsidP="006A795C">
      <w:r w:rsidRPr="00E75719">
        <w:t>При розгляді напружено – деформованого стану тіла, будемо вважати, що тіло є анізотропним та в процесі деформації залишається пружн</w:t>
      </w:r>
      <w:r w:rsidR="007F1DBB" w:rsidRPr="00E75719">
        <w:t>и</w:t>
      </w:r>
      <w:r w:rsidRPr="00E75719">
        <w:t xml:space="preserve">м і підпорядковується узагальненому закону </w:t>
      </w:r>
      <w:proofErr w:type="spellStart"/>
      <w:r w:rsidRPr="00E75719">
        <w:t>Гука</w:t>
      </w:r>
      <w:proofErr w:type="spellEnd"/>
      <w:r w:rsidRPr="00E75719">
        <w:t xml:space="preserve"> для анізотропного тіла [20, 21, 63Н]. В даній роботі будемо розглядати частинний випадок анізотропного тіла, зокрема </w:t>
      </w:r>
      <w:r w:rsidR="00D5358C" w:rsidRPr="00E75719">
        <w:t xml:space="preserve">ізотропне </w:t>
      </w:r>
      <w:r w:rsidRPr="00E75719">
        <w:t xml:space="preserve">тіло. Тоді закон </w:t>
      </w:r>
      <w:proofErr w:type="spellStart"/>
      <w:r w:rsidRPr="00E75719">
        <w:t>Гука</w:t>
      </w:r>
      <w:proofErr w:type="spellEnd"/>
      <w:r w:rsidRPr="00E75719">
        <w:t xml:space="preserve"> для </w:t>
      </w:r>
      <w:r w:rsidR="00D5358C" w:rsidRPr="00E75719">
        <w:t xml:space="preserve">ізотропного </w:t>
      </w:r>
      <w:r w:rsidRPr="00E75719">
        <w:t xml:space="preserve">тіла, який виражає лінійну </w:t>
      </w:r>
      <w:r w:rsidRPr="00E75719">
        <w:lastRenderedPageBreak/>
        <w:t xml:space="preserve">залежність між компонентами напружень і малих деформацій в такому пружному </w:t>
      </w:r>
      <w:r w:rsidRPr="00420373">
        <w:t>тілі має вигляд [20, 21]</w:t>
      </w:r>
      <w:r w:rsidR="006A795C" w:rsidRPr="003874F4">
        <w:rPr>
          <w:noProof/>
        </w:rPr>
        <w:t xml:space="preserve"> </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88"/>
        <w:gridCol w:w="1033"/>
      </w:tblGrid>
      <w:tr w:rsidR="00963B59" w14:paraId="158A6E7A" w14:textId="77777777" w:rsidTr="003B7177">
        <w:trPr>
          <w:trHeight w:val="438"/>
        </w:trPr>
        <w:tc>
          <w:tcPr>
            <w:tcW w:w="9028" w:type="dxa"/>
          </w:tcPr>
          <w:p w14:paraId="5FCDEF90" w14:textId="76AE6CB1" w:rsidR="00963B59" w:rsidRPr="00A80784" w:rsidRDefault="00744F66" w:rsidP="003B7177">
            <w:pPr>
              <w:pStyle w:val="a5"/>
              <w:rPr>
                <w:b w:val="0"/>
              </w:rPr>
            </w:pPr>
            <m:oMathPara>
              <m:oMath>
                <m:sSub>
                  <m:sSubPr>
                    <m:ctrlPr>
                      <w:rPr>
                        <w:rFonts w:ascii="Cambria Math" w:hAnsi="Cambria Math"/>
                        <w:b w:val="0"/>
                      </w:rPr>
                    </m:ctrlPr>
                  </m:sSubPr>
                  <m:e>
                    <m:r>
                      <m:rPr>
                        <m:sty m:val="bi"/>
                      </m:rPr>
                      <w:rPr>
                        <w:rFonts w:ascii="Cambria Math" w:hAnsi="Cambria Math"/>
                      </w:rPr>
                      <m:t>ε</m:t>
                    </m:r>
                  </m:e>
                  <m:sub>
                    <m:r>
                      <m:rPr>
                        <m:sty m:val="b"/>
                      </m:rPr>
                      <w:rPr>
                        <w:rFonts w:ascii="Cambria Math" w:hAnsi="Cambria Math"/>
                      </w:rPr>
                      <m:t>1</m:t>
                    </m:r>
                  </m:sub>
                </m:sSub>
                <m:r>
                  <m:rPr>
                    <m:sty m:val="b"/>
                  </m:rPr>
                  <w:rPr>
                    <w:rFonts w:ascii="Cambria Math" w:hAnsi="Cambria Math"/>
                  </w:rPr>
                  <m:t>=</m:t>
                </m:r>
                <m:f>
                  <m:fPr>
                    <m:ctrlPr>
                      <w:rPr>
                        <w:rFonts w:ascii="Cambria Math" w:hAnsi="Cambria Math"/>
                        <w:b w:val="0"/>
                      </w:rPr>
                    </m:ctrlPr>
                  </m:fPr>
                  <m:num>
                    <m:r>
                      <m:rPr>
                        <m:sty m:val="b"/>
                      </m:rPr>
                      <w:rPr>
                        <w:rFonts w:ascii="Cambria Math" w:hAnsi="Cambria Math"/>
                      </w:rPr>
                      <m:t>1</m:t>
                    </m:r>
                  </m:num>
                  <m:den>
                    <m:r>
                      <m:rPr>
                        <m:sty m:val="bi"/>
                      </m:rPr>
                      <w:rPr>
                        <w:rFonts w:ascii="Cambria Math" w:hAnsi="Cambria Math"/>
                        <w:lang w:val="en-US"/>
                      </w:rPr>
                      <m:t>E</m:t>
                    </m:r>
                  </m:den>
                </m:f>
                <m:d>
                  <m:dPr>
                    <m:begChr m:val="["/>
                    <m:endChr m:val="]"/>
                    <m:ctrlPr>
                      <w:rPr>
                        <w:rFonts w:ascii="Cambria Math" w:hAnsi="Cambria Math"/>
                        <w:b w:val="0"/>
                      </w:rPr>
                    </m:ctrlPr>
                  </m:dPr>
                  <m:e>
                    <m:sSub>
                      <m:sSubPr>
                        <m:ctrlPr>
                          <w:rPr>
                            <w:rFonts w:ascii="Cambria Math" w:hAnsi="Cambria Math"/>
                            <w:b w:val="0"/>
                          </w:rPr>
                        </m:ctrlPr>
                      </m:sSubPr>
                      <m:e>
                        <m:r>
                          <m:rPr>
                            <m:sty m:val="bi"/>
                          </m:rPr>
                          <w:rPr>
                            <w:rFonts w:ascii="Cambria Math" w:hAnsi="Cambria Math"/>
                          </w:rPr>
                          <m:t>σ</m:t>
                        </m:r>
                      </m:e>
                      <m:sub>
                        <m:r>
                          <m:rPr>
                            <m:sty m:val="b"/>
                          </m:rPr>
                          <w:rPr>
                            <w:rFonts w:ascii="Cambria Math" w:hAnsi="Cambria Math"/>
                          </w:rPr>
                          <m:t>11</m:t>
                        </m:r>
                      </m:sub>
                    </m:sSub>
                    <m:r>
                      <m:rPr>
                        <m:sty m:val="b"/>
                      </m:rPr>
                      <w:rPr>
                        <w:rFonts w:ascii="Cambria Math" w:hAnsi="Cambria Math"/>
                      </w:rPr>
                      <m:t>-</m:t>
                    </m:r>
                    <m:r>
                      <m:rPr>
                        <m:sty m:val="bi"/>
                      </m:rPr>
                      <w:rPr>
                        <w:rFonts w:ascii="Cambria Math" w:hAnsi="Cambria Math"/>
                      </w:rPr>
                      <m:t>μ</m:t>
                    </m:r>
                    <m:d>
                      <m:dPr>
                        <m:ctrlPr>
                          <w:rPr>
                            <w:rFonts w:ascii="Cambria Math" w:hAnsi="Cambria Math"/>
                            <w:b w:val="0"/>
                          </w:rPr>
                        </m:ctrlPr>
                      </m:dPr>
                      <m:e>
                        <m:sSub>
                          <m:sSubPr>
                            <m:ctrlPr>
                              <w:rPr>
                                <w:rFonts w:ascii="Cambria Math" w:hAnsi="Cambria Math"/>
                                <w:b w:val="0"/>
                              </w:rPr>
                            </m:ctrlPr>
                          </m:sSubPr>
                          <m:e>
                            <m:r>
                              <m:rPr>
                                <m:sty m:val="bi"/>
                              </m:rPr>
                              <w:rPr>
                                <w:rFonts w:ascii="Cambria Math" w:hAnsi="Cambria Math"/>
                              </w:rPr>
                              <m:t>σ</m:t>
                            </m:r>
                          </m:e>
                          <m:sub>
                            <m:r>
                              <m:rPr>
                                <m:sty m:val="b"/>
                              </m:rPr>
                              <w:rPr>
                                <w:rFonts w:ascii="Cambria Math" w:hAnsi="Cambria Math"/>
                              </w:rPr>
                              <m:t>11</m:t>
                            </m:r>
                          </m:sub>
                        </m:sSub>
                        <m:r>
                          <m:rPr>
                            <m:sty m:val="b"/>
                          </m:rPr>
                          <w:rPr>
                            <w:rFonts w:ascii="Cambria Math" w:hAnsi="Cambria Math"/>
                          </w:rPr>
                          <m:t>+</m:t>
                        </m:r>
                        <m:sSub>
                          <m:sSubPr>
                            <m:ctrlPr>
                              <w:rPr>
                                <w:rFonts w:ascii="Cambria Math" w:hAnsi="Cambria Math"/>
                                <w:b w:val="0"/>
                              </w:rPr>
                            </m:ctrlPr>
                          </m:sSubPr>
                          <m:e>
                            <m:r>
                              <m:rPr>
                                <m:sty m:val="bi"/>
                              </m:rPr>
                              <w:rPr>
                                <w:rFonts w:ascii="Cambria Math" w:hAnsi="Cambria Math"/>
                              </w:rPr>
                              <m:t>σ</m:t>
                            </m:r>
                          </m:e>
                          <m:sub>
                            <m:r>
                              <m:rPr>
                                <m:sty m:val="b"/>
                              </m:rPr>
                              <w:rPr>
                                <w:rFonts w:ascii="Cambria Math" w:hAnsi="Cambria Math"/>
                              </w:rPr>
                              <m:t>33</m:t>
                            </m:r>
                          </m:sub>
                        </m:sSub>
                      </m:e>
                    </m:d>
                  </m:e>
                </m:d>
                <m:r>
                  <m:rPr>
                    <m:sty m:val="bi"/>
                  </m:rPr>
                  <w:rPr>
                    <w:rFonts w:ascii="Cambria Math" w:hAnsi="Cambria Math"/>
                  </w:rPr>
                  <m:t>,</m:t>
                </m:r>
              </m:oMath>
            </m:oMathPara>
          </w:p>
          <w:p w14:paraId="7A6C5AC7" w14:textId="59232E0B" w:rsidR="00963B59" w:rsidRPr="00E25D28" w:rsidRDefault="00744F66" w:rsidP="003B7177">
            <w:pPr>
              <w:pStyle w:val="a5"/>
              <w:rPr>
                <w:b w:val="0"/>
              </w:rPr>
            </w:pPr>
            <m:oMathPara>
              <m:oMath>
                <m:sSub>
                  <m:sSubPr>
                    <m:ctrlPr>
                      <w:rPr>
                        <w:rFonts w:ascii="Cambria Math" w:hAnsi="Cambria Math"/>
                        <w:b w:val="0"/>
                      </w:rPr>
                    </m:ctrlPr>
                  </m:sSubPr>
                  <m:e>
                    <m:r>
                      <m:rPr>
                        <m:sty m:val="bi"/>
                      </m:rPr>
                      <w:rPr>
                        <w:rFonts w:ascii="Cambria Math" w:hAnsi="Cambria Math"/>
                      </w:rPr>
                      <m:t>ε</m:t>
                    </m:r>
                  </m:e>
                  <m:sub>
                    <m:r>
                      <m:rPr>
                        <m:sty m:val="b"/>
                      </m:rPr>
                      <w:rPr>
                        <w:rFonts w:ascii="Cambria Math" w:hAnsi="Cambria Math"/>
                      </w:rPr>
                      <m:t>1</m:t>
                    </m:r>
                  </m:sub>
                </m:sSub>
                <m:r>
                  <m:rPr>
                    <m:sty m:val="b"/>
                  </m:rPr>
                  <w:rPr>
                    <w:rFonts w:ascii="Cambria Math" w:hAnsi="Cambria Math"/>
                  </w:rPr>
                  <m:t>=</m:t>
                </m:r>
                <m:f>
                  <m:fPr>
                    <m:ctrlPr>
                      <w:rPr>
                        <w:rFonts w:ascii="Cambria Math" w:hAnsi="Cambria Math"/>
                        <w:b w:val="0"/>
                      </w:rPr>
                    </m:ctrlPr>
                  </m:fPr>
                  <m:num>
                    <m:r>
                      <m:rPr>
                        <m:sty m:val="b"/>
                      </m:rPr>
                      <w:rPr>
                        <w:rFonts w:ascii="Cambria Math" w:hAnsi="Cambria Math"/>
                      </w:rPr>
                      <m:t>2</m:t>
                    </m:r>
                    <m:d>
                      <m:dPr>
                        <m:ctrlPr>
                          <w:rPr>
                            <w:rFonts w:ascii="Cambria Math" w:hAnsi="Cambria Math"/>
                            <w:b w:val="0"/>
                          </w:rPr>
                        </m:ctrlPr>
                      </m:dPr>
                      <m:e>
                        <m:r>
                          <m:rPr>
                            <m:sty m:val="b"/>
                          </m:rPr>
                          <w:rPr>
                            <w:rFonts w:ascii="Cambria Math" w:hAnsi="Cambria Math"/>
                          </w:rPr>
                          <m:t>1+</m:t>
                        </m:r>
                        <m:r>
                          <m:rPr>
                            <m:sty m:val="bi"/>
                          </m:rPr>
                          <w:rPr>
                            <w:rFonts w:ascii="Cambria Math" w:hAnsi="Cambria Math"/>
                          </w:rPr>
                          <m:t>μ</m:t>
                        </m:r>
                      </m:e>
                    </m:d>
                  </m:num>
                  <m:den>
                    <m:r>
                      <m:rPr>
                        <m:sty m:val="bi"/>
                      </m:rPr>
                      <w:rPr>
                        <w:rFonts w:ascii="Cambria Math" w:hAnsi="Cambria Math"/>
                        <w:lang w:val="en-US"/>
                      </w:rPr>
                      <m:t>E</m:t>
                    </m:r>
                  </m:den>
                </m:f>
                <m:sSub>
                  <m:sSubPr>
                    <m:ctrlPr>
                      <w:rPr>
                        <w:rFonts w:ascii="Cambria Math" w:hAnsi="Cambria Math"/>
                        <w:b w:val="0"/>
                      </w:rPr>
                    </m:ctrlPr>
                  </m:sSubPr>
                  <m:e>
                    <m:r>
                      <m:rPr>
                        <m:sty m:val="bi"/>
                      </m:rPr>
                      <w:rPr>
                        <w:rFonts w:ascii="Cambria Math" w:hAnsi="Cambria Math"/>
                      </w:rPr>
                      <m:t>σ</m:t>
                    </m:r>
                  </m:e>
                  <m:sub>
                    <m:r>
                      <m:rPr>
                        <m:sty m:val="b"/>
                      </m:rPr>
                      <w:rPr>
                        <w:rFonts w:ascii="Cambria Math" w:hAnsi="Cambria Math"/>
                      </w:rPr>
                      <m:t>12</m:t>
                    </m:r>
                  </m:sub>
                </m:sSub>
                <m:r>
                  <m:rPr>
                    <m:sty m:val="b"/>
                  </m:rPr>
                  <w:rPr>
                    <w:rFonts w:ascii="Cambria Math" w:hAnsi="Cambria Math"/>
                  </w:rPr>
                  <m:t>.</m:t>
                </m:r>
              </m:oMath>
            </m:oMathPara>
          </w:p>
        </w:tc>
        <w:tc>
          <w:tcPr>
            <w:tcW w:w="893" w:type="dxa"/>
            <w:vAlign w:val="center"/>
            <w:hideMark/>
          </w:tcPr>
          <w:p w14:paraId="29E3719D" w14:textId="77777777" w:rsidR="00963B59" w:rsidRDefault="00963B59" w:rsidP="003B7177">
            <w:pPr>
              <w:ind w:firstLine="0"/>
              <w:jc w:val="center"/>
              <w:rPr>
                <w:lang w:eastAsia="en-US"/>
              </w:rPr>
            </w:pPr>
            <w:r>
              <w:rPr>
                <w:lang w:eastAsia="en-US"/>
              </w:rPr>
              <w:t>(2.107)</w:t>
            </w:r>
          </w:p>
        </w:tc>
      </w:tr>
    </w:tbl>
    <w:p w14:paraId="7ABCFB02" w14:textId="77777777" w:rsidR="003500FB" w:rsidRPr="003500FB" w:rsidRDefault="00D5358C" w:rsidP="006A795C">
      <w:r w:rsidRPr="00420373">
        <w:t xml:space="preserve">де E – модуль Юнга;  </w:t>
      </w:r>
      <m:oMath>
        <m:r>
          <w:rPr>
            <w:rFonts w:ascii="Cambria Math" w:hAnsi="Cambria Math"/>
          </w:rPr>
          <m:t>μ</m:t>
        </m:r>
      </m:oMath>
      <w:r w:rsidRPr="00420373">
        <w:t xml:space="preserve"> </w:t>
      </w:r>
      <w:r w:rsidR="00903DBA" w:rsidRPr="00420373">
        <w:t>– коефіцієнт Пуассона, які визначаються для даного матеріалу з експерименту(перший індекс показує напрям поперечного стиску, другий – напрям дії сили).</w:t>
      </w:r>
      <w:r w:rsidR="00D40097" w:rsidRPr="00420373">
        <w:t xml:space="preserve"> В формулах </w:t>
      </w:r>
      <m:oMath>
        <m:sSub>
          <m:sSubPr>
            <m:ctrlPr>
              <w:rPr>
                <w:rFonts w:ascii="Cambria Math" w:hAnsi="Cambria Math"/>
                <w:i/>
              </w:rPr>
            </m:ctrlPr>
          </m:sSubPr>
          <m:e>
            <m:r>
              <w:rPr>
                <w:rFonts w:ascii="Cambria Math" w:hAnsi="Cambria Math"/>
              </w:rPr>
              <m:t>ε</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oMath>
      <w:r w:rsidR="000B1B88" w:rsidRPr="003500FB">
        <w:t xml:space="preserve">– нормальні деформації в напрямах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oMath>
      <w:r w:rsidR="000B1B88" w:rsidRPr="003500FB">
        <w:t xml:space="preserve"> відповідно;  </w:t>
      </w:r>
      <m:oMath>
        <m:sSub>
          <m:sSubPr>
            <m:ctrlPr>
              <w:rPr>
                <w:rFonts w:ascii="Cambria Math" w:hAnsi="Cambria Math"/>
                <w:i/>
              </w:rPr>
            </m:ctrlPr>
          </m:sSubPr>
          <m:e>
            <m:r>
              <w:rPr>
                <w:rFonts w:ascii="Cambria Math" w:hAnsi="Cambria Math"/>
              </w:rPr>
              <m:t>ε</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oMath>
      <w:r w:rsidR="000B1B88" w:rsidRPr="003500FB">
        <w:t xml:space="preserve"> </w:t>
      </w:r>
      <w:r w:rsidR="00176906" w:rsidRPr="003500FB">
        <w:t xml:space="preserve">– деформації зсуву; </w:t>
      </w:r>
      <m:oMath>
        <m:sSub>
          <m:sSubPr>
            <m:ctrlPr>
              <w:rPr>
                <w:rFonts w:ascii="Cambria Math" w:hAnsi="Cambria Math"/>
                <w:i/>
              </w:rPr>
            </m:ctrlPr>
          </m:sSubPr>
          <m:e>
            <m:r>
              <w:rPr>
                <w:rFonts w:ascii="Cambria Math" w:hAnsi="Cambria Math"/>
              </w:rPr>
              <m:t>k</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oMath>
      <w:r w:rsidR="00176906" w:rsidRPr="003500FB">
        <w:t xml:space="preserve"> – зміна кривизни в напрямах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oMath>
      <w:r w:rsidR="00176906" w:rsidRPr="003500FB">
        <w:t xml:space="preserve">; </w:t>
      </w:r>
      <m:oMath>
        <m:sSub>
          <m:sSubPr>
            <m:ctrlPr>
              <w:rPr>
                <w:rFonts w:ascii="Cambria Math" w:hAnsi="Cambria Math"/>
                <w:i/>
              </w:rPr>
            </m:ctrlPr>
          </m:sSubPr>
          <m:e>
            <m:r>
              <w:rPr>
                <w:rFonts w:ascii="Cambria Math" w:hAnsi="Cambria Math"/>
              </w:rPr>
              <m:t>k</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oMath>
      <w:r w:rsidR="00176906" w:rsidRPr="003500FB">
        <w:t xml:space="preserve">- кручення координатної поверхні; </w:t>
      </w:r>
      <m:oMath>
        <m:sSub>
          <m:sSubPr>
            <m:ctrlPr>
              <w:rPr>
                <w:rFonts w:ascii="Cambria Math" w:hAnsi="Cambria Math"/>
                <w:i/>
              </w:rPr>
            </m:ctrlPr>
          </m:sSubPr>
          <m:e>
            <m:r>
              <w:rPr>
                <w:rFonts w:ascii="Cambria Math" w:hAnsi="Cambria Math"/>
              </w:rPr>
              <m:t>ε</m:t>
            </m:r>
          </m:e>
          <m:sub>
            <m:r>
              <w:rPr>
                <w:rFonts w:ascii="Cambria Math" w:hAnsi="Cambria Math"/>
              </w:rPr>
              <m:t>13</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r>
          <w:rPr>
            <w:rFonts w:ascii="Cambria Math" w:hAnsi="Cambria Math"/>
          </w:rPr>
          <m:t xml:space="preserve">; </m:t>
        </m:r>
        <m:sSub>
          <m:sSubPr>
            <m:ctrlPr>
              <w:rPr>
                <w:rFonts w:ascii="Cambria Math" w:hAnsi="Cambria Math"/>
                <w:i/>
              </w:rPr>
            </m:ctrlPr>
          </m:sSubPr>
          <m:e>
            <m:r>
              <w:rPr>
                <w:rFonts w:ascii="Cambria Math" w:hAnsi="Cambria Math"/>
              </w:rPr>
              <m:t>ε</m:t>
            </m:r>
          </m:e>
          <m:sub>
            <m:r>
              <w:rPr>
                <w:rFonts w:ascii="Cambria Math" w:hAnsi="Cambria Math"/>
              </w:rPr>
              <m:t>23</m:t>
            </m:r>
          </m:sub>
        </m:sSub>
        <m:d>
          <m:dPr>
            <m:ctrlPr>
              <w:rPr>
                <w:rFonts w:ascii="Cambria Math" w:hAnsi="Cambria Math"/>
                <w:i/>
              </w:rPr>
            </m:ctrlPr>
          </m:dPr>
          <m:e>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e>
        </m:d>
      </m:oMath>
      <w:r w:rsidR="00176906" w:rsidRPr="003500FB">
        <w:t xml:space="preserve"> – деформація поперечного зсуву в площинах </w:t>
      </w:r>
      <m:oMath>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 xml:space="preserve">, </m:t>
        </m:r>
        <m:sSub>
          <m:sSubPr>
            <m:ctrlPr>
              <w:rPr>
                <w:rFonts w:ascii="Cambria Math" w:hAnsi="Cambria Math"/>
                <w:i/>
              </w:rPr>
            </m:ctrlPr>
          </m:sSubPr>
          <m:e>
            <m:r>
              <w:rPr>
                <w:rFonts w:ascii="Cambria Math" w:hAnsi="Cambria Math"/>
              </w:rPr>
              <m:t>α</m:t>
            </m:r>
          </m:e>
          <m:sub>
            <m:r>
              <w:rPr>
                <w:rFonts w:ascii="Cambria Math" w:hAnsi="Cambria Math"/>
              </w:rPr>
              <m:t>2</m:t>
            </m:r>
          </m:sub>
        </m:sSub>
      </m:oMath>
      <w:r w:rsidR="00176906" w:rsidRPr="003500FB">
        <w:t>.</w:t>
      </w:r>
    </w:p>
    <w:p w14:paraId="3EF680E0" w14:textId="77777777" w:rsidR="003500FB" w:rsidRDefault="003500FB">
      <w:pPr>
        <w:spacing w:after="160" w:line="259" w:lineRule="auto"/>
        <w:ind w:firstLine="0"/>
        <w:jc w:val="left"/>
      </w:pPr>
      <w:r>
        <w:br w:type="page"/>
      </w:r>
    </w:p>
    <w:p w14:paraId="11BAE2AD" w14:textId="77777777" w:rsidR="001E3515" w:rsidRDefault="001E3515">
      <w:pPr>
        <w:spacing w:after="160" w:line="259" w:lineRule="auto"/>
        <w:ind w:firstLine="0"/>
        <w:jc w:val="left"/>
      </w:pPr>
    </w:p>
    <w:p w14:paraId="4996BD65" w14:textId="77777777" w:rsidR="001E3515" w:rsidRPr="00242BDB" w:rsidRDefault="001E3515" w:rsidP="001E3515">
      <w:pPr>
        <w:pStyle w:val="1"/>
        <w:rPr>
          <w:bCs/>
        </w:rPr>
      </w:pPr>
      <w:bookmarkStart w:id="30" w:name="_Toc66184448"/>
      <w:bookmarkStart w:id="31" w:name="_Toc66265063"/>
      <w:r w:rsidRPr="00242BDB">
        <w:t>Розділ</w:t>
      </w:r>
      <w:r w:rsidRPr="00134CAB">
        <w:t xml:space="preserve"> 3</w:t>
      </w:r>
      <w:r>
        <w:rPr>
          <w:bCs/>
        </w:rPr>
        <w:t xml:space="preserve">. </w:t>
      </w:r>
      <w:r w:rsidRPr="00C95538">
        <w:t>ЧИСЕЛЬНИЙ</w:t>
      </w:r>
      <w:r w:rsidRPr="00134CAB">
        <w:t xml:space="preserve"> АЛГОРИТМ РОЗВ’ЯЗУВАННЯ ПОЧАТКОВО – КРАЙОВИХ ЗАДАЧ ДЛЯ НЕОДНОРІДНИХ КОНІЧНИХ ОБОЛОНОК</w:t>
      </w:r>
      <w:bookmarkEnd w:id="30"/>
      <w:bookmarkEnd w:id="31"/>
    </w:p>
    <w:p w14:paraId="36ECAE86" w14:textId="6AC75AA6" w:rsidR="001E3515" w:rsidRPr="0033119D" w:rsidRDefault="001E3515" w:rsidP="001E3515">
      <w:pPr>
        <w:pStyle w:val="a5"/>
        <w:spacing w:line="360" w:lineRule="auto"/>
        <w:jc w:val="both"/>
        <w:rPr>
          <w:b w:val="0"/>
          <w:bCs/>
          <w:szCs w:val="28"/>
        </w:rPr>
      </w:pPr>
      <w:r w:rsidRPr="0033119D">
        <w:rPr>
          <w:b w:val="0"/>
          <w:iCs/>
          <w:szCs w:val="28"/>
        </w:rPr>
        <w:t xml:space="preserve">Системи диференціальних рівнянь, які описують напружено – деформований стан конічних оболонок змінної товщини в загальному випадку являють собою </w:t>
      </w:r>
      <w:r w:rsidRPr="0033119D">
        <w:rPr>
          <w:b w:val="0"/>
          <w:szCs w:val="28"/>
        </w:rPr>
        <w:t xml:space="preserve">лінійні рівняння в частинних похідних по двом просторовим координатам </w:t>
      </w:r>
      <w:r w:rsidRPr="0033119D">
        <w:rPr>
          <w:b w:val="0"/>
          <w:position w:val="-12"/>
          <w:szCs w:val="28"/>
        </w:rPr>
        <w:object w:dxaOrig="800" w:dyaOrig="380" w14:anchorId="767D3B3F">
          <v:shape id="_x0000_i1135" type="#_x0000_t75" style="width:40pt;height:19.55pt" o:ole="" fillcolor="window">
            <v:imagedata r:id="rId230" o:title=""/>
          </v:shape>
          <o:OLEObject Type="Embed" ProgID="Equation.3" ShapeID="_x0000_i1135" DrawAspect="Content" ObjectID="_1679752521" r:id="rId231"/>
        </w:object>
      </w:r>
      <w:r w:rsidRPr="0033119D">
        <w:rPr>
          <w:b w:val="0"/>
          <w:szCs w:val="28"/>
        </w:rPr>
        <w:t xml:space="preserve"> і часовій координаті </w:t>
      </w:r>
      <w:r w:rsidRPr="0033119D">
        <w:rPr>
          <w:b w:val="0"/>
          <w:position w:val="-6"/>
          <w:szCs w:val="28"/>
        </w:rPr>
        <w:object w:dxaOrig="160" w:dyaOrig="279" w14:anchorId="3D56E09D">
          <v:shape id="_x0000_i1136" type="#_x0000_t75" style="width:10.65pt;height:15.1pt" o:ole="" fillcolor="window">
            <v:imagedata r:id="rId232" o:title=""/>
          </v:shape>
          <o:OLEObject Type="Embed" ProgID="Equation.3" ShapeID="_x0000_i1136" DrawAspect="Content" ObjectID="_1679752522" r:id="rId233"/>
        </w:object>
      </w:r>
      <w:r w:rsidRPr="0033119D">
        <w:rPr>
          <w:b w:val="0"/>
          <w:szCs w:val="28"/>
        </w:rPr>
        <w:t xml:space="preserve">. Розв’язання вказаних задач відомими аналітичними методами практично неможливий. У зв’язку з цим, виникає необхідність застосування чисельних методів для розв’язання початково – крайових задач теорії конічних  оболонок змінної товщини та розробки відповідних алгоритмів, з подальшою їх реалізацією на сучасних персональних комп’ютерах. Зокрема, в даній роботі для розв’язування поставлених задач використовується метод скінчених різниць.  Побудова чисельного алгоритму базується на застосуванні </w:t>
      </w:r>
      <w:proofErr w:type="spellStart"/>
      <w:r w:rsidRPr="0033119D">
        <w:rPr>
          <w:b w:val="0"/>
          <w:szCs w:val="28"/>
        </w:rPr>
        <w:t>інтегро</w:t>
      </w:r>
      <w:proofErr w:type="spellEnd"/>
      <w:r w:rsidRPr="0033119D">
        <w:rPr>
          <w:b w:val="0"/>
          <w:szCs w:val="28"/>
        </w:rPr>
        <w:t xml:space="preserve">–інтерполяційного методу побудови </w:t>
      </w:r>
      <w:proofErr w:type="spellStart"/>
      <w:r w:rsidRPr="0033119D">
        <w:rPr>
          <w:b w:val="0"/>
          <w:szCs w:val="28"/>
        </w:rPr>
        <w:t>скінченно</w:t>
      </w:r>
      <w:proofErr w:type="spellEnd"/>
      <w:r w:rsidRPr="0033119D">
        <w:rPr>
          <w:b w:val="0"/>
          <w:szCs w:val="28"/>
        </w:rPr>
        <w:t xml:space="preserve"> – різницевих схем по просторовим координатам та явної </w:t>
      </w:r>
      <w:proofErr w:type="spellStart"/>
      <w:r w:rsidRPr="0033119D">
        <w:rPr>
          <w:b w:val="0"/>
          <w:szCs w:val="28"/>
        </w:rPr>
        <w:t>скінченно</w:t>
      </w:r>
      <w:proofErr w:type="spellEnd"/>
      <w:r w:rsidRPr="0033119D">
        <w:rPr>
          <w:b w:val="0"/>
          <w:szCs w:val="28"/>
        </w:rPr>
        <w:t xml:space="preserve"> – різницевої схеми по часовій координаті [</w:t>
      </w:r>
      <w:r w:rsidR="003874F4">
        <w:rPr>
          <w:b w:val="0"/>
          <w:szCs w:val="28"/>
        </w:rPr>
        <w:t>9, 10</w:t>
      </w:r>
      <w:r w:rsidRPr="0033119D">
        <w:rPr>
          <w:b w:val="0"/>
          <w:szCs w:val="28"/>
        </w:rPr>
        <w:t xml:space="preserve">]. При цьому, виникає необхідність проведення теоретичних досліджень побудови різницевих схем (питання апроксимації, стійкості і </w:t>
      </w:r>
      <w:proofErr w:type="spellStart"/>
      <w:r w:rsidRPr="0033119D">
        <w:rPr>
          <w:b w:val="0"/>
          <w:szCs w:val="28"/>
        </w:rPr>
        <w:t>т.д</w:t>
      </w:r>
      <w:proofErr w:type="spellEnd"/>
      <w:r w:rsidRPr="0033119D">
        <w:rPr>
          <w:b w:val="0"/>
          <w:szCs w:val="28"/>
        </w:rPr>
        <w:t>.). Використаний в даній роботі підхід є розвитком відомих чисельних алгоритмів для розв’язку задач теорії неоднорідних оболонок з врахуванням змінної товщини. [</w:t>
      </w:r>
      <w:r w:rsidR="003874F4">
        <w:rPr>
          <w:b w:val="0"/>
          <w:szCs w:val="28"/>
        </w:rPr>
        <w:t>118</w:t>
      </w:r>
      <w:r w:rsidRPr="0033119D">
        <w:rPr>
          <w:b w:val="0"/>
          <w:szCs w:val="28"/>
        </w:rPr>
        <w:t xml:space="preserve">, </w:t>
      </w:r>
      <w:r w:rsidR="003874F4">
        <w:rPr>
          <w:b w:val="0"/>
          <w:szCs w:val="28"/>
        </w:rPr>
        <w:t>130</w:t>
      </w:r>
      <w:r w:rsidRPr="0033119D">
        <w:rPr>
          <w:b w:val="0"/>
          <w:szCs w:val="28"/>
        </w:rPr>
        <w:t>].</w:t>
      </w:r>
    </w:p>
    <w:p w14:paraId="30F0148F" w14:textId="77777777" w:rsidR="001E3515" w:rsidRPr="00C95538" w:rsidRDefault="001E3515" w:rsidP="001E3515">
      <w:pPr>
        <w:pStyle w:val="a5"/>
        <w:spacing w:line="360" w:lineRule="auto"/>
        <w:jc w:val="both"/>
        <w:rPr>
          <w:rStyle w:val="20"/>
          <w:bCs/>
        </w:rPr>
      </w:pPr>
      <w:r w:rsidRPr="0033119D">
        <w:rPr>
          <w:b w:val="0"/>
          <w:szCs w:val="28"/>
        </w:rPr>
        <w:t>Метою даної роботи є побудова ефективних чисельних алгоритмів розв’язування динамічних задач теорії конічних оболонок змінної товщини та їх теоретичне обґрунтування.</w:t>
      </w:r>
    </w:p>
    <w:p w14:paraId="05518F8A" w14:textId="77777777" w:rsidR="001E3515" w:rsidRPr="00C95538" w:rsidRDefault="001E3515" w:rsidP="001E3515">
      <w:pPr>
        <w:pStyle w:val="2"/>
      </w:pPr>
      <w:bookmarkStart w:id="32" w:name="_Toc66184449"/>
      <w:bookmarkStart w:id="33" w:name="_Toc66265064"/>
      <w:r>
        <w:rPr>
          <w:rStyle w:val="20"/>
          <w:b/>
        </w:rPr>
        <w:t xml:space="preserve">3.1. </w:t>
      </w:r>
      <w:proofErr w:type="spellStart"/>
      <w:r w:rsidRPr="00242BDB">
        <w:rPr>
          <w:rStyle w:val="20"/>
          <w:b/>
        </w:rPr>
        <w:t>Осесиметричні</w:t>
      </w:r>
      <w:proofErr w:type="spellEnd"/>
      <w:r w:rsidRPr="00242BDB">
        <w:rPr>
          <w:rStyle w:val="20"/>
          <w:b/>
        </w:rPr>
        <w:t xml:space="preserve"> коливання</w:t>
      </w:r>
      <w:bookmarkEnd w:id="32"/>
      <w:bookmarkEnd w:id="33"/>
    </w:p>
    <w:p w14:paraId="24FC4F97" w14:textId="77777777" w:rsidR="001E3515" w:rsidRPr="00C95538" w:rsidRDefault="001E3515" w:rsidP="003B7177">
      <w:pPr>
        <w:pStyle w:val="3"/>
        <w:rPr>
          <w:bCs/>
        </w:rPr>
      </w:pPr>
      <w:bookmarkStart w:id="34" w:name="_Toc66184450"/>
      <w:bookmarkStart w:id="35" w:name="_Toc66265065"/>
      <w:r w:rsidRPr="00C95538">
        <w:t xml:space="preserve">3.1.1 </w:t>
      </w:r>
      <w:proofErr w:type="spellStart"/>
      <w:r w:rsidRPr="00FF4467">
        <w:t>Моделі</w:t>
      </w:r>
      <w:proofErr w:type="spellEnd"/>
      <w:r w:rsidRPr="00C95538">
        <w:t xml:space="preserve"> </w:t>
      </w:r>
      <w:proofErr w:type="spellStart"/>
      <w:r w:rsidRPr="00C95538">
        <w:t>Вінклера</w:t>
      </w:r>
      <w:proofErr w:type="spellEnd"/>
      <w:r w:rsidRPr="00C95538">
        <w:t xml:space="preserve"> для </w:t>
      </w:r>
      <w:proofErr w:type="spellStart"/>
      <w:r w:rsidRPr="00C95538">
        <w:t>оболонкових</w:t>
      </w:r>
      <w:proofErr w:type="spellEnd"/>
      <w:r w:rsidRPr="00C95538">
        <w:t xml:space="preserve"> структур</w:t>
      </w:r>
      <w:bookmarkEnd w:id="34"/>
      <w:bookmarkEnd w:id="35"/>
    </w:p>
    <w:p w14:paraId="7E861F01" w14:textId="77777777" w:rsidR="001E3515" w:rsidRPr="0033119D" w:rsidRDefault="001E3515" w:rsidP="001E3515">
      <w:pPr>
        <w:tabs>
          <w:tab w:val="left" w:pos="720"/>
        </w:tabs>
        <w:ind w:firstLine="708"/>
      </w:pPr>
      <w:r w:rsidRPr="0033119D">
        <w:t xml:space="preserve">На сьогоднішній день досягнуті значні успіхи в області досліджень динамічних процесів в елементах конструкцій канонічної форми (циліндричні, </w:t>
      </w:r>
      <w:r w:rsidRPr="0033119D">
        <w:lastRenderedPageBreak/>
        <w:t xml:space="preserve">сферичні і конічні оболонки). При цьому, ряд проблем в цьому напрямі залишається незакінченими. Не достатньо дослідженими являються задачі динамічної взаємодії однорідних і неоднорідних оболонкових структур з пружними середовищами. Вказані задачі мають велике значення в народному хазяйстві, оскільки оболонкові структури знаходять широке застосування в інженерних конструкціях і спорудах у вигляді трубопроводів, </w:t>
      </w:r>
      <w:proofErr w:type="spellStart"/>
      <w:r w:rsidRPr="0033119D">
        <w:t>тунелей</w:t>
      </w:r>
      <w:proofErr w:type="spellEnd"/>
      <w:r w:rsidRPr="0033119D">
        <w:t xml:space="preserve">, різноманітних резервуарів, укладених в ґрунтове середовище і </w:t>
      </w:r>
      <w:proofErr w:type="spellStart"/>
      <w:r w:rsidRPr="0033119D">
        <w:t>т.д</w:t>
      </w:r>
      <w:proofErr w:type="spellEnd"/>
      <w:r w:rsidRPr="0033119D">
        <w:t xml:space="preserve">. </w:t>
      </w:r>
    </w:p>
    <w:p w14:paraId="7A6070AE" w14:textId="77777777" w:rsidR="001E3515" w:rsidRPr="0033119D" w:rsidRDefault="001E3515" w:rsidP="001E3515">
      <w:pPr>
        <w:tabs>
          <w:tab w:val="left" w:pos="720"/>
        </w:tabs>
        <w:ind w:firstLine="708"/>
      </w:pPr>
      <w:r w:rsidRPr="0033119D">
        <w:t>Найбільше повно властивості пружного середовища, в якому заключено оболонка, записуються рівняннями трьох мірної теорії пружності. В математичному плані ця задача являється достатньо складною. Крім того, в більшості випадків інтерес представляє реакція пружного середовища і зоні контакту з оболонкою, а не переміщення і напруження в матеріалі середовища. Тому задача врахування пружного середовища зводиться до находження більш простого математичного виразу, яке з достатньою точністю дозволяє визначити реакцію пружного середовища в області контакту. При цьому, пружне середовище, наділене локальними характеристиками, одержала назву основи.</w:t>
      </w:r>
    </w:p>
    <w:p w14:paraId="60CFC536" w14:textId="006276EA" w:rsidR="001E3515" w:rsidRPr="00420373" w:rsidRDefault="00371BD0" w:rsidP="001E3515">
      <w:pPr>
        <w:pStyle w:val="a5"/>
        <w:spacing w:line="360" w:lineRule="auto"/>
        <w:jc w:val="both"/>
        <w:rPr>
          <w:b w:val="0"/>
          <w:bCs/>
          <w:szCs w:val="28"/>
        </w:rPr>
      </w:pPr>
      <w:r>
        <w:rPr>
          <w:noProof/>
          <w:lang w:val="ru-RU"/>
        </w:rPr>
        <mc:AlternateContent>
          <mc:Choice Requires="wps">
            <w:drawing>
              <wp:anchor distT="45720" distB="45720" distL="114300" distR="114300" simplePos="0" relativeHeight="251992064" behindDoc="1" locked="0" layoutInCell="1" allowOverlap="1" wp14:anchorId="48F3C346" wp14:editId="4A971EE8">
                <wp:simplePos x="0" y="0"/>
                <wp:positionH relativeFrom="margin">
                  <wp:posOffset>5259070</wp:posOffset>
                </wp:positionH>
                <wp:positionV relativeFrom="paragraph">
                  <wp:posOffset>3685540</wp:posOffset>
                </wp:positionV>
                <wp:extent cx="774065" cy="288290"/>
                <wp:effectExtent l="0" t="0" r="0" b="0"/>
                <wp:wrapNone/>
                <wp:docPr id="251" name="Надпись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F5F1ECB" w14:textId="77777777" w:rsidR="000478D7" w:rsidRDefault="000478D7" w:rsidP="001E3515">
                            <w:pPr>
                              <w:ind w:firstLine="0"/>
                              <w:jc w:val="right"/>
                            </w:pPr>
                            <w:r>
                              <w:t>(3</w:t>
                            </w:r>
                            <w:r w:rsidRPr="00085CD1">
                              <w:t>.</w:t>
                            </w:r>
                            <w:r>
                              <w:rPr>
                                <w:lang w:val="en-US"/>
                              </w:rPr>
                              <w:t>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F3C346" id="Надпись 251" o:spid="_x0000_s1035" type="#_x0000_t202" style="position:absolute;left:0;text-align:left;margin-left:414.1pt;margin-top:290.2pt;width:60.95pt;height:22.7pt;z-index:-25132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" filled="f" stroked="f">
                <v:textbox>
                  <w:txbxContent>
                    <w:p w14:paraId="1F5F1ECB" w14:textId="77777777" w:rsidR="000478D7" w:rsidRDefault="000478D7" w:rsidP="001E3515">
                      <w:pPr>
                        <w:ind w:firstLine="0"/>
                        <w:jc w:val="right"/>
                      </w:pPr>
                      <w:r>
                        <w:t>(3</w:t>
                      </w:r>
                      <w:r w:rsidRPr="00085CD1">
                        <w:t>.</w:t>
                      </w:r>
                      <w:r>
                        <w:rPr>
                          <w:lang w:val="en-US"/>
                        </w:rPr>
                        <w:t>1</w:t>
                      </w:r>
                      <w:r w:rsidRPr="00085CD1">
                        <w:t>)</w:t>
                      </w:r>
                    </w:p>
                  </w:txbxContent>
                </v:textbox>
                <w10:wrap anchorx="margin"/>
              </v:shape>
            </w:pict>
          </mc:Fallback>
        </mc:AlternateContent>
      </w:r>
      <w:r w:rsidR="001E3515" w:rsidRPr="0033119D">
        <w:rPr>
          <w:b w:val="0"/>
          <w:szCs w:val="28"/>
        </w:rPr>
        <w:t xml:space="preserve">Дослідженню взаємодії елементів конструкції з пружними основами присвячено значна кількість публікацій. В основному, розглядаються пластини або гладкі циліндричні оболонки. Зокрема, при розгляді циліндричних оболонок як в задачах статики, так і в задачах динаміки, пружне </w:t>
      </w:r>
      <w:r w:rsidR="001E3515" w:rsidRPr="00420373">
        <w:rPr>
          <w:b w:val="0"/>
          <w:szCs w:val="28"/>
        </w:rPr>
        <w:t xml:space="preserve">середовище більше всього розглядається на основі гіпотез </w:t>
      </w:r>
      <w:proofErr w:type="spellStart"/>
      <w:r w:rsidR="001E3515" w:rsidRPr="00420373">
        <w:rPr>
          <w:b w:val="0"/>
          <w:szCs w:val="28"/>
        </w:rPr>
        <w:t>Вінклера</w:t>
      </w:r>
      <w:proofErr w:type="spellEnd"/>
      <w:r w:rsidR="001E3515" w:rsidRPr="00420373">
        <w:rPr>
          <w:b w:val="0"/>
          <w:szCs w:val="28"/>
        </w:rPr>
        <w:t xml:space="preserve">. Модель </w:t>
      </w:r>
      <w:proofErr w:type="spellStart"/>
      <w:r w:rsidR="001E3515" w:rsidRPr="00420373">
        <w:rPr>
          <w:b w:val="0"/>
          <w:szCs w:val="28"/>
        </w:rPr>
        <w:t>Вінклера</w:t>
      </w:r>
      <w:proofErr w:type="spellEnd"/>
      <w:r w:rsidR="001E3515" w:rsidRPr="00420373">
        <w:rPr>
          <w:b w:val="0"/>
          <w:szCs w:val="28"/>
        </w:rPr>
        <w:t xml:space="preserve"> – це найбільш проста модель пружного середовища, для опису якої достатньо одного коефіцієнта постелі (пружного середовища). Основа типу </w:t>
      </w:r>
      <w:proofErr w:type="spellStart"/>
      <w:r w:rsidR="001E3515" w:rsidRPr="00420373">
        <w:rPr>
          <w:b w:val="0"/>
          <w:szCs w:val="28"/>
        </w:rPr>
        <w:t>Вінклера</w:t>
      </w:r>
      <w:proofErr w:type="spellEnd"/>
      <w:r w:rsidR="001E3515" w:rsidRPr="00420373">
        <w:rPr>
          <w:b w:val="0"/>
          <w:szCs w:val="28"/>
        </w:rPr>
        <w:t xml:space="preserve"> моделюється рядом незалежних пружних пружин і достатньо точно описує поведінку водо насичених і рихлих ґрунтів. Зв'язок між реакцією пружного середовища </w:t>
      </w:r>
      <m:oMath>
        <m:acc>
          <m:accPr>
            <m:chr m:val="̃"/>
            <m:ctrlPr>
              <w:rPr>
                <w:rFonts w:ascii="Cambria Math" w:hAnsi="Cambria Math"/>
                <w:b w:val="0"/>
                <w:i/>
                <w:szCs w:val="28"/>
              </w:rPr>
            </m:ctrlPr>
          </m:accPr>
          <m:e>
            <m:r>
              <m:rPr>
                <m:sty m:val="bi"/>
              </m:rPr>
              <w:rPr>
                <w:rFonts w:ascii="Cambria Math" w:hAnsi="Cambria Math"/>
                <w:szCs w:val="28"/>
                <w:lang w:val="en-US"/>
              </w:rPr>
              <m:t>R</m:t>
            </m:r>
          </m:e>
        </m:acc>
        <m:d>
          <m:dPr>
            <m:ctrlPr>
              <w:rPr>
                <w:rFonts w:ascii="Cambria Math" w:hAnsi="Cambria Math"/>
                <w:b w:val="0"/>
                <w:i/>
                <w:szCs w:val="28"/>
              </w:rPr>
            </m:ctrlPr>
          </m:dPr>
          <m:e>
            <m:r>
              <m:rPr>
                <m:sty m:val="bi"/>
              </m:rPr>
              <w:rPr>
                <w:rFonts w:ascii="Cambria Math" w:hAnsi="Cambria Math"/>
                <w:szCs w:val="28"/>
              </w:rPr>
              <m:t>x, s,t</m:t>
            </m:r>
          </m:e>
        </m:d>
      </m:oMath>
      <w:r w:rsidR="001E3515" w:rsidRPr="00420373">
        <w:rPr>
          <w:b w:val="0"/>
          <w:szCs w:val="28"/>
        </w:rPr>
        <w:t xml:space="preserve"> і радіальними переміщеннями точок серединної поверхні оболонки  </w:t>
      </w:r>
      <m:oMath>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d>
          <m:dPr>
            <m:ctrlPr>
              <w:rPr>
                <w:rFonts w:ascii="Cambria Math" w:hAnsi="Cambria Math"/>
                <w:b w:val="0"/>
                <w:i/>
                <w:szCs w:val="28"/>
              </w:rPr>
            </m:ctrlPr>
          </m:dPr>
          <m:e>
            <m:r>
              <m:rPr>
                <m:sty m:val="bi"/>
              </m:rPr>
              <w:rPr>
                <w:rFonts w:ascii="Cambria Math" w:hAnsi="Cambria Math"/>
                <w:szCs w:val="28"/>
              </w:rPr>
              <m:t>x, s,t</m:t>
            </m:r>
          </m:e>
        </m:d>
      </m:oMath>
      <w:r w:rsidR="001E3515" w:rsidRPr="00CA1A60">
        <w:rPr>
          <w:b w:val="0"/>
          <w:szCs w:val="28"/>
        </w:rPr>
        <w:t xml:space="preserve"> </w:t>
      </w:r>
      <w:r w:rsidR="001E3515" w:rsidRPr="00420373">
        <w:rPr>
          <w:b w:val="0"/>
          <w:szCs w:val="28"/>
        </w:rPr>
        <w:t xml:space="preserve"> у випад</w:t>
      </w:r>
      <w:r w:rsidR="001E3515">
        <w:rPr>
          <w:b w:val="0"/>
          <w:szCs w:val="28"/>
        </w:rPr>
        <w:t xml:space="preserve">ку моделі </w:t>
      </w:r>
      <w:proofErr w:type="spellStart"/>
      <w:r w:rsidR="001E3515">
        <w:rPr>
          <w:b w:val="0"/>
          <w:szCs w:val="28"/>
        </w:rPr>
        <w:t>Вінклера</w:t>
      </w:r>
      <w:proofErr w:type="spellEnd"/>
      <w:r w:rsidR="001E3515">
        <w:rPr>
          <w:b w:val="0"/>
          <w:szCs w:val="28"/>
        </w:rPr>
        <w:t xml:space="preserve"> мають вигляд:</w:t>
      </w:r>
    </w:p>
    <w:p w14:paraId="1DCD8827" w14:textId="1F97118B" w:rsidR="001E3515" w:rsidRPr="00CA1A60" w:rsidRDefault="00744F66" w:rsidP="001E3515">
      <w:pPr>
        <w:pStyle w:val="a5"/>
        <w:spacing w:line="360" w:lineRule="auto"/>
        <w:jc w:val="both"/>
        <w:rPr>
          <w:b w:val="0"/>
          <w:szCs w:val="28"/>
        </w:rPr>
      </w:pPr>
      <m:oMathPara>
        <m:oMath>
          <m:acc>
            <m:accPr>
              <m:chr m:val="̃"/>
              <m:ctrlPr>
                <w:rPr>
                  <w:rFonts w:ascii="Cambria Math" w:hAnsi="Cambria Math"/>
                  <w:b w:val="0"/>
                  <w:i/>
                  <w:szCs w:val="28"/>
                </w:rPr>
              </m:ctrlPr>
            </m:accPr>
            <m:e>
              <m:r>
                <m:rPr>
                  <m:sty m:val="bi"/>
                </m:rPr>
                <w:rPr>
                  <w:rFonts w:ascii="Cambria Math" w:hAnsi="Cambria Math"/>
                  <w:szCs w:val="28"/>
                  <w:lang w:val="en-US"/>
                </w:rPr>
                <m:t>R</m:t>
              </m:r>
            </m:e>
          </m:acc>
          <m:d>
            <m:dPr>
              <m:ctrlPr>
                <w:rPr>
                  <w:rFonts w:ascii="Cambria Math" w:hAnsi="Cambria Math"/>
                  <w:b w:val="0"/>
                  <w:i/>
                  <w:szCs w:val="28"/>
                </w:rPr>
              </m:ctrlPr>
            </m:dPr>
            <m:e>
              <m:r>
                <m:rPr>
                  <m:sty m:val="bi"/>
                </m:rPr>
                <w:rPr>
                  <w:rFonts w:ascii="Cambria Math" w:hAnsi="Cambria Math"/>
                  <w:szCs w:val="28"/>
                </w:rPr>
                <m:t>x, s,t</m:t>
              </m:r>
            </m:e>
          </m:d>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d>
            <m:dPr>
              <m:ctrlPr>
                <w:rPr>
                  <w:rFonts w:ascii="Cambria Math" w:hAnsi="Cambria Math"/>
                  <w:b w:val="0"/>
                  <w:i/>
                  <w:szCs w:val="28"/>
                </w:rPr>
              </m:ctrlPr>
            </m:dPr>
            <m:e>
              <m:r>
                <m:rPr>
                  <m:sty m:val="bi"/>
                </m:rPr>
                <w:rPr>
                  <w:rFonts w:ascii="Cambria Math" w:hAnsi="Cambria Math"/>
                  <w:szCs w:val="28"/>
                </w:rPr>
                <m:t>x, s,t</m:t>
              </m:r>
            </m:e>
          </m:d>
          <m:r>
            <m:rPr>
              <m:sty m:val="bi"/>
            </m:rPr>
            <w:rPr>
              <w:rFonts w:ascii="Cambria Math" w:hAnsi="Cambria Math"/>
              <w:szCs w:val="28"/>
            </w:rPr>
            <m:t>,</m:t>
          </m:r>
        </m:oMath>
      </m:oMathPara>
    </w:p>
    <w:p w14:paraId="70ED0A58" w14:textId="2341CDF3" w:rsidR="001E3515" w:rsidRPr="00420373" w:rsidRDefault="001E3515" w:rsidP="001E3515">
      <w:pPr>
        <w:pStyle w:val="a5"/>
        <w:spacing w:line="360" w:lineRule="auto"/>
        <w:jc w:val="both"/>
        <w:rPr>
          <w:b w:val="0"/>
          <w:bCs/>
          <w:szCs w:val="28"/>
        </w:rPr>
      </w:pPr>
      <w:r w:rsidRPr="00420373">
        <w:rPr>
          <w:b w:val="0"/>
          <w:szCs w:val="28"/>
          <w:lang w:val="ru-RU"/>
        </w:rPr>
        <w:lastRenderedPageBreak/>
        <w:t>де</w:t>
      </w:r>
      <w:r>
        <w:rPr>
          <w:b w:val="0"/>
          <w:szCs w:val="28"/>
          <w:lang w:val="ru-RU"/>
        </w:rPr>
        <w:t xml:space="preserve">, </w:t>
      </w:r>
      <m:oMath>
        <m:sSub>
          <m:sSubPr>
            <m:ctrlPr>
              <w:rPr>
                <w:rFonts w:ascii="Cambria Math" w:hAnsi="Cambria Math"/>
                <w:b w:val="0"/>
                <w:i/>
                <w:szCs w:val="28"/>
              </w:rPr>
            </m:ctrlPr>
          </m:sSubPr>
          <m:e>
            <m:r>
              <m:rPr>
                <m:sty m:val="bi"/>
              </m:rPr>
              <w:rPr>
                <w:rFonts w:ascii="Cambria Math" w:hAnsi="Cambria Math"/>
                <w:szCs w:val="28"/>
              </w:rPr>
              <m:t>C</m:t>
            </m:r>
          </m:e>
          <m:sub>
            <m:r>
              <m:rPr>
                <m:sty m:val="bi"/>
              </m:rPr>
              <w:rPr>
                <w:rFonts w:ascii="Cambria Math" w:hAnsi="Cambria Math"/>
                <w:szCs w:val="28"/>
              </w:rPr>
              <m:t>1</m:t>
            </m:r>
          </m:sub>
        </m:sSub>
      </m:oMath>
      <w:r w:rsidRPr="00420373">
        <w:rPr>
          <w:b w:val="0"/>
          <w:szCs w:val="28"/>
        </w:rPr>
        <w:t xml:space="preserve"> – коефіцієнт постелі пружної основи, який характе</w:t>
      </w:r>
      <w:r>
        <w:rPr>
          <w:b w:val="0"/>
          <w:szCs w:val="28"/>
        </w:rPr>
        <w:t>ризує роботу на розтяг – стиск,</w:t>
      </w:r>
      <w:r w:rsidRPr="002C5C23">
        <w:rPr>
          <w:b w:val="0"/>
          <w:bCs/>
          <w:szCs w:val="28"/>
        </w:rPr>
        <w:t xml:space="preserve"> </w:t>
      </w:r>
      <m:oMath>
        <m:r>
          <m:rPr>
            <m:sty m:val="bi"/>
          </m:rPr>
          <w:rPr>
            <w:rFonts w:ascii="Cambria Math" w:hAnsi="Cambria Math"/>
            <w:szCs w:val="28"/>
          </w:rPr>
          <m:t>x, s</m:t>
        </m:r>
      </m:oMath>
      <w:r w:rsidRPr="00420373">
        <w:rPr>
          <w:b w:val="0"/>
          <w:szCs w:val="28"/>
        </w:rPr>
        <w:t xml:space="preserve"> – основа і колова координата серединної поверхні циліндричної оболонки і </w:t>
      </w:r>
      <m:oMath>
        <m:r>
          <m:rPr>
            <m:sty m:val="bi"/>
          </m:rPr>
          <w:rPr>
            <w:rFonts w:ascii="Cambria Math" w:hAnsi="Cambria Math"/>
            <w:szCs w:val="28"/>
          </w:rPr>
          <m:t>t</m:t>
        </m:r>
      </m:oMath>
      <w:r w:rsidRPr="00420373">
        <w:rPr>
          <w:b w:val="0"/>
          <w:szCs w:val="28"/>
        </w:rPr>
        <w:t xml:space="preserve"> – часова координата.</w:t>
      </w:r>
    </w:p>
    <w:p w14:paraId="50B2CB6D" w14:textId="77777777" w:rsidR="001E3515" w:rsidRPr="00420373" w:rsidRDefault="003B7177" w:rsidP="003B7177">
      <w:pPr>
        <w:pStyle w:val="3"/>
        <w:rPr>
          <w:bCs/>
        </w:rPr>
      </w:pPr>
      <w:bookmarkStart w:id="36" w:name="_Toc66184451"/>
      <w:bookmarkStart w:id="37" w:name="_Toc66265066"/>
      <w:r>
        <w:t>3.1.</w:t>
      </w:r>
      <w:r>
        <w:rPr>
          <w:lang w:val="uk-UA"/>
        </w:rPr>
        <w:t>2</w:t>
      </w:r>
      <w:r w:rsidR="001E3515" w:rsidRPr="00420373">
        <w:t xml:space="preserve"> </w:t>
      </w:r>
      <w:proofErr w:type="spellStart"/>
      <w:r w:rsidR="001E3515" w:rsidRPr="00420373">
        <w:t>Рівняння</w:t>
      </w:r>
      <w:proofErr w:type="spellEnd"/>
      <w:r w:rsidR="001E3515" w:rsidRPr="00420373">
        <w:t xml:space="preserve"> </w:t>
      </w:r>
      <w:proofErr w:type="spellStart"/>
      <w:r w:rsidR="001E3515" w:rsidRPr="00420373">
        <w:t>коливань</w:t>
      </w:r>
      <w:proofErr w:type="spellEnd"/>
      <w:r w:rsidR="001E3515" w:rsidRPr="00420373">
        <w:t xml:space="preserve"> </w:t>
      </w:r>
      <w:proofErr w:type="spellStart"/>
      <w:r w:rsidR="001E3515" w:rsidRPr="00420373">
        <w:t>неоднорідних</w:t>
      </w:r>
      <w:proofErr w:type="spellEnd"/>
      <w:r w:rsidR="001E3515" w:rsidRPr="00420373">
        <w:t xml:space="preserve"> </w:t>
      </w:r>
      <w:proofErr w:type="spellStart"/>
      <w:r w:rsidR="001E3515" w:rsidRPr="00420373">
        <w:t>оболонок</w:t>
      </w:r>
      <w:proofErr w:type="spellEnd"/>
      <w:r w:rsidR="001E3515" w:rsidRPr="00420373">
        <w:t xml:space="preserve"> в </w:t>
      </w:r>
      <w:proofErr w:type="spellStart"/>
      <w:r w:rsidR="001E3515" w:rsidRPr="00420373">
        <w:t>загальному</w:t>
      </w:r>
      <w:proofErr w:type="spellEnd"/>
      <w:r w:rsidR="001E3515" w:rsidRPr="00420373">
        <w:t xml:space="preserve"> </w:t>
      </w:r>
      <w:proofErr w:type="spellStart"/>
      <w:r w:rsidR="001E3515" w:rsidRPr="00420373">
        <w:t>випадку</w:t>
      </w:r>
      <w:proofErr w:type="spellEnd"/>
      <w:r w:rsidR="001E3515" w:rsidRPr="00420373">
        <w:t>.</w:t>
      </w:r>
      <w:bookmarkEnd w:id="36"/>
      <w:bookmarkEnd w:id="37"/>
    </w:p>
    <w:p w14:paraId="7632FF5E" w14:textId="77777777" w:rsidR="001E3515" w:rsidRPr="00420373" w:rsidRDefault="001E3515" w:rsidP="001E3515">
      <w:pPr>
        <w:pStyle w:val="a5"/>
        <w:spacing w:line="360" w:lineRule="auto"/>
        <w:jc w:val="both"/>
        <w:rPr>
          <w:b w:val="0"/>
          <w:bCs/>
          <w:szCs w:val="28"/>
        </w:rPr>
      </w:pPr>
      <w:r w:rsidRPr="00420373">
        <w:rPr>
          <w:b w:val="0"/>
          <w:szCs w:val="28"/>
        </w:rPr>
        <w:t>При побудові математичної моделі процесу динамічного деформування конічної оболонки змінної товщини використовується геометрично і фізично лінійний варіант теорії оболонок типу Тимошенка.</w:t>
      </w:r>
    </w:p>
    <w:p w14:paraId="1D7BB322" w14:textId="43EC54F0" w:rsidR="001E3515" w:rsidRPr="00420373" w:rsidRDefault="001E3515" w:rsidP="001E3515">
      <w:pPr>
        <w:pStyle w:val="a5"/>
        <w:spacing w:line="360" w:lineRule="auto"/>
        <w:jc w:val="both"/>
        <w:rPr>
          <w:b w:val="0"/>
          <w:bCs/>
          <w:szCs w:val="28"/>
          <w:lang w:val="ru-RU"/>
        </w:rPr>
      </w:pPr>
      <w:r w:rsidRPr="00420373">
        <w:rPr>
          <w:b w:val="0"/>
          <w:szCs w:val="28"/>
        </w:rPr>
        <w:t xml:space="preserve">Деформований стан оболонки може бути визначено через компоненти узагальненого </w:t>
      </w:r>
      <w:proofErr w:type="spellStart"/>
      <w:r w:rsidRPr="00420373">
        <w:rPr>
          <w:b w:val="0"/>
          <w:szCs w:val="28"/>
        </w:rPr>
        <w:t>вектора</w:t>
      </w:r>
      <w:proofErr w:type="spellEnd"/>
      <w:r w:rsidRPr="00420373">
        <w:rPr>
          <w:b w:val="0"/>
          <w:szCs w:val="28"/>
        </w:rPr>
        <w:t xml:space="preserve"> переміщень </w:t>
      </w:r>
      <m:oMath>
        <m:bar>
          <m:barPr>
            <m:pos m:val="top"/>
            <m:ctrlPr>
              <w:rPr>
                <w:rFonts w:ascii="Cambria Math" w:hAnsi="Cambria Math"/>
                <w:b w:val="0"/>
                <w:i/>
                <w:szCs w:val="28"/>
              </w:rPr>
            </m:ctrlPr>
          </m:barPr>
          <m:e>
            <m:r>
              <m:rPr>
                <m:sty m:val="bi"/>
              </m:rPr>
              <w:rPr>
                <w:rFonts w:ascii="Cambria Math" w:hAnsi="Cambria Math"/>
                <w:szCs w:val="28"/>
                <w:lang w:val="en-US"/>
              </w:rPr>
              <m:t>U</m:t>
            </m:r>
          </m:e>
        </m:bar>
        <m:r>
          <m:rPr>
            <m:sty m:val="bi"/>
          </m:rPr>
          <w:rPr>
            <w:rFonts w:ascii="Cambria Math" w:hAnsi="Cambria Math"/>
            <w:szCs w:val="28"/>
          </w:rPr>
          <m:t>=</m:t>
        </m:r>
        <m:sSup>
          <m:sSupPr>
            <m:ctrlPr>
              <w:rPr>
                <w:rFonts w:ascii="Cambria Math" w:hAnsi="Cambria Math"/>
                <w:b w:val="0"/>
                <w:i/>
                <w:szCs w:val="28"/>
              </w:rPr>
            </m:ctrlPr>
          </m:sSupPr>
          <m:e>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m:t>
                </m:r>
              </m:e>
            </m:d>
          </m:e>
          <m:sup>
            <m:r>
              <m:rPr>
                <m:sty m:val="bi"/>
              </m:rPr>
              <w:rPr>
                <w:rFonts w:ascii="Cambria Math" w:hAnsi="Cambria Math"/>
                <w:szCs w:val="28"/>
              </w:rPr>
              <m:t>T</m:t>
            </m:r>
          </m:sup>
        </m:sSup>
        <m:r>
          <m:rPr>
            <m:sty m:val="bi"/>
          </m:rPr>
          <w:rPr>
            <w:rFonts w:ascii="Cambria Math" w:hAnsi="Cambria Math"/>
            <w:szCs w:val="28"/>
          </w:rPr>
          <m:t>.</m:t>
        </m:r>
      </m:oMath>
      <w:r w:rsidRPr="00420373">
        <w:rPr>
          <w:b w:val="0"/>
          <w:szCs w:val="28"/>
          <w:lang w:val="ru-RU"/>
        </w:rPr>
        <w:t xml:space="preserve"> </w:t>
      </w:r>
    </w:p>
    <w:p w14:paraId="2D93EE1A" w14:textId="241387E0" w:rsidR="001E3515" w:rsidRPr="0033119D" w:rsidRDefault="001E3515" w:rsidP="001E3515">
      <w:pPr>
        <w:pStyle w:val="a5"/>
        <w:spacing w:line="360" w:lineRule="auto"/>
        <w:jc w:val="both"/>
        <w:rPr>
          <w:b w:val="0"/>
          <w:bCs/>
          <w:szCs w:val="28"/>
        </w:rPr>
      </w:pPr>
      <w:r w:rsidRPr="00420373">
        <w:rPr>
          <w:b w:val="0"/>
          <w:szCs w:val="28"/>
        </w:rPr>
        <w:t xml:space="preserve">Будемо вважати, що загальна система координат віднесена до серединної поверхні оболонки з товщиною </w:t>
      </w:r>
      <m:oMath>
        <m:r>
          <m:rPr>
            <m:sty m:val="bi"/>
          </m:rPr>
          <w:rPr>
            <w:rFonts w:ascii="Cambria Math" w:hAnsi="Cambria Math"/>
            <w:szCs w:val="28"/>
          </w:rPr>
          <m:t>h=h</m:t>
        </m:r>
        <m:d>
          <m:dPr>
            <m:ctrlPr>
              <w:rPr>
                <w:rFonts w:ascii="Cambria Math" w:hAnsi="Cambria Math"/>
                <w:b w:val="0"/>
                <w:bCs/>
                <w:i/>
                <w:szCs w:val="28"/>
              </w:rPr>
            </m:ctrlPr>
          </m:dPr>
          <m:e>
            <m:sSub>
              <m:sSubPr>
                <m:ctrlPr>
                  <w:rPr>
                    <w:rFonts w:ascii="Cambria Math" w:hAnsi="Cambria Math"/>
                    <w:b w:val="0"/>
                    <w:bCs/>
                    <w:i/>
                    <w:szCs w:val="28"/>
                  </w:rPr>
                </m:ctrlPr>
              </m:sSubPr>
              <m:e>
                <m:r>
                  <m:rPr>
                    <m:sty m:val="bi"/>
                  </m:rPr>
                  <w:rPr>
                    <w:rFonts w:ascii="Cambria Math" w:hAnsi="Cambria Math"/>
                    <w:szCs w:val="28"/>
                  </w:rPr>
                  <m:t>s</m:t>
                </m:r>
              </m:e>
              <m:sub>
                <m:r>
                  <m:rPr>
                    <m:sty m:val="bi"/>
                  </m:rPr>
                  <w:rPr>
                    <w:rFonts w:ascii="Cambria Math" w:hAnsi="Cambria Math"/>
                    <w:szCs w:val="28"/>
                  </w:rPr>
                  <m:t>1</m:t>
                </m:r>
              </m:sub>
            </m:sSub>
          </m:e>
        </m:d>
      </m:oMath>
      <w:r w:rsidRPr="00420373">
        <w:rPr>
          <w:b w:val="0"/>
          <w:szCs w:val="28"/>
        </w:rPr>
        <w:t xml:space="preserve">. Координату </w:t>
      </w:r>
      <m:oMath>
        <m:r>
          <m:rPr>
            <m:sty m:val="bi"/>
          </m:rPr>
          <w:rPr>
            <w:rFonts w:ascii="Cambria Math" w:hAnsi="Cambria Math"/>
            <w:szCs w:val="28"/>
          </w:rPr>
          <m:t>z</m:t>
        </m:r>
      </m:oMath>
      <w:r w:rsidRPr="00420373">
        <w:rPr>
          <w:b w:val="0"/>
          <w:szCs w:val="28"/>
          <w:lang w:val="ru-RU"/>
        </w:rPr>
        <w:t xml:space="preserve"> </w:t>
      </w:r>
      <w:r w:rsidRPr="00420373">
        <w:rPr>
          <w:b w:val="0"/>
          <w:szCs w:val="28"/>
        </w:rPr>
        <w:t>будемо відраховувати в сторону збільшення зовнішньої нормалі до вихідної</w:t>
      </w:r>
      <w:r w:rsidRPr="0033119D">
        <w:rPr>
          <w:b w:val="0"/>
          <w:szCs w:val="28"/>
        </w:rPr>
        <w:t xml:space="preserve"> поверхні.</w:t>
      </w:r>
    </w:p>
    <w:p w14:paraId="1F22319D" w14:textId="77777777" w:rsidR="001E3515" w:rsidRPr="004203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1993088" behindDoc="1" locked="0" layoutInCell="1" allowOverlap="1" wp14:anchorId="22899941" wp14:editId="13C90677">
                <wp:simplePos x="0" y="0"/>
                <wp:positionH relativeFrom="margin">
                  <wp:posOffset>5262245</wp:posOffset>
                </wp:positionH>
                <wp:positionV relativeFrom="paragraph">
                  <wp:posOffset>1113790</wp:posOffset>
                </wp:positionV>
                <wp:extent cx="774065" cy="288290"/>
                <wp:effectExtent l="0" t="0" r="0" b="0"/>
                <wp:wrapNone/>
                <wp:docPr id="252" name="Надпись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1BA5901" w14:textId="77777777" w:rsidR="000478D7" w:rsidRDefault="000478D7" w:rsidP="001E3515">
                            <w:pPr>
                              <w:ind w:firstLine="0"/>
                              <w:jc w:val="right"/>
                            </w:pPr>
                            <w:r w:rsidRPr="00085CD1">
                              <w:t>(</w:t>
                            </w:r>
                            <w:r>
                              <w:rPr>
                                <w:lang w:val="en-US"/>
                              </w:rPr>
                              <w:t>3</w:t>
                            </w:r>
                            <w:r w:rsidRPr="00085CD1">
                              <w:t>.</w:t>
                            </w:r>
                            <w:r>
                              <w:rPr>
                                <w:lang w:val="en-US"/>
                              </w:rPr>
                              <w:t>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899941" id="Надпись 252" o:spid="_x0000_s1036" type="#_x0000_t202" style="position:absolute;left:0;text-align:left;margin-left:414.35pt;margin-top:87.7pt;width:60.95pt;height:22.7pt;z-index:-251323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" filled="f" stroked="f">
                <v:textbox>
                  <w:txbxContent>
                    <w:p w14:paraId="21BA5901" w14:textId="77777777" w:rsidR="000478D7" w:rsidRDefault="000478D7" w:rsidP="001E3515">
                      <w:pPr>
                        <w:ind w:firstLine="0"/>
                        <w:jc w:val="right"/>
                      </w:pPr>
                      <w:r w:rsidRPr="00085CD1">
                        <w:t>(</w:t>
                      </w:r>
                      <w:r>
                        <w:rPr>
                          <w:lang w:val="en-US"/>
                        </w:rPr>
                        <w:t>3</w:t>
                      </w:r>
                      <w:r w:rsidRPr="00085CD1">
                        <w:t>.</w:t>
                      </w:r>
                      <w:r>
                        <w:rPr>
                          <w:lang w:val="en-US"/>
                        </w:rPr>
                        <w:t>2</w:t>
                      </w:r>
                      <w:r w:rsidRPr="00085CD1">
                        <w:t>)</w:t>
                      </w:r>
                    </w:p>
                  </w:txbxContent>
                </v:textbox>
                <w10:wrap anchorx="margin"/>
              </v:shape>
            </w:pict>
          </mc:Fallback>
        </mc:AlternateContent>
      </w:r>
      <w:r w:rsidR="001E3515" w:rsidRPr="00420373">
        <w:rPr>
          <w:b w:val="0"/>
          <w:szCs w:val="28"/>
        </w:rPr>
        <w:t xml:space="preserve">Для виведення рівнянь коливань </w:t>
      </w:r>
      <w:proofErr w:type="spellStart"/>
      <w:r w:rsidR="001E3515" w:rsidRPr="00420373">
        <w:rPr>
          <w:b w:val="0"/>
          <w:szCs w:val="28"/>
        </w:rPr>
        <w:t>оболоночної</w:t>
      </w:r>
      <w:proofErr w:type="spellEnd"/>
      <w:r w:rsidR="001E3515" w:rsidRPr="00420373">
        <w:rPr>
          <w:b w:val="0"/>
          <w:szCs w:val="28"/>
        </w:rPr>
        <w:t xml:space="preserve"> структури використовується варіаційний принцип Гамільтона – Остроградського, згідно якого</w:t>
      </w:r>
      <w:r w:rsidR="005E7343">
        <w:rPr>
          <w:b w:val="0"/>
          <w:szCs w:val="28"/>
        </w:rPr>
        <w:t>:</w:t>
      </w:r>
    </w:p>
    <w:p w14:paraId="7DD62986" w14:textId="5D831095" w:rsidR="001E3515" w:rsidRPr="00420373" w:rsidRDefault="00744F66" w:rsidP="001E3515">
      <w:pPr>
        <w:pStyle w:val="a5"/>
        <w:spacing w:line="360" w:lineRule="auto"/>
        <w:jc w:val="both"/>
        <w:rPr>
          <w:b w:val="0"/>
          <w:bCs/>
          <w:i/>
          <w:szCs w:val="28"/>
        </w:rPr>
      </w:pPr>
      <m:oMathPara>
        <m:oMath>
          <m:nary>
            <m:naryPr>
              <m:limLoc m:val="undOvr"/>
              <m:ctrlPr>
                <w:rPr>
                  <w:rFonts w:ascii="Cambria Math" w:hAnsi="Cambria Math"/>
                  <w:b w:val="0"/>
                  <w:i/>
                  <w:szCs w:val="28"/>
                </w:rPr>
              </m:ctrlPr>
            </m:naryPr>
            <m:sub>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m:t>
                  </m:r>
                </m:sub>
              </m:sSub>
            </m:sub>
            <m:sup>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m:t>
                  </m:r>
                </m:sub>
              </m:sSub>
            </m:sup>
            <m:e>
              <m:d>
                <m:dPr>
                  <m:begChr m:val="["/>
                  <m:endChr m:val="]"/>
                  <m:ctrlPr>
                    <w:rPr>
                      <w:rFonts w:ascii="Cambria Math" w:hAnsi="Cambria Math"/>
                      <w:b w:val="0"/>
                      <w:i/>
                      <w:szCs w:val="28"/>
                    </w:rPr>
                  </m:ctrlPr>
                </m:dPr>
                <m:e>
                  <m:r>
                    <m:rPr>
                      <m:sty m:val="bi"/>
                    </m:rPr>
                    <w:rPr>
                      <w:rFonts w:ascii="Cambria Math" w:hAnsi="Cambria Math"/>
                      <w:szCs w:val="28"/>
                    </w:rPr>
                    <m:t>δ</m:t>
                  </m:r>
                  <m:d>
                    <m:dPr>
                      <m:ctrlPr>
                        <w:rPr>
                          <w:rFonts w:ascii="Cambria Math" w:hAnsi="Cambria Math"/>
                          <w:b w:val="0"/>
                          <w:i/>
                          <w:szCs w:val="28"/>
                        </w:rPr>
                      </m:ctrlPr>
                    </m:dPr>
                    <m:e>
                      <m:r>
                        <m:rPr>
                          <m:sty m:val="bi"/>
                        </m:rPr>
                        <w:rPr>
                          <w:rFonts w:ascii="Cambria Math" w:hAnsi="Cambria Math"/>
                          <w:szCs w:val="28"/>
                        </w:rPr>
                        <m:t>П-</m:t>
                      </m:r>
                      <m:r>
                        <m:rPr>
                          <m:sty m:val="bi"/>
                        </m:rPr>
                        <w:rPr>
                          <w:rFonts w:ascii="Cambria Math" w:hAnsi="Cambria Math"/>
                          <w:szCs w:val="28"/>
                          <w:lang w:val="en-US"/>
                        </w:rPr>
                        <m:t>T</m:t>
                      </m:r>
                    </m:e>
                  </m:d>
                  <m:r>
                    <m:rPr>
                      <m:sty m:val="bi"/>
                    </m:rPr>
                    <w:rPr>
                      <w:rFonts w:ascii="Cambria Math" w:hAnsi="Cambria Math"/>
                      <w:szCs w:val="28"/>
                    </w:rPr>
                    <m:t>-δA</m:t>
                  </m:r>
                </m:e>
              </m:d>
            </m:e>
          </m:nary>
          <m:r>
            <m:rPr>
              <m:sty m:val="bi"/>
            </m:rPr>
            <w:rPr>
              <w:rFonts w:ascii="Cambria Math" w:hAnsi="Cambria Math"/>
              <w:szCs w:val="28"/>
            </w:rPr>
            <m:t>=0,</m:t>
          </m:r>
        </m:oMath>
      </m:oMathPara>
    </w:p>
    <w:p w14:paraId="1C04038D" w14:textId="481A3386" w:rsidR="001E3515" w:rsidRPr="00420373" w:rsidRDefault="001E3515" w:rsidP="001E3515">
      <w:pPr>
        <w:pStyle w:val="a5"/>
        <w:spacing w:line="360" w:lineRule="auto"/>
        <w:jc w:val="both"/>
        <w:rPr>
          <w:b w:val="0"/>
          <w:bCs/>
          <w:szCs w:val="28"/>
        </w:rPr>
      </w:pPr>
      <w:r w:rsidRPr="00420373">
        <w:rPr>
          <w:b w:val="0"/>
          <w:szCs w:val="28"/>
        </w:rPr>
        <w:t xml:space="preserve">де, </w:t>
      </w:r>
      <w:r w:rsidRPr="00420373">
        <w:rPr>
          <w:b w:val="0"/>
          <w:i/>
          <w:szCs w:val="28"/>
        </w:rPr>
        <w:t>П</w:t>
      </w:r>
      <w:r w:rsidRPr="00420373">
        <w:rPr>
          <w:b w:val="0"/>
          <w:szCs w:val="28"/>
        </w:rPr>
        <w:t xml:space="preserve"> – потенціальна енергія системи з урахуванням зовнішнього середовища, </w:t>
      </w:r>
      <m:oMath>
        <m:r>
          <m:rPr>
            <m:sty m:val="bi"/>
          </m:rPr>
          <w:rPr>
            <w:rFonts w:ascii="Cambria Math" w:hAnsi="Cambria Math"/>
            <w:szCs w:val="28"/>
          </w:rPr>
          <m:t>T</m:t>
        </m:r>
      </m:oMath>
      <w:r w:rsidRPr="00420373">
        <w:rPr>
          <w:b w:val="0"/>
          <w:szCs w:val="28"/>
        </w:rPr>
        <w:t xml:space="preserve"> – кінетично енергія, </w:t>
      </w:r>
      <m:oMath>
        <m:r>
          <m:rPr>
            <m:sty m:val="bi"/>
          </m:rPr>
          <w:rPr>
            <w:rFonts w:ascii="Cambria Math" w:hAnsi="Cambria Math"/>
            <w:szCs w:val="28"/>
          </w:rPr>
          <m:t>A</m:t>
        </m:r>
      </m:oMath>
      <w:r w:rsidRPr="00420373">
        <w:rPr>
          <w:b w:val="0"/>
          <w:szCs w:val="28"/>
        </w:rPr>
        <w:t xml:space="preserve"> – робота зовнішніх сил.</w:t>
      </w:r>
    </w:p>
    <w:p w14:paraId="6108F417" w14:textId="716E42D4" w:rsidR="001E3515" w:rsidRPr="004203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1994112" behindDoc="1" locked="0" layoutInCell="1" allowOverlap="1" wp14:anchorId="2209D162" wp14:editId="6DB26162">
                <wp:simplePos x="0" y="0"/>
                <wp:positionH relativeFrom="margin">
                  <wp:align>right</wp:align>
                </wp:positionH>
                <wp:positionV relativeFrom="paragraph">
                  <wp:posOffset>1242695</wp:posOffset>
                </wp:positionV>
                <wp:extent cx="584200" cy="288290"/>
                <wp:effectExtent l="0" t="0" r="0" b="0"/>
                <wp:wrapNone/>
                <wp:docPr id="253" name="Надпись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88290"/>
                        </a:xfrm>
                        <a:prstGeom prst="rect">
                          <a:avLst/>
                        </a:prstGeom>
                        <a:noFill/>
                        <a:ln w="9525">
                          <a:noFill/>
                          <a:miter lim="800000"/>
                          <a:headEnd/>
                          <a:tailEnd/>
                        </a:ln>
                      </wps:spPr>
                      <wps:txbx>
                        <w:txbxContent>
                          <w:p w14:paraId="4FD8BFD5" w14:textId="77777777" w:rsidR="000478D7" w:rsidRDefault="000478D7" w:rsidP="001E3515">
                            <w:pPr>
                              <w:ind w:firstLine="0"/>
                              <w:jc w:val="right"/>
                            </w:pPr>
                            <w:r w:rsidRPr="00085CD1">
                              <w:t>(</w:t>
                            </w:r>
                            <w:r>
                              <w:rPr>
                                <w:lang w:val="en-US"/>
                              </w:rPr>
                              <w:t>3</w:t>
                            </w:r>
                            <w:r w:rsidRPr="00085CD1">
                              <w:t>.</w:t>
                            </w:r>
                            <w:r>
                              <w:t>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09D162" id="Надпись 253" o:spid="_x0000_s1037" type="#_x0000_t202" style="position:absolute;left:0;text-align:left;margin-left:-5.2pt;margin-top:97.85pt;width:46pt;height:22.7pt;z-index:-251322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" filled="f" stroked="f">
                <v:textbox>
                  <w:txbxContent>
                    <w:p w14:paraId="4FD8BFD5" w14:textId="77777777" w:rsidR="000478D7" w:rsidRDefault="000478D7" w:rsidP="001E3515">
                      <w:pPr>
                        <w:ind w:firstLine="0"/>
                        <w:jc w:val="right"/>
                      </w:pPr>
                      <w:r w:rsidRPr="00085CD1">
                        <w:t>(</w:t>
                      </w:r>
                      <w:r>
                        <w:rPr>
                          <w:lang w:val="en-US"/>
                        </w:rPr>
                        <w:t>3</w:t>
                      </w:r>
                      <w:r w:rsidRPr="00085CD1">
                        <w:t>.</w:t>
                      </w:r>
                      <w:r>
                        <w:t>3</w:t>
                      </w:r>
                      <w:r w:rsidRPr="00085CD1">
                        <w:t>)</w:t>
                      </w:r>
                    </w:p>
                  </w:txbxContent>
                </v:textbox>
                <w10:wrap anchorx="margin"/>
              </v:shape>
            </w:pict>
          </mc:Fallback>
        </mc:AlternateContent>
      </w:r>
      <w:r w:rsidR="001E3515" w:rsidRPr="00420373">
        <w:rPr>
          <w:b w:val="0"/>
          <w:szCs w:val="28"/>
        </w:rPr>
        <w:t xml:space="preserve"> Вирази для </w:t>
      </w:r>
      <m:oMath>
        <m:r>
          <m:rPr>
            <m:sty m:val="bi"/>
          </m:rPr>
          <w:rPr>
            <w:rFonts w:ascii="Cambria Math" w:hAnsi="Cambria Math"/>
            <w:szCs w:val="28"/>
          </w:rPr>
          <m:t>δП</m:t>
        </m:r>
      </m:oMath>
      <w:r w:rsidR="001E3515" w:rsidRPr="00420373">
        <w:rPr>
          <w:b w:val="0"/>
          <w:szCs w:val="28"/>
        </w:rPr>
        <w:t xml:space="preserve"> і </w:t>
      </w:r>
      <m:oMath>
        <m:r>
          <m:rPr>
            <m:sty m:val="bi"/>
          </m:rPr>
          <w:rPr>
            <w:rFonts w:ascii="Cambria Math" w:hAnsi="Cambria Math"/>
            <w:szCs w:val="28"/>
          </w:rPr>
          <m:t>δ</m:t>
        </m:r>
        <m:r>
          <m:rPr>
            <m:sty m:val="bi"/>
          </m:rPr>
          <w:rPr>
            <w:rFonts w:ascii="Cambria Math" w:hAnsi="Cambria Math"/>
            <w:szCs w:val="28"/>
            <w:lang w:val="en-US"/>
          </w:rPr>
          <m:t>T</m:t>
        </m:r>
      </m:oMath>
      <w:r w:rsidR="001E3515" w:rsidRPr="00420373">
        <w:rPr>
          <w:b w:val="0"/>
          <w:szCs w:val="28"/>
          <w:lang w:val="ru-RU"/>
        </w:rPr>
        <w:t xml:space="preserve"> </w:t>
      </w:r>
      <w:r w:rsidR="001E3515" w:rsidRPr="00420373">
        <w:rPr>
          <w:b w:val="0"/>
          <w:szCs w:val="28"/>
        </w:rPr>
        <w:t>мають наступний вигляд</w:t>
      </w:r>
      <w:r w:rsidR="001E3515">
        <w:rPr>
          <w:b w:val="0"/>
          <w:szCs w:val="28"/>
        </w:rPr>
        <w:t>:</w:t>
      </w:r>
    </w:p>
    <w:p w14:paraId="2F88F537" w14:textId="79F6380D" w:rsidR="001E3515" w:rsidRPr="00574060" w:rsidRDefault="00574060" w:rsidP="001E3515">
      <w:pPr>
        <w:pStyle w:val="a5"/>
        <w:spacing w:line="360" w:lineRule="auto"/>
        <w:jc w:val="both"/>
        <w:rPr>
          <w:b w:val="0"/>
          <w:bCs/>
          <w:szCs w:val="28"/>
        </w:rPr>
      </w:pPr>
      <m:oMathPara>
        <m:oMath>
          <m:r>
            <m:rPr>
              <m:sty m:val="bi"/>
            </m:rPr>
            <w:rPr>
              <w:rFonts w:ascii="Cambria Math" w:hAnsi="Cambria Math"/>
              <w:szCs w:val="28"/>
            </w:rPr>
            <m:t>δП=</m:t>
          </m:r>
          <m:nary>
            <m:naryPr>
              <m:chr m:val="∬"/>
              <m:limLoc m:val="undOvr"/>
              <m:ctrlPr>
                <w:rPr>
                  <w:rFonts w:ascii="Cambria Math" w:hAnsi="Cambria Math"/>
                  <w:b w:val="0"/>
                  <w:bCs/>
                  <w:i/>
                  <w:szCs w:val="28"/>
                </w:rPr>
              </m:ctrlPr>
            </m:naryPr>
            <m:sub>
              <m:r>
                <m:rPr>
                  <m:sty m:val="bi"/>
                </m:rPr>
                <w:rPr>
                  <w:rFonts w:ascii="Cambria Math" w:hAnsi="Cambria Math"/>
                  <w:szCs w:val="28"/>
                  <w:lang w:val="en-US"/>
                </w:rPr>
                <m:t>S</m:t>
              </m:r>
            </m:sub>
            <m:sup/>
            <m:e>
              <m:nary>
                <m:naryPr>
                  <m:limLoc m:val="undOvr"/>
                  <m:ctrlPr>
                    <w:rPr>
                      <w:rFonts w:ascii="Cambria Math" w:hAnsi="Cambria Math"/>
                      <w:b w:val="0"/>
                      <w:bCs/>
                      <w:i/>
                      <w:szCs w:val="28"/>
                    </w:rPr>
                  </m:ctrlPr>
                </m:naryPr>
                <m:sub>
                  <m:r>
                    <m:rPr>
                      <m:sty m:val="bi"/>
                    </m:rPr>
                    <w:rPr>
                      <w:rFonts w:ascii="Cambria Math" w:hAnsi="Cambria Math"/>
                      <w:szCs w:val="28"/>
                    </w:rPr>
                    <m:t>z</m:t>
                  </m:r>
                </m:sub>
                <m:sup/>
                <m:e>
                  <m:d>
                    <m:dPr>
                      <m:begChr m:val="["/>
                      <m:endChr m:val="]"/>
                      <m:ctrlPr>
                        <w:rPr>
                          <w:rFonts w:ascii="Cambria Math" w:hAnsi="Cambria Math"/>
                          <w:b w:val="0"/>
                          <w:bCs/>
                          <w:i/>
                          <w:szCs w:val="28"/>
                        </w:rPr>
                      </m:ctrlPr>
                    </m:dPr>
                    <m:e>
                      <m:sSubSup>
                        <m:sSubSupPr>
                          <m:ctrlPr>
                            <w:rPr>
                              <w:rFonts w:ascii="Cambria Math" w:hAnsi="Cambria Math"/>
                              <w:b w:val="0"/>
                              <w:bCs/>
                              <w:i/>
                              <w:szCs w:val="28"/>
                            </w:rPr>
                          </m:ctrlPr>
                        </m:sSubSupPr>
                        <m:e>
                          <m:r>
                            <m:rPr>
                              <m:sty m:val="bi"/>
                            </m:rPr>
                            <w:rPr>
                              <w:rFonts w:ascii="Cambria Math" w:hAnsi="Cambria Math"/>
                              <w:szCs w:val="28"/>
                            </w:rPr>
                            <m:t>σ</m:t>
                          </m:r>
                        </m:e>
                        <m:sub>
                          <m:r>
                            <m:rPr>
                              <m:sty m:val="bi"/>
                            </m:rPr>
                            <w:rPr>
                              <w:rFonts w:ascii="Cambria Math" w:hAnsi="Cambria Math"/>
                              <w:szCs w:val="28"/>
                            </w:rPr>
                            <m:t>11</m:t>
                          </m:r>
                        </m:sub>
                        <m:sup>
                          <m:r>
                            <m:rPr>
                              <m:sty m:val="bi"/>
                            </m:rPr>
                            <w:rPr>
                              <w:rFonts w:ascii="Cambria Math" w:hAnsi="Cambria Math"/>
                              <w:szCs w:val="28"/>
                            </w:rPr>
                            <m:t>z</m:t>
                          </m:r>
                        </m:sup>
                      </m:sSubSup>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ε</m:t>
                          </m:r>
                        </m:e>
                        <m:sub>
                          <m:r>
                            <m:rPr>
                              <m:sty m:val="bi"/>
                            </m:rPr>
                            <w:rPr>
                              <w:rFonts w:ascii="Cambria Math" w:hAnsi="Cambria Math"/>
                              <w:szCs w:val="28"/>
                            </w:rPr>
                            <m:t>11</m:t>
                          </m:r>
                        </m:sub>
                        <m:sup>
                          <m:r>
                            <m:rPr>
                              <m:sty m:val="bi"/>
                            </m:rPr>
                            <w:rPr>
                              <w:rFonts w:ascii="Cambria Math" w:hAnsi="Cambria Math"/>
                              <w:szCs w:val="28"/>
                            </w:rPr>
                            <m:t>z</m:t>
                          </m:r>
                        </m:sup>
                      </m:sSubSup>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σ</m:t>
                          </m:r>
                        </m:e>
                        <m:sub>
                          <m:r>
                            <m:rPr>
                              <m:sty m:val="bi"/>
                            </m:rPr>
                            <w:rPr>
                              <w:rFonts w:ascii="Cambria Math" w:hAnsi="Cambria Math"/>
                              <w:szCs w:val="28"/>
                            </w:rPr>
                            <m:t>22</m:t>
                          </m:r>
                        </m:sub>
                        <m:sup>
                          <m:r>
                            <m:rPr>
                              <m:sty m:val="bi"/>
                            </m:rPr>
                            <w:rPr>
                              <w:rFonts w:ascii="Cambria Math" w:hAnsi="Cambria Math"/>
                              <w:szCs w:val="28"/>
                            </w:rPr>
                            <m:t>z</m:t>
                          </m:r>
                        </m:sup>
                      </m:sSubSup>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ε</m:t>
                          </m:r>
                        </m:e>
                        <m:sub>
                          <m:r>
                            <m:rPr>
                              <m:sty m:val="bi"/>
                            </m:rPr>
                            <w:rPr>
                              <w:rFonts w:ascii="Cambria Math" w:hAnsi="Cambria Math"/>
                              <w:szCs w:val="28"/>
                            </w:rPr>
                            <m:t>22</m:t>
                          </m:r>
                        </m:sub>
                        <m:sup>
                          <m:r>
                            <m:rPr>
                              <m:sty m:val="bi"/>
                            </m:rPr>
                            <w:rPr>
                              <w:rFonts w:ascii="Cambria Math" w:hAnsi="Cambria Math"/>
                              <w:szCs w:val="28"/>
                            </w:rPr>
                            <m:t>z</m:t>
                          </m:r>
                        </m:sup>
                      </m:sSubSup>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σ</m:t>
                          </m:r>
                        </m:e>
                        <m:sub>
                          <m:r>
                            <m:rPr>
                              <m:sty m:val="bi"/>
                            </m:rPr>
                            <w:rPr>
                              <w:rFonts w:ascii="Cambria Math" w:hAnsi="Cambria Math"/>
                              <w:szCs w:val="28"/>
                            </w:rPr>
                            <m:t>12</m:t>
                          </m:r>
                        </m:sub>
                        <m:sup>
                          <m:r>
                            <m:rPr>
                              <m:sty m:val="bi"/>
                            </m:rPr>
                            <w:rPr>
                              <w:rFonts w:ascii="Cambria Math" w:hAnsi="Cambria Math"/>
                              <w:szCs w:val="28"/>
                            </w:rPr>
                            <m:t>z</m:t>
                          </m:r>
                        </m:sup>
                      </m:sSubSup>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ε</m:t>
                          </m:r>
                        </m:e>
                        <m:sub>
                          <m:r>
                            <m:rPr>
                              <m:sty m:val="bi"/>
                            </m:rPr>
                            <w:rPr>
                              <w:rFonts w:ascii="Cambria Math" w:hAnsi="Cambria Math"/>
                              <w:szCs w:val="28"/>
                            </w:rPr>
                            <m:t>12</m:t>
                          </m:r>
                        </m:sub>
                        <m:sup>
                          <m:r>
                            <m:rPr>
                              <m:sty m:val="bi"/>
                            </m:rPr>
                            <w:rPr>
                              <w:rFonts w:ascii="Cambria Math" w:hAnsi="Cambria Math"/>
                              <w:szCs w:val="28"/>
                            </w:rPr>
                            <m:t>z</m:t>
                          </m:r>
                        </m:sup>
                      </m:sSubSup>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σ</m:t>
                          </m:r>
                        </m:e>
                        <m:sub>
                          <m:r>
                            <m:rPr>
                              <m:sty m:val="bi"/>
                            </m:rPr>
                            <w:rPr>
                              <w:rFonts w:ascii="Cambria Math" w:hAnsi="Cambria Math"/>
                              <w:szCs w:val="28"/>
                            </w:rPr>
                            <m:t>13</m:t>
                          </m:r>
                        </m:sub>
                        <m:sup>
                          <m:r>
                            <m:rPr>
                              <m:sty m:val="bi"/>
                            </m:rPr>
                            <w:rPr>
                              <w:rFonts w:ascii="Cambria Math" w:hAnsi="Cambria Math"/>
                              <w:szCs w:val="28"/>
                            </w:rPr>
                            <m:t>z</m:t>
                          </m:r>
                        </m:sup>
                      </m:sSubSup>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ε</m:t>
                          </m:r>
                        </m:e>
                        <m:sub>
                          <m:r>
                            <m:rPr>
                              <m:sty m:val="bi"/>
                            </m:rPr>
                            <w:rPr>
                              <w:rFonts w:ascii="Cambria Math" w:hAnsi="Cambria Math"/>
                              <w:szCs w:val="28"/>
                            </w:rPr>
                            <m:t>13</m:t>
                          </m:r>
                        </m:sub>
                        <m:sup>
                          <m:r>
                            <m:rPr>
                              <m:sty m:val="bi"/>
                            </m:rPr>
                            <w:rPr>
                              <w:rFonts w:ascii="Cambria Math" w:hAnsi="Cambria Math"/>
                              <w:szCs w:val="28"/>
                            </w:rPr>
                            <m:t>z</m:t>
                          </m:r>
                        </m:sup>
                      </m:sSubSup>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σ</m:t>
                          </m:r>
                        </m:e>
                        <m:sub>
                          <m:r>
                            <m:rPr>
                              <m:sty m:val="bi"/>
                            </m:rPr>
                            <w:rPr>
                              <w:rFonts w:ascii="Cambria Math" w:hAnsi="Cambria Math"/>
                              <w:szCs w:val="28"/>
                            </w:rPr>
                            <m:t>23</m:t>
                          </m:r>
                        </m:sub>
                        <m:sup>
                          <m:r>
                            <m:rPr>
                              <m:sty m:val="bi"/>
                            </m:rPr>
                            <w:rPr>
                              <w:rFonts w:ascii="Cambria Math" w:hAnsi="Cambria Math"/>
                              <w:szCs w:val="28"/>
                            </w:rPr>
                            <m:t>z</m:t>
                          </m:r>
                        </m:sup>
                      </m:sSubSup>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ε</m:t>
                          </m:r>
                        </m:e>
                        <m:sub>
                          <m:r>
                            <m:rPr>
                              <m:sty m:val="bi"/>
                            </m:rPr>
                            <w:rPr>
                              <w:rFonts w:ascii="Cambria Math" w:hAnsi="Cambria Math"/>
                              <w:szCs w:val="28"/>
                            </w:rPr>
                            <m:t>23</m:t>
                          </m:r>
                        </m:sub>
                        <m:sup>
                          <m:r>
                            <m:rPr>
                              <m:sty m:val="bi"/>
                            </m:rPr>
                            <w:rPr>
                              <w:rFonts w:ascii="Cambria Math" w:hAnsi="Cambria Math"/>
                              <w:szCs w:val="28"/>
                            </w:rPr>
                            <m:t>z</m:t>
                          </m:r>
                        </m:sup>
                      </m:sSubSup>
                    </m:e>
                  </m:d>
                  <m:r>
                    <m:rPr>
                      <m:sty m:val="bi"/>
                    </m:rPr>
                    <w:rPr>
                      <w:rFonts w:ascii="Cambria Math" w:hAnsi="Cambria Math"/>
                      <w:szCs w:val="28"/>
                    </w:rPr>
                    <m:t>dS,</m:t>
                  </m:r>
                </m:e>
              </m:nary>
            </m:e>
          </m:nary>
          <m:r>
            <m:rPr>
              <m:sty m:val="bi"/>
            </m:rPr>
            <w:rPr>
              <w:rFonts w:ascii="Cambria Math" w:hAnsi="Cambria Math"/>
              <w:szCs w:val="28"/>
            </w:rPr>
            <m:t>δ</m:t>
          </m:r>
          <m:r>
            <m:rPr>
              <m:sty m:val="bi"/>
            </m:rPr>
            <w:rPr>
              <w:rFonts w:ascii="Cambria Math" w:hAnsi="Cambria Math"/>
              <w:szCs w:val="28"/>
              <w:lang w:val="en-US"/>
            </w:rPr>
            <m:t>T=</m:t>
          </m:r>
        </m:oMath>
      </m:oMathPara>
    </w:p>
    <w:p w14:paraId="3434172C" w14:textId="7B557946" w:rsidR="001E3515" w:rsidRPr="00420373" w:rsidRDefault="00574060" w:rsidP="001E3515">
      <w:pPr>
        <w:pStyle w:val="a5"/>
        <w:spacing w:line="360" w:lineRule="auto"/>
        <w:jc w:val="both"/>
        <w:rPr>
          <w:b w:val="0"/>
          <w:bCs/>
          <w:szCs w:val="28"/>
        </w:rPr>
      </w:pPr>
      <m:oMathPara>
        <m:oMath>
          <m:r>
            <m:rPr>
              <m:sty m:val="bi"/>
            </m:rPr>
            <w:rPr>
              <w:rFonts w:ascii="Cambria Math" w:hAnsi="Cambria Math"/>
              <w:szCs w:val="28"/>
            </w:rPr>
            <m:t>=-</m:t>
          </m:r>
          <m:nary>
            <m:naryPr>
              <m:limLoc m:val="undOvr"/>
              <m:ctrlPr>
                <w:rPr>
                  <w:rFonts w:ascii="Cambria Math" w:hAnsi="Cambria Math"/>
                  <w:b w:val="0"/>
                  <w:bCs/>
                  <w:i/>
                  <w:szCs w:val="28"/>
                </w:rPr>
              </m:ctrlPr>
            </m:naryPr>
            <m:sub>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1</m:t>
                  </m:r>
                </m:sub>
              </m:sSub>
            </m:sub>
            <m:sup>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m:t>
                  </m:r>
                </m:sub>
              </m:sSub>
            </m:sup>
            <m:e>
              <m:nary>
                <m:naryPr>
                  <m:chr m:val="∬"/>
                  <m:limLoc m:val="undOvr"/>
                  <m:ctrlPr>
                    <w:rPr>
                      <w:rFonts w:ascii="Cambria Math" w:hAnsi="Cambria Math"/>
                      <w:b w:val="0"/>
                      <w:bCs/>
                      <w:i/>
                      <w:szCs w:val="28"/>
                    </w:rPr>
                  </m:ctrlPr>
                </m:naryPr>
                <m:sub>
                  <m:r>
                    <m:rPr>
                      <m:sty m:val="bi"/>
                    </m:rPr>
                    <w:rPr>
                      <w:rFonts w:ascii="Cambria Math" w:hAnsi="Cambria Math"/>
                      <w:szCs w:val="28"/>
                    </w:rPr>
                    <m:t>S</m:t>
                  </m:r>
                </m:sub>
                <m:sup/>
                <m:e>
                  <m:nary>
                    <m:naryPr>
                      <m:chr m:val="∑"/>
                      <m:limLoc m:val="undOvr"/>
                      <m:subHide m:val="1"/>
                      <m:supHide m:val="1"/>
                      <m:ctrlPr>
                        <w:rPr>
                          <w:rFonts w:ascii="Cambria Math" w:hAnsi="Cambria Math"/>
                          <w:b w:val="0"/>
                          <w:bCs/>
                          <w:i/>
                          <w:szCs w:val="28"/>
                        </w:rPr>
                      </m:ctrlPr>
                    </m:naryPr>
                    <m:sub/>
                    <m:sup/>
                    <m:e>
                      <m:r>
                        <m:rPr>
                          <m:sty m:val="bi"/>
                        </m:rPr>
                        <w:rPr>
                          <w:rFonts w:ascii="Cambria Math" w:hAnsi="Cambria Math"/>
                          <w:szCs w:val="28"/>
                        </w:rPr>
                        <m:t>ρ</m:t>
                      </m:r>
                      <m:nary>
                        <m:naryPr>
                          <m:limLoc m:val="undOvr"/>
                          <m:ctrlPr>
                            <w:rPr>
                              <w:rFonts w:ascii="Cambria Math" w:hAnsi="Cambria Math"/>
                              <w:b w:val="0"/>
                              <w:bCs/>
                              <w:i/>
                              <w:szCs w:val="28"/>
                            </w:rPr>
                          </m:ctrlPr>
                        </m:naryPr>
                        <m:sub>
                          <m:r>
                            <m:rPr>
                              <m:sty m:val="bi"/>
                            </m:rPr>
                            <w:rPr>
                              <w:rFonts w:ascii="Cambria Math" w:hAnsi="Cambria Math"/>
                              <w:szCs w:val="28"/>
                            </w:rPr>
                            <m:t>z</m:t>
                          </m:r>
                        </m:sub>
                        <m:sup/>
                        <m:e>
                          <m:d>
                            <m:dPr>
                              <m:ctrlPr>
                                <w:rPr>
                                  <w:rFonts w:ascii="Cambria Math" w:hAnsi="Cambria Math"/>
                                  <w:b w:val="0"/>
                                  <w:bCs/>
                                  <w:i/>
                                  <w:szCs w:val="28"/>
                                </w:rPr>
                              </m:ctrlPr>
                            </m:dPr>
                            <m:e>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m:t>
                                      </m:r>
                                    </m:e>
                                    <m:sup>
                                      <m:r>
                                        <m:rPr>
                                          <m:sty m:val="bi"/>
                                        </m:rPr>
                                        <w:rPr>
                                          <w:rFonts w:ascii="Cambria Math" w:hAnsi="Cambria Math"/>
                                          <w:szCs w:val="28"/>
                                        </w:rPr>
                                        <m:t>2</m:t>
                                      </m:r>
                                    </m:sup>
                                  </m:sSup>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1</m:t>
                                      </m:r>
                                    </m:sub>
                                    <m:sup>
                                      <m:r>
                                        <m:rPr>
                                          <m:sty m:val="bi"/>
                                        </m:rPr>
                                        <w:rPr>
                                          <w:rFonts w:ascii="Cambria Math" w:hAnsi="Cambria Math"/>
                                          <w:szCs w:val="28"/>
                                        </w:rPr>
                                        <m:t>z</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1</m:t>
                                  </m:r>
                                </m:sub>
                                <m:sup>
                                  <m:r>
                                    <m:rPr>
                                      <m:sty m:val="bi"/>
                                    </m:rPr>
                                    <w:rPr>
                                      <w:rFonts w:ascii="Cambria Math" w:hAnsi="Cambria Math"/>
                                      <w:szCs w:val="28"/>
                                    </w:rPr>
                                    <m:t>z</m:t>
                                  </m:r>
                                </m:sup>
                              </m:sSubSup>
                              <m:r>
                                <m:rPr>
                                  <m:sty m:val="bi"/>
                                </m:rPr>
                                <w:rPr>
                                  <w:rFonts w:ascii="Cambria Math" w:hAnsi="Cambria Math"/>
                                  <w:szCs w:val="28"/>
                                </w:rPr>
                                <m:t>+</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m:t>
                                      </m:r>
                                    </m:e>
                                    <m:sup>
                                      <m:r>
                                        <m:rPr>
                                          <m:sty m:val="bi"/>
                                        </m:rPr>
                                        <w:rPr>
                                          <w:rFonts w:ascii="Cambria Math" w:hAnsi="Cambria Math"/>
                                          <w:szCs w:val="28"/>
                                        </w:rPr>
                                        <m:t>2</m:t>
                                      </m:r>
                                    </m:sup>
                                  </m:sSup>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2</m:t>
                                      </m:r>
                                    </m:sub>
                                    <m:sup>
                                      <m:r>
                                        <m:rPr>
                                          <m:sty m:val="bi"/>
                                        </m:rPr>
                                        <w:rPr>
                                          <w:rFonts w:ascii="Cambria Math" w:hAnsi="Cambria Math"/>
                                          <w:szCs w:val="28"/>
                                        </w:rPr>
                                        <m:t>z</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2</m:t>
                                  </m:r>
                                </m:sub>
                                <m:sup>
                                  <m:r>
                                    <m:rPr>
                                      <m:sty m:val="bi"/>
                                    </m:rPr>
                                    <w:rPr>
                                      <w:rFonts w:ascii="Cambria Math" w:hAnsi="Cambria Math"/>
                                      <w:szCs w:val="28"/>
                                    </w:rPr>
                                    <m:t>z</m:t>
                                  </m:r>
                                </m:sup>
                              </m:sSubSup>
                              <m:r>
                                <m:rPr>
                                  <m:sty m:val="bi"/>
                                </m:rPr>
                                <w:rPr>
                                  <w:rFonts w:ascii="Cambria Math" w:hAnsi="Cambria Math"/>
                                  <w:szCs w:val="28"/>
                                </w:rPr>
                                <m:t>+</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m:t>
                                      </m:r>
                                    </m:e>
                                    <m:sup>
                                      <m:r>
                                        <m:rPr>
                                          <m:sty m:val="bi"/>
                                        </m:rPr>
                                        <w:rPr>
                                          <w:rFonts w:ascii="Cambria Math" w:hAnsi="Cambria Math"/>
                                          <w:szCs w:val="28"/>
                                        </w:rPr>
                                        <m:t>2</m:t>
                                      </m:r>
                                    </m:sup>
                                  </m:sSup>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3</m:t>
                                      </m:r>
                                    </m:sub>
                                    <m:sup>
                                      <m:r>
                                        <m:rPr>
                                          <m:sty m:val="bi"/>
                                        </m:rPr>
                                        <w:rPr>
                                          <w:rFonts w:ascii="Cambria Math" w:hAnsi="Cambria Math"/>
                                          <w:szCs w:val="28"/>
                                        </w:rPr>
                                        <m:t>z</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δ</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3</m:t>
                                  </m:r>
                                </m:sub>
                                <m:sup>
                                  <m:r>
                                    <m:rPr>
                                      <m:sty m:val="bi"/>
                                    </m:rPr>
                                    <w:rPr>
                                      <w:rFonts w:ascii="Cambria Math" w:hAnsi="Cambria Math"/>
                                      <w:szCs w:val="28"/>
                                    </w:rPr>
                                    <m:t>z</m:t>
                                  </m:r>
                                </m:sup>
                              </m:sSubSup>
                            </m:e>
                          </m:d>
                          <m:r>
                            <m:rPr>
                              <m:sty m:val="bi"/>
                            </m:rPr>
                            <w:rPr>
                              <w:rFonts w:ascii="Cambria Math" w:hAnsi="Cambria Math"/>
                              <w:szCs w:val="28"/>
                            </w:rPr>
                            <m:t>dzdS.</m:t>
                          </m:r>
                        </m:e>
                      </m:nary>
                      <m:r>
                        <m:rPr>
                          <m:sty m:val="bi"/>
                        </m:rPr>
                        <w:rPr>
                          <w:rFonts w:ascii="Cambria Math" w:hAnsi="Cambria Math"/>
                          <w:szCs w:val="28"/>
                        </w:rPr>
                        <m:t xml:space="preserve"> </m:t>
                      </m:r>
                    </m:e>
                  </m:nary>
                </m:e>
              </m:nary>
            </m:e>
          </m:nary>
        </m:oMath>
      </m:oMathPara>
    </w:p>
    <w:p w14:paraId="4D69C4CE" w14:textId="77777777" w:rsidR="001E3515" w:rsidRPr="00690C74" w:rsidRDefault="001E3515" w:rsidP="007669E3">
      <w:pPr>
        <w:spacing w:after="160" w:line="259" w:lineRule="auto"/>
        <w:ind w:firstLine="0"/>
        <w:jc w:val="left"/>
        <w:rPr>
          <w:b/>
        </w:rPr>
      </w:pPr>
      <w:r w:rsidRPr="00420373">
        <w:br w:type="page"/>
      </w:r>
      <w:r w:rsidR="00371BD0">
        <w:rPr>
          <w:b/>
          <w:noProof/>
          <w:szCs w:val="20"/>
          <w:lang w:val="ru-RU"/>
        </w:rPr>
        <w:lastRenderedPageBreak/>
        <mc:AlternateContent>
          <mc:Choice Requires="wps">
            <w:drawing>
              <wp:anchor distT="45720" distB="45720" distL="114300" distR="114300" simplePos="0" relativeHeight="251995136" behindDoc="1" locked="0" layoutInCell="1" allowOverlap="1" wp14:anchorId="6F4EE310" wp14:editId="4069BD65">
                <wp:simplePos x="0" y="0"/>
                <wp:positionH relativeFrom="margin">
                  <wp:posOffset>5255895</wp:posOffset>
                </wp:positionH>
                <wp:positionV relativeFrom="paragraph">
                  <wp:posOffset>2590800</wp:posOffset>
                </wp:positionV>
                <wp:extent cx="774065" cy="288290"/>
                <wp:effectExtent l="0" t="0" r="0" b="0"/>
                <wp:wrapNone/>
                <wp:docPr id="254" name="Надпись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59657FE2" w14:textId="77777777" w:rsidR="000478D7" w:rsidRDefault="000478D7" w:rsidP="001E3515">
                            <w:pPr>
                              <w:ind w:firstLine="0"/>
                              <w:jc w:val="right"/>
                            </w:pPr>
                            <w:r w:rsidRPr="00085CD1">
                              <w:t>(</w:t>
                            </w:r>
                            <w:r>
                              <w:rPr>
                                <w:lang w:val="en-US"/>
                              </w:rPr>
                              <w:t>3</w:t>
                            </w:r>
                            <w:r w:rsidRPr="00085CD1">
                              <w:t>.</w:t>
                            </w:r>
                            <w:r>
                              <w:t>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4EE310" id="Надпись 254" o:spid="_x0000_s1038" type="#_x0000_t202" style="position:absolute;margin-left:413.85pt;margin-top:204pt;width:60.95pt;height:22.7pt;z-index:-251321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" filled="f" stroked="f">
                <v:textbox>
                  <w:txbxContent>
                    <w:p w14:paraId="59657FE2" w14:textId="77777777" w:rsidR="000478D7" w:rsidRDefault="000478D7" w:rsidP="001E3515">
                      <w:pPr>
                        <w:ind w:firstLine="0"/>
                        <w:jc w:val="right"/>
                      </w:pPr>
                      <w:r w:rsidRPr="00085CD1">
                        <w:t>(</w:t>
                      </w:r>
                      <w:r>
                        <w:rPr>
                          <w:lang w:val="en-US"/>
                        </w:rPr>
                        <w:t>3</w:t>
                      </w:r>
                      <w:r w:rsidRPr="00085CD1">
                        <w:t>.</w:t>
                      </w:r>
                      <w:r>
                        <w:t>4</w:t>
                      </w:r>
                      <w:r w:rsidRPr="00085CD1">
                        <w:t>)</w:t>
                      </w:r>
                    </w:p>
                  </w:txbxContent>
                </v:textbox>
                <w10:wrap anchorx="margin"/>
              </v:shape>
            </w:pict>
          </mc:Fallback>
        </mc:AlternateContent>
      </w:r>
      <w:r w:rsidRPr="00690C74">
        <w:t>Співвідношення (3.3) можна представити у вигляді:</w:t>
      </w:r>
    </w:p>
    <w:p w14:paraId="6DAFFA29" w14:textId="77777777" w:rsidR="001E3515" w:rsidRPr="00690C74" w:rsidRDefault="00744F66" w:rsidP="001E3515">
      <w:pPr>
        <w:rPr>
          <w:rFonts w:eastAsiaTheme="minorEastAsia"/>
        </w:rPr>
      </w:pPr>
      <m:oMathPara>
        <m:oMath>
          <m:f>
            <m:fPr>
              <m:ctrlPr>
                <w:rPr>
                  <w:rFonts w:ascii="Cambria Math" w:hAnsi="Cambria Math"/>
                  <w:i/>
                </w:rPr>
              </m:ctrlPr>
            </m:fPr>
            <m:num/>
            <m:den/>
          </m:f>
          <m:nary>
            <m:naryPr>
              <m:limLoc m:val="undOvr"/>
              <m:ctrlPr>
                <w:rPr>
                  <w:rFonts w:ascii="Cambria Math" w:hAnsi="Cambria Math"/>
                  <w:i/>
                </w:rPr>
              </m:ctrlPr>
            </m:naryPr>
            <m: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m:t>
                  </m:r>
                </m:sub>
              </m:sSub>
            </m:sub>
            <m:sup>
              <m:sSub>
                <m:sSubPr>
                  <m:ctrlPr>
                    <w:rPr>
                      <w:rFonts w:ascii="Cambria Math" w:hAnsi="Cambria Math"/>
                      <w:i/>
                    </w:rPr>
                  </m:ctrlPr>
                </m:sSubPr>
                <m:e>
                  <m:r>
                    <w:rPr>
                      <w:rFonts w:ascii="Cambria Math" w:hAnsi="Cambria Math"/>
                    </w:rPr>
                    <m:t>t</m:t>
                  </m:r>
                </m:e>
                <m:sub>
                  <m:r>
                    <w:rPr>
                      <w:rFonts w:ascii="Cambria Math" w:hAnsi="Cambria Math"/>
                    </w:rPr>
                    <m:t>2</m:t>
                  </m:r>
                </m:sub>
              </m:sSub>
            </m:sup>
            <m:e>
              <m:nary>
                <m:naryPr>
                  <m:chr m:val="∬"/>
                  <m:limLoc m:val="undOvr"/>
                  <m:ctrlPr>
                    <w:rPr>
                      <w:rFonts w:ascii="Cambria Math" w:hAnsi="Cambria Math"/>
                      <w:i/>
                    </w:rPr>
                  </m:ctrlPr>
                </m:naryPr>
                <m:sub>
                  <m:r>
                    <w:rPr>
                      <w:rFonts w:ascii="Cambria Math" w:hAnsi="Cambria Math"/>
                    </w:rPr>
                    <m:t>S</m:t>
                  </m:r>
                </m:sub>
                <m:sup/>
                <m:e>
                  <m:d>
                    <m:dPr>
                      <m:begChr m:val="{"/>
                      <m:endChr m:val=""/>
                      <m:ctrlPr>
                        <w:rPr>
                          <w:rFonts w:ascii="Cambria Math" w:eastAsiaTheme="minorHAnsi" w:hAnsi="Cambria Math" w:cstheme="minorBidi"/>
                          <w:i/>
                          <w:sz w:val="22"/>
                          <w:lang w:val="ru-RU" w:eastAsia="en-US"/>
                        </w:rPr>
                      </m:ctrlPr>
                    </m:dPr>
                    <m:e>
                      <m:sSub>
                        <m:sSubPr>
                          <m:ctrlPr>
                            <w:rPr>
                              <w:rFonts w:ascii="Cambria Math" w:hAnsi="Cambria Math"/>
                              <w:i/>
                            </w:rPr>
                          </m:ctrlPr>
                        </m:sSubPr>
                        <m:e>
                          <m:r>
                            <w:rPr>
                              <w:rFonts w:ascii="Cambria Math" w:hAnsi="Cambria Math"/>
                            </w:rPr>
                            <m:t>T</m:t>
                          </m:r>
                        </m:e>
                        <m:sub>
                          <m:r>
                            <w:rPr>
                              <w:rFonts w:ascii="Cambria Math" w:hAnsi="Cambria Math"/>
                            </w:rPr>
                            <m:t>11</m:t>
                          </m:r>
                        </m:sub>
                      </m:sSub>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22</m:t>
                          </m:r>
                        </m:sub>
                      </m:sSub>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12</m:t>
                          </m:r>
                        </m:sub>
                      </m:sSub>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12</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13</m:t>
                          </m:r>
                        </m:sub>
                      </m:sSub>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13</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r>
                        <w:rPr>
                          <w:rFonts w:ascii="Cambria Math" w:hAnsi="Cambria Math"/>
                        </w:rPr>
                        <m:t>δ</m:t>
                      </m:r>
                      <m:sSub>
                        <m:sSubPr>
                          <m:ctrlPr>
                            <w:rPr>
                              <w:rFonts w:ascii="Cambria Math" w:hAnsi="Cambria Math"/>
                              <w:i/>
                            </w:rPr>
                          </m:ctrlPr>
                        </m:sSubPr>
                        <m:e>
                          <m:r>
                            <w:rPr>
                              <w:rFonts w:ascii="Cambria Math" w:hAnsi="Cambria Math"/>
                            </w:rPr>
                            <m:t>ε</m:t>
                          </m:r>
                        </m:e>
                        <m:sub>
                          <m:r>
                            <w:rPr>
                              <w:rFonts w:ascii="Cambria Math" w:hAnsi="Cambria Math"/>
                            </w:rPr>
                            <m:t>23</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11</m:t>
                          </m:r>
                        </m:sub>
                      </m:sSub>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11</m:t>
                          </m:r>
                        </m:sub>
                      </m:sSub>
                      <m:r>
                        <w:rPr>
                          <w:rFonts w:ascii="Cambria Math" w:hAnsi="Cambria Math"/>
                        </w:rPr>
                        <m:t>+</m:t>
                      </m:r>
                      <m:f>
                        <m:fPr>
                          <m:ctrlPr>
                            <w:rPr>
                              <w:rFonts w:ascii="Cambria Math" w:hAnsi="Cambria Math"/>
                              <w:i/>
                            </w:rPr>
                          </m:ctrlPr>
                        </m:fPr>
                        <m:num/>
                        <m:den/>
                      </m:f>
                    </m:e>
                  </m:d>
                </m:e>
              </m:nary>
            </m:e>
          </m:nary>
        </m:oMath>
      </m:oMathPara>
    </w:p>
    <w:p w14:paraId="131CE33E" w14:textId="77777777" w:rsidR="001E3515" w:rsidRPr="00690C74" w:rsidRDefault="001E3515" w:rsidP="001E3515">
      <w:pPr>
        <w:rPr>
          <w:rFonts w:eastAsiaTheme="minorEastAsia"/>
        </w:rPr>
      </w:pPr>
      <m:oMathPara>
        <m:oMath>
          <m:r>
            <w:rPr>
              <w:rFonts w:ascii="Cambria Math" w:hAnsi="Cambria Math"/>
            </w:rPr>
            <m:t xml:space="preserve">+ </m:t>
          </m:r>
          <m:sSub>
            <m:sSubPr>
              <m:ctrlPr>
                <w:rPr>
                  <w:rFonts w:ascii="Cambria Math" w:hAnsi="Cambria Math"/>
                  <w:i/>
                </w:rPr>
              </m:ctrlPr>
            </m:sSubPr>
            <m:e>
              <m:r>
                <w:rPr>
                  <w:rFonts w:ascii="Cambria Math" w:hAnsi="Cambria Math"/>
                </w:rPr>
                <m:t>M</m:t>
              </m:r>
            </m:e>
            <m:sub>
              <m:r>
                <w:rPr>
                  <w:rFonts w:ascii="Cambria Math" w:hAnsi="Cambria Math"/>
                </w:rPr>
                <m:t>22</m:t>
              </m:r>
            </m:sub>
          </m:sSub>
          <m:r>
            <w:rPr>
              <w:rFonts w:ascii="Cambria Math" w:hAnsi="Cambria Math"/>
            </w:rPr>
            <m:t>δ</m:t>
          </m:r>
          <m:sSub>
            <m:sSubPr>
              <m:ctrlPr>
                <w:rPr>
                  <w:rFonts w:ascii="Cambria Math" w:hAnsi="Cambria Math"/>
                  <w:i/>
                </w:rPr>
              </m:ctrlPr>
            </m:sSubPr>
            <m:e>
              <m:r>
                <w:rPr>
                  <w:rFonts w:ascii="Cambria Math" w:hAnsi="Cambria Math"/>
                </w:rPr>
                <m:t>k</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m:t>
          </m:r>
        </m:oMath>
      </m:oMathPara>
    </w:p>
    <w:p w14:paraId="56468E2D" w14:textId="77777777" w:rsidR="001E3515" w:rsidRPr="00690C74" w:rsidRDefault="001E3515" w:rsidP="001E3515">
      <w:pPr>
        <w:rPr>
          <w:rFonts w:eastAsiaTheme="minorEastAsia"/>
        </w:rPr>
      </w:pPr>
      <m:oMathPara>
        <m:oMath>
          <m:r>
            <w:rPr>
              <w:rFonts w:ascii="Cambria Math" w:hAnsi="Cambria Math"/>
            </w:rPr>
            <m:t xml:space="preserve"> -</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1</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1</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2</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3</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φ</m:t>
                      </m:r>
                    </m:e>
                    <m:sub>
                      <m:r>
                        <w:rPr>
                          <w:rFonts w:ascii="Cambria Math" w:hAnsi="Cambria Math"/>
                        </w:rPr>
                        <m:t>1</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δ</m:t>
              </m:r>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3</m:t>
                  </m:r>
                </m:sub>
              </m:sSub>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φ</m:t>
                      </m:r>
                    </m:e>
                    <m:sub>
                      <m:r>
                        <w:rPr>
                          <w:rFonts w:ascii="Cambria Math" w:hAnsi="Cambria Math"/>
                        </w:rPr>
                        <m:t>2</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r>
                <w:rPr>
                  <w:rFonts w:ascii="Cambria Math" w:hAnsi="Cambria Math"/>
                </w:rPr>
                <m:t>δ</m:t>
              </m:r>
              <m:sSub>
                <m:sSubPr>
                  <m:ctrlPr>
                    <w:rPr>
                      <w:rFonts w:ascii="Cambria Math" w:hAnsi="Cambria Math"/>
                      <w:i/>
                    </w:rPr>
                  </m:ctrlPr>
                </m:sSubPr>
                <m:e>
                  <m:r>
                    <w:rPr>
                      <w:rFonts w:ascii="Cambria Math" w:hAnsi="Cambria Math"/>
                    </w:rPr>
                    <m:t>φ</m:t>
                  </m:r>
                </m:e>
                <m:sub>
                  <m:r>
                    <w:rPr>
                      <w:rFonts w:ascii="Cambria Math" w:hAnsi="Cambria Math"/>
                    </w:rPr>
                    <m:t>2</m:t>
                  </m:r>
                </m:sub>
              </m:sSub>
            </m:e>
          </m:d>
          <m:r>
            <w:rPr>
              <w:rFonts w:ascii="Cambria Math" w:hAnsi="Cambria Math"/>
            </w:rPr>
            <m:t>+</m:t>
          </m:r>
        </m:oMath>
      </m:oMathPara>
    </w:p>
    <w:p w14:paraId="6BC92737" w14:textId="77777777" w:rsidR="001E3515" w:rsidRPr="00690C74" w:rsidRDefault="00744F66" w:rsidP="001E3515">
      <w:pPr>
        <w:rPr>
          <w:rFonts w:eastAsiaTheme="minorEastAsia"/>
          <w:sz w:val="22"/>
          <w:lang w:val="ru-RU" w:eastAsia="en-US"/>
        </w:rPr>
      </w:pPr>
      <m:oMathPara>
        <m:oMath>
          <m:sSub>
            <m:sSubPr>
              <m:ctrlPr>
                <w:rPr>
                  <w:rFonts w:ascii="Cambria Math" w:hAnsi="Cambria Math"/>
                  <w:i/>
                </w:rPr>
              </m:ctrlPr>
            </m:sSubPr>
            <m:e>
              <m:r>
                <w:rPr>
                  <w:rFonts w:ascii="Cambria Math" w:hAnsi="Cambria Math"/>
                </w:rPr>
                <m:t>+ C</m:t>
              </m:r>
            </m:e>
            <m:sub>
              <m:r>
                <w:rPr>
                  <w:rFonts w:ascii="Cambria Math" w:hAnsi="Cambria Math"/>
                </w:rPr>
                <m:t>2</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1</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den>
              </m:f>
            </m:e>
          </m:d>
          <m:r>
            <w:rPr>
              <w:rFonts w:ascii="Cambria Math" w:hAnsi="Cambria Math"/>
            </w:rPr>
            <m:t>δ</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1</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den>
              </m:f>
            </m:e>
          </m:d>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den>
              </m:f>
            </m:e>
          </m:d>
          <m:r>
            <w:rPr>
              <w:rFonts w:ascii="Cambria Math" w:hAnsi="Cambria Math"/>
            </w:rPr>
            <m:t>δ</m:t>
          </m:r>
          <m:d>
            <m:dPr>
              <m:ctrlPr>
                <w:rPr>
                  <w:rFonts w:ascii="Cambria Math" w:hAnsi="Cambria Math"/>
                  <w:i/>
                </w:rPr>
              </m:ctrlPr>
            </m:dPr>
            <m:e>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den>
              </m:f>
            </m:e>
          </m:d>
        </m:oMath>
      </m:oMathPara>
    </w:p>
    <w:p w14:paraId="1EF26524" w14:textId="77777777" w:rsidR="001E3515" w:rsidRPr="00690C74" w:rsidRDefault="00744F66" w:rsidP="001E3515">
      <m:oMathPara>
        <m:oMath>
          <m:d>
            <m:dPr>
              <m:begChr m:val=""/>
              <m:endChr m:val="}"/>
              <m:ctrlPr>
                <w:rPr>
                  <w:rFonts w:ascii="Cambria Math" w:eastAsiaTheme="minorHAnsi" w:hAnsi="Cambria Math" w:cstheme="minorBidi"/>
                  <w:i/>
                  <w:sz w:val="22"/>
                  <w:lang w:val="ru-RU" w:eastAsia="en-US"/>
                </w:rPr>
              </m:ctrlPr>
            </m:dPr>
            <m:e>
              <m:f>
                <m:fPr>
                  <m:ctrlPr>
                    <w:rPr>
                      <w:rFonts w:ascii="Cambria Math" w:hAnsi="Cambria Math"/>
                      <w:i/>
                    </w:rPr>
                  </m:ctrlPr>
                </m:fPr>
                <m:num/>
                <m:den/>
              </m:f>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2</m:t>
                      </m:r>
                    </m:sub>
                  </m:sSub>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r>
                    <w:rPr>
                      <w:rFonts w:ascii="Cambria Math" w:hAnsi="Cambria Math"/>
                    </w:rPr>
                    <m:t>δ</m:t>
                  </m:r>
                  <m:sSub>
                    <m:sSubPr>
                      <m:ctrlPr>
                        <w:rPr>
                          <w:rFonts w:ascii="Cambria Math" w:hAnsi="Cambria Math"/>
                          <w:i/>
                        </w:rPr>
                      </m:ctrlPr>
                    </m:sSubPr>
                    <m:e>
                      <m:r>
                        <w:rPr>
                          <w:rFonts w:ascii="Cambria Math" w:hAnsi="Cambria Math"/>
                        </w:rPr>
                        <m:t>U</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1</m:t>
                      </m:r>
                    </m:sub>
                  </m:sSub>
                  <m:r>
                    <w:rPr>
                      <w:rFonts w:ascii="Cambria Math" w:hAnsi="Cambria Math"/>
                    </w:rPr>
                    <m:t>δ</m:t>
                  </m:r>
                  <m:sSub>
                    <m:sSubPr>
                      <m:ctrlPr>
                        <w:rPr>
                          <w:rFonts w:ascii="Cambria Math" w:hAnsi="Cambria Math"/>
                          <w:i/>
                        </w:rPr>
                      </m:ctrlPr>
                    </m:sSubPr>
                    <m:e>
                      <m:r>
                        <w:rPr>
                          <w:rFonts w:ascii="Cambria Math" w:hAnsi="Cambria Math"/>
                        </w:rPr>
                        <m:t>φ</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m:t>
                      </m:r>
                    </m:sub>
                  </m:sSub>
                  <m:r>
                    <w:rPr>
                      <w:rFonts w:ascii="Cambria Math" w:hAnsi="Cambria Math"/>
                    </w:rPr>
                    <m:t>δ</m:t>
                  </m:r>
                  <m:sSub>
                    <m:sSubPr>
                      <m:ctrlPr>
                        <w:rPr>
                          <w:rFonts w:ascii="Cambria Math" w:hAnsi="Cambria Math"/>
                          <w:i/>
                        </w:rPr>
                      </m:ctrlPr>
                    </m:sSubPr>
                    <m:e>
                      <m:r>
                        <w:rPr>
                          <w:rFonts w:ascii="Cambria Math" w:hAnsi="Cambria Math"/>
                        </w:rPr>
                        <m:t>φ</m:t>
                      </m:r>
                    </m:e>
                    <m:sub>
                      <m:r>
                        <w:rPr>
                          <w:rFonts w:ascii="Cambria Math" w:hAnsi="Cambria Math"/>
                        </w:rPr>
                        <m:t>2</m:t>
                      </m:r>
                    </m:sub>
                  </m:sSub>
                </m:e>
              </m:d>
            </m:e>
          </m:d>
          <m:r>
            <w:rPr>
              <w:rFonts w:ascii="Cambria Math" w:hAnsi="Cambria Math"/>
            </w:rPr>
            <m:t>dSdt=0</m:t>
          </m:r>
          <m:f>
            <m:fPr>
              <m:ctrlPr>
                <w:rPr>
                  <w:rFonts w:ascii="Cambria Math" w:hAnsi="Cambria Math"/>
                  <w:i/>
                </w:rPr>
              </m:ctrlPr>
            </m:fPr>
            <m:num/>
            <m:den/>
          </m:f>
        </m:oMath>
      </m:oMathPara>
    </w:p>
    <w:p w14:paraId="541EC8CE" w14:textId="77777777" w:rsidR="001E3515" w:rsidRPr="0033119D" w:rsidRDefault="001E3515" w:rsidP="001E3515">
      <w:pPr>
        <w:pStyle w:val="a5"/>
        <w:spacing w:line="360" w:lineRule="auto"/>
        <w:jc w:val="both"/>
        <w:rPr>
          <w:b w:val="0"/>
          <w:bCs/>
          <w:szCs w:val="28"/>
        </w:rPr>
      </w:pPr>
      <w:r w:rsidRPr="0033119D">
        <w:rPr>
          <w:b w:val="0"/>
          <w:szCs w:val="28"/>
        </w:rPr>
        <w:t xml:space="preserve">Після стандартних перетворень в функціоналі (3.3) одержимо рівняння коливань конічних оболонок змінної товщини на пружній основі </w:t>
      </w:r>
      <w:proofErr w:type="spellStart"/>
      <w:r w:rsidRPr="0033119D">
        <w:rPr>
          <w:b w:val="0"/>
          <w:szCs w:val="28"/>
        </w:rPr>
        <w:t>Вінклера</w:t>
      </w:r>
      <w:proofErr w:type="spellEnd"/>
      <w:r w:rsidRPr="0033119D">
        <w:rPr>
          <w:b w:val="0"/>
          <w:szCs w:val="28"/>
        </w:rPr>
        <w:t xml:space="preserve"> під  дією  нестаціонарного навантаження.</w:t>
      </w:r>
      <w:r w:rsidRPr="0033119D">
        <w:rPr>
          <w:b w:val="0"/>
          <w:szCs w:val="28"/>
          <w:lang w:val="ru-RU"/>
        </w:rPr>
        <w:t xml:space="preserve"> </w:t>
      </w:r>
      <w:r w:rsidRPr="0033119D">
        <w:rPr>
          <w:b w:val="0"/>
          <w:szCs w:val="28"/>
        </w:rPr>
        <w:t xml:space="preserve">У випадку </w:t>
      </w:r>
      <w:proofErr w:type="spellStart"/>
      <w:r w:rsidRPr="0033119D">
        <w:rPr>
          <w:b w:val="0"/>
          <w:szCs w:val="28"/>
        </w:rPr>
        <w:t>осесиметричних</w:t>
      </w:r>
      <w:proofErr w:type="spellEnd"/>
      <w:r w:rsidRPr="0033119D">
        <w:rPr>
          <w:b w:val="0"/>
          <w:szCs w:val="28"/>
        </w:rPr>
        <w:t xml:space="preserve"> коливань оболонкових структур параметри напружено – деформованого стану структури залежать тільки від координати </w:t>
      </w:r>
      <m:oMath>
        <m:sSub>
          <m:sSubPr>
            <m:ctrlPr>
              <w:rPr>
                <w:rFonts w:ascii="Cambria Math" w:hAnsi="Cambria Math"/>
                <w:b w:val="0"/>
                <w:i/>
                <w:szCs w:val="28"/>
              </w:rPr>
            </m:ctrlPr>
          </m:sSubPr>
          <m:e>
            <m:r>
              <m:rPr>
                <m:sty m:val="bi"/>
              </m:rPr>
              <w:rPr>
                <w:rFonts w:ascii="Cambria Math" w:hAnsi="Cambria Math"/>
                <w:szCs w:val="28"/>
                <w:lang w:val="en-US"/>
              </w:rPr>
              <m:t>s</m:t>
            </m:r>
          </m:e>
          <m:sub>
            <m:r>
              <m:rPr>
                <m:sty m:val="bi"/>
              </m:rPr>
              <w:rPr>
                <w:rFonts w:ascii="Cambria Math" w:hAnsi="Cambria Math"/>
                <w:szCs w:val="28"/>
              </w:rPr>
              <m:t>1</m:t>
            </m:r>
          </m:sub>
        </m:sSub>
      </m:oMath>
      <w:r w:rsidRPr="0033119D">
        <w:rPr>
          <w:b w:val="0"/>
          <w:szCs w:val="28"/>
        </w:rPr>
        <w:t>.</w:t>
      </w:r>
    </w:p>
    <w:p w14:paraId="3C0A5F8D" w14:textId="77777777" w:rsidR="001E3515" w:rsidRPr="0033119D" w:rsidRDefault="003B7177" w:rsidP="003B7177">
      <w:pPr>
        <w:pStyle w:val="3"/>
        <w:rPr>
          <w:bCs/>
        </w:rPr>
      </w:pPr>
      <w:bookmarkStart w:id="38" w:name="_Toc66184452"/>
      <w:bookmarkStart w:id="39" w:name="_Toc66265067"/>
      <w:r>
        <w:t>3.1.</w:t>
      </w:r>
      <w:r>
        <w:rPr>
          <w:lang w:val="uk-UA"/>
        </w:rPr>
        <w:t>3</w:t>
      </w:r>
      <w:r w:rsidR="001E3515" w:rsidRPr="0033119D">
        <w:t xml:space="preserve"> </w:t>
      </w:r>
      <w:proofErr w:type="spellStart"/>
      <w:r w:rsidR="001E3515" w:rsidRPr="0033119D">
        <w:t>Рівняння</w:t>
      </w:r>
      <w:proofErr w:type="spellEnd"/>
      <w:r w:rsidR="001E3515" w:rsidRPr="0033119D">
        <w:t xml:space="preserve"> </w:t>
      </w:r>
      <w:proofErr w:type="spellStart"/>
      <w:r w:rsidR="001E3515" w:rsidRPr="0033119D">
        <w:t>осесиметричних</w:t>
      </w:r>
      <w:proofErr w:type="spellEnd"/>
      <w:r w:rsidR="001E3515" w:rsidRPr="0033119D">
        <w:t xml:space="preserve"> </w:t>
      </w:r>
      <w:proofErr w:type="spellStart"/>
      <w:r w:rsidR="001E3515" w:rsidRPr="0033119D">
        <w:t>коливань</w:t>
      </w:r>
      <w:proofErr w:type="spellEnd"/>
      <w:r w:rsidR="001E3515" w:rsidRPr="0033119D">
        <w:t xml:space="preserve"> </w:t>
      </w:r>
      <w:proofErr w:type="spellStart"/>
      <w:r w:rsidR="001E3515" w:rsidRPr="0033119D">
        <w:t>циліндричних</w:t>
      </w:r>
      <w:proofErr w:type="spellEnd"/>
      <w:r w:rsidR="001E3515" w:rsidRPr="0033119D">
        <w:t xml:space="preserve"> </w:t>
      </w:r>
      <w:proofErr w:type="spellStart"/>
      <w:r w:rsidR="001E3515" w:rsidRPr="0033119D">
        <w:t>оболонок</w:t>
      </w:r>
      <w:proofErr w:type="spellEnd"/>
      <w:r w:rsidR="001E3515" w:rsidRPr="0033119D">
        <w:t>.</w:t>
      </w:r>
      <w:bookmarkEnd w:id="38"/>
      <w:bookmarkEnd w:id="39"/>
    </w:p>
    <w:p w14:paraId="75008075" w14:textId="77777777" w:rsidR="001E3515" w:rsidRPr="00420373" w:rsidRDefault="00371BD0" w:rsidP="001E3515">
      <w:pPr>
        <w:pStyle w:val="a5"/>
        <w:spacing w:line="360" w:lineRule="auto"/>
        <w:jc w:val="both"/>
        <w:rPr>
          <w:b w:val="0"/>
          <w:bCs/>
          <w:szCs w:val="28"/>
        </w:rPr>
      </w:pPr>
      <w:r>
        <w:rPr>
          <w:noProof/>
          <w:lang w:val="ru-RU"/>
        </w:rPr>
        <mc:AlternateContent>
          <mc:Choice Requires="wps">
            <w:drawing>
              <wp:anchor distT="45720" distB="45720" distL="114300" distR="114300" simplePos="0" relativeHeight="251996160" behindDoc="1" locked="0" layoutInCell="1" allowOverlap="1" wp14:anchorId="3393AAC7" wp14:editId="430B5B07">
                <wp:simplePos x="0" y="0"/>
                <wp:positionH relativeFrom="margin">
                  <wp:posOffset>5259705</wp:posOffset>
                </wp:positionH>
                <wp:positionV relativeFrom="paragraph">
                  <wp:posOffset>843280</wp:posOffset>
                </wp:positionV>
                <wp:extent cx="774065" cy="288290"/>
                <wp:effectExtent l="0" t="0" r="0" b="0"/>
                <wp:wrapNone/>
                <wp:docPr id="255" name="Надпись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A8AC3F0" w14:textId="77777777" w:rsidR="000478D7" w:rsidRDefault="000478D7" w:rsidP="001E3515">
                            <w:pPr>
                              <w:ind w:firstLine="0"/>
                              <w:jc w:val="right"/>
                            </w:pPr>
                            <w:r w:rsidRPr="00085CD1">
                              <w:t>(</w:t>
                            </w:r>
                            <w:r>
                              <w:rPr>
                                <w:lang w:val="en-US"/>
                              </w:rPr>
                              <w:t>3</w:t>
                            </w:r>
                            <w:r w:rsidRPr="00085CD1">
                              <w:t>.</w:t>
                            </w:r>
                            <w:r>
                              <w:t>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93AAC7" id="Надпись 255" o:spid="_x0000_s1039" type="#_x0000_t202" style="position:absolute;left:0;text-align:left;margin-left:414.15pt;margin-top:66.4pt;width:60.95pt;height:22.7pt;z-index:-251320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1VG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" filled="f" stroked="f">
                <v:textbox>
                  <w:txbxContent>
                    <w:p w14:paraId="4A8AC3F0" w14:textId="77777777" w:rsidR="000478D7" w:rsidRDefault="000478D7" w:rsidP="001E3515">
                      <w:pPr>
                        <w:ind w:firstLine="0"/>
                        <w:jc w:val="right"/>
                      </w:pPr>
                      <w:r w:rsidRPr="00085CD1">
                        <w:t>(</w:t>
                      </w:r>
                      <w:r>
                        <w:rPr>
                          <w:lang w:val="en-US"/>
                        </w:rPr>
                        <w:t>3</w:t>
                      </w:r>
                      <w:r w:rsidRPr="00085CD1">
                        <w:t>.</w:t>
                      </w:r>
                      <w:r>
                        <w:t>5</w:t>
                      </w:r>
                      <w:r w:rsidRPr="00085CD1">
                        <w:t>)</w:t>
                      </w:r>
                    </w:p>
                  </w:txbxContent>
                </v:textbox>
                <w10:wrap anchorx="margin"/>
              </v:shape>
            </w:pict>
          </mc:Fallback>
        </mc:AlternateContent>
      </w:r>
      <w:r w:rsidR="001E3515" w:rsidRPr="0033119D">
        <w:rPr>
          <w:b w:val="0"/>
          <w:szCs w:val="28"/>
        </w:rPr>
        <w:t>Розглянемо лінійні рівняння руху гладких ізотропних циліндричних оболоно</w:t>
      </w:r>
      <w:r w:rsidR="001E3515" w:rsidRPr="00420373">
        <w:rPr>
          <w:b w:val="0"/>
          <w:szCs w:val="28"/>
        </w:rPr>
        <w:t xml:space="preserve">к з врахуванням нормальних і кутових деформацій. Якщо покласти в рівняннях (2.49) – (2.55) </w:t>
      </w:r>
    </w:p>
    <w:p w14:paraId="2F4CF959" w14:textId="72DA28FD" w:rsidR="001E3515" w:rsidRPr="00251AAD" w:rsidRDefault="00744F66" w:rsidP="001E3515">
      <w:pPr>
        <w:pStyle w:val="a5"/>
        <w:spacing w:line="360" w:lineRule="auto"/>
        <w:jc w:val="both"/>
        <w:rPr>
          <w:b w:val="0"/>
          <w:szCs w:val="28"/>
        </w:rPr>
      </w:pPr>
      <m:oMathPara>
        <m:oMath>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1</m:t>
              </m:r>
            </m:sub>
          </m:sSub>
          <m:r>
            <m:rPr>
              <m:sty m:val="bi"/>
            </m:rPr>
            <w:rPr>
              <w:rFonts w:ascii="Cambria Math" w:hAnsi="Cambria Math"/>
              <w:szCs w:val="28"/>
            </w:rPr>
            <m:t xml:space="preserve">=1, </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r>
            <m:rPr>
              <m:sty m:val="bi"/>
            </m:rPr>
            <w:rPr>
              <w:rFonts w:ascii="Cambria Math" w:hAnsi="Cambria Math"/>
              <w:szCs w:val="28"/>
            </w:rPr>
            <m:t xml:space="preserve">=R, </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m:t>
              </m:r>
            </m:sub>
          </m:sSub>
          <m:r>
            <m:rPr>
              <m:sty m:val="bi"/>
            </m:rPr>
            <w:rPr>
              <w:rFonts w:ascii="Cambria Math" w:hAnsi="Cambria Math"/>
              <w:szCs w:val="28"/>
            </w:rPr>
            <m:t xml:space="preserve">=0, </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r>
            <m:rPr>
              <m:sty m:val="bi"/>
            </m:rPr>
            <w:rPr>
              <w:rFonts w:ascii="Cambria Math" w:hAnsi="Cambria Math"/>
              <w:szCs w:val="28"/>
            </w:rPr>
            <m:t>,</m:t>
          </m:r>
        </m:oMath>
      </m:oMathPara>
    </w:p>
    <w:p w14:paraId="37069417" w14:textId="77777777" w:rsidR="001E3515" w:rsidRPr="00D2696E" w:rsidRDefault="001E3515" w:rsidP="001E3515">
      <w:pPr>
        <w:pStyle w:val="a5"/>
        <w:spacing w:line="360" w:lineRule="auto"/>
        <w:ind w:firstLine="0"/>
        <w:jc w:val="both"/>
        <w:rPr>
          <w:b w:val="0"/>
          <w:szCs w:val="28"/>
        </w:rPr>
      </w:pPr>
      <w:r w:rsidRPr="00B1639A">
        <w:rPr>
          <w:b w:val="0"/>
          <w:szCs w:val="28"/>
        </w:rPr>
        <w:t xml:space="preserve">без врахування координати </w:t>
      </w:r>
      <m:oMath>
        <m:sSub>
          <m:sSubPr>
            <m:ctrlPr>
              <w:rPr>
                <w:rFonts w:ascii="Cambria Math" w:hAnsi="Cambria Math"/>
                <w:b w:val="0"/>
                <w:i/>
                <w:szCs w:val="28"/>
              </w:rPr>
            </m:ctrlPr>
          </m:sSubPr>
          <m:e>
            <m:r>
              <m:rPr>
                <m:sty m:val="bi"/>
              </m:rPr>
              <w:rPr>
                <w:rFonts w:ascii="Cambria Math" w:hAnsi="Cambria Math"/>
                <w:szCs w:val="28"/>
              </w:rPr>
              <m:t>α</m:t>
            </m:r>
          </m:e>
          <m:sub>
            <m:r>
              <m:rPr>
                <m:sty m:val="bi"/>
              </m:rPr>
              <w:rPr>
                <w:rFonts w:ascii="Cambria Math" w:hAnsi="Cambria Math"/>
                <w:szCs w:val="28"/>
              </w:rPr>
              <m:t>2</m:t>
            </m:r>
          </m:sub>
        </m:sSub>
      </m:oMath>
      <w:r w:rsidRPr="00B1639A">
        <w:rPr>
          <w:b w:val="0"/>
          <w:szCs w:val="28"/>
        </w:rPr>
        <w:t xml:space="preserve"> і компонент вектору навантаження, то одержимо наступні рівняння вигляду</w:t>
      </w:r>
    </w:p>
    <w:p w14:paraId="126BF825" w14:textId="109D8C7C" w:rsidR="001E3515" w:rsidRPr="00251AAD"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31B6959" w14:textId="3D74E224" w:rsidR="001E3515" w:rsidRPr="00251AAD"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DA5673A" w14:textId="489A82B5" w:rsidR="001E3515" w:rsidRPr="00251AAD" w:rsidRDefault="00744F66" w:rsidP="001E3515">
      <w:pPr>
        <w:pStyle w:val="a5"/>
        <w:spacing w:line="360" w:lineRule="auto"/>
        <w:jc w:val="both"/>
        <w:rPr>
          <w:b w:val="0"/>
          <w:i/>
          <w:szCs w:val="28"/>
          <w:lang w:val="en-US"/>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M</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lang w:val="en-US"/>
            </w:rPr>
            <m:t>,</m:t>
          </m:r>
        </m:oMath>
      </m:oMathPara>
    </w:p>
    <w:p w14:paraId="2D760B7D" w14:textId="30D00D4A" w:rsidR="001E3515" w:rsidRPr="00251AAD"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M</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33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24A39813" w14:textId="767E5507"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Eh</m:t>
              </m:r>
            </m:num>
            <m:den>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330DC654" w14:textId="1A07DDF3" w:rsidR="001E3515" w:rsidRPr="00251AAD" w:rsidRDefault="00251AAD" w:rsidP="001E3515">
      <w:pPr>
        <w:pStyle w:val="a5"/>
        <w:spacing w:line="360" w:lineRule="auto"/>
        <w:jc w:val="both"/>
        <w:rPr>
          <w:b w:val="0"/>
          <w:i/>
          <w:szCs w:val="28"/>
          <w:lang w:val="en-US"/>
        </w:rPr>
      </w:pPr>
      <m:oMathPara>
        <m:oMath>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327E4B8C" w14:textId="573EC580"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Eh</m:t>
              </m:r>
            </m:num>
            <m:den>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32</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32251B31" w14:textId="11DFA6C2" w:rsidR="001E3515" w:rsidRPr="00251AAD" w:rsidRDefault="00251AAD" w:rsidP="001E3515">
      <w:pPr>
        <w:pStyle w:val="a5"/>
        <w:spacing w:line="360" w:lineRule="auto"/>
        <w:jc w:val="both"/>
        <w:rPr>
          <w:b w:val="0"/>
          <w:i/>
          <w:szCs w:val="28"/>
          <w:lang w:val="en-US"/>
        </w:rPr>
      </w:pPr>
      <m:oMathPara>
        <m:oMath>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5490FEC4" w14:textId="019D35EF"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33</m:t>
              </m:r>
            </m:sub>
          </m:sSub>
          <m:r>
            <m:rPr>
              <m:sty m:val="bi"/>
            </m:rPr>
            <w:rPr>
              <w:rFonts w:ascii="Cambria Math" w:hAnsi="Cambria Math"/>
              <w:szCs w:val="28"/>
              <w:lang w:val="en-US"/>
            </w:rPr>
            <m:t>=</m:t>
          </m:r>
          <m:f>
            <m:fPr>
              <m:ctrlPr>
                <w:rPr>
                  <w:rFonts w:ascii="Cambria Math" w:hAnsi="Cambria Math"/>
                  <w:b w:val="0"/>
                  <w:i/>
                  <w:szCs w:val="28"/>
                  <w:lang w:val="en-US"/>
                </w:rPr>
              </m:ctrlPr>
            </m:fPr>
            <m:num>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598A887B" w14:textId="74B0EACE" w:rsidR="001E3515" w:rsidRPr="00251AAD" w:rsidRDefault="00744F66" w:rsidP="001E3515">
      <w:pPr>
        <w:pStyle w:val="a5"/>
        <w:spacing w:line="360" w:lineRule="auto"/>
        <w:jc w:val="both"/>
        <w:rPr>
          <w:b w:val="0"/>
          <w:i/>
          <w:szCs w:val="28"/>
          <w:lang w:val="en-US"/>
        </w:rPr>
      </w:pPr>
      <m:oMathPara>
        <m:oMathParaPr>
          <m:jc m:val="center"/>
        </m:oMathParaPr>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13</m:t>
              </m:r>
            </m:sub>
          </m:sSub>
          <m:r>
            <m:rPr>
              <m:sty m:val="bi"/>
            </m:rPr>
            <w:rPr>
              <w:rFonts w:ascii="Cambria Math" w:hAnsi="Cambria Math"/>
              <w:szCs w:val="28"/>
              <w:lang w:val="en-US"/>
            </w:rPr>
            <m:t>=G</m:t>
          </m:r>
          <m:f>
            <m:fPr>
              <m:ctrlPr>
                <w:rPr>
                  <w:rFonts w:ascii="Cambria Math" w:hAnsi="Cambria Math"/>
                  <w:b w:val="0"/>
                  <w:i/>
                  <w:szCs w:val="28"/>
                  <w:lang w:val="en-US"/>
                </w:rPr>
              </m:ctrlPr>
            </m:fPr>
            <m:num>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11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13</m:t>
                  </m:r>
                </m:sub>
              </m:sSub>
            </m:den>
          </m:f>
          <m:r>
            <m:rPr>
              <m:sty m:val="bi"/>
            </m:rPr>
            <w:rPr>
              <w:rFonts w:ascii="Cambria Math" w:hAnsi="Cambria Math"/>
              <w:szCs w:val="28"/>
              <w:lang w:val="en-US"/>
            </w:rPr>
            <m:t>,</m:t>
          </m:r>
        </m:oMath>
      </m:oMathPara>
    </w:p>
    <w:p w14:paraId="32A2CA60" w14:textId="77777777" w:rsidR="001E3515" w:rsidRPr="00251AAD" w:rsidRDefault="00371BD0" w:rsidP="001E3515">
      <w:pPr>
        <w:pStyle w:val="a5"/>
        <w:spacing w:line="360" w:lineRule="auto"/>
        <w:jc w:val="both"/>
        <w:rPr>
          <w:b w:val="0"/>
          <w:i/>
          <w:sz w:val="10"/>
          <w:szCs w:val="10"/>
          <w:lang w:val="en-US"/>
        </w:rPr>
      </w:pPr>
      <w:r w:rsidRPr="00251AAD">
        <w:rPr>
          <w:b w:val="0"/>
          <w:noProof/>
          <w:lang w:val="ru-RU"/>
        </w:rPr>
        <mc:AlternateContent>
          <mc:Choice Requires="wps">
            <w:drawing>
              <wp:anchor distT="45720" distB="45720" distL="114300" distR="114300" simplePos="0" relativeHeight="251999232" behindDoc="1" locked="0" layoutInCell="1" allowOverlap="1" wp14:anchorId="25AFE101" wp14:editId="6757A573">
                <wp:simplePos x="0" y="0"/>
                <wp:positionH relativeFrom="margin">
                  <wp:posOffset>5257165</wp:posOffset>
                </wp:positionH>
                <wp:positionV relativeFrom="paragraph">
                  <wp:posOffset>3455670</wp:posOffset>
                </wp:positionV>
                <wp:extent cx="774065" cy="288290"/>
                <wp:effectExtent l="0" t="0" r="0" b="0"/>
                <wp:wrapNone/>
                <wp:docPr id="257" name="Надпись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221360D" w14:textId="77777777" w:rsidR="000478D7" w:rsidRDefault="000478D7" w:rsidP="001E3515">
                            <w:pPr>
                              <w:ind w:firstLine="0"/>
                              <w:jc w:val="right"/>
                            </w:pPr>
                            <w:r w:rsidRPr="00085CD1">
                              <w:t>(</w:t>
                            </w:r>
                            <w:r>
                              <w:rPr>
                                <w:lang w:val="en-US"/>
                              </w:rPr>
                              <w:t>3</w:t>
                            </w:r>
                            <w:r w:rsidRPr="00085CD1">
                              <w:t>.</w:t>
                            </w:r>
                            <w:r>
                              <w:t>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AFE101" id="Надпись 257" o:spid="_x0000_s1040" type="#_x0000_t202" style="position:absolute;left:0;text-align:left;margin-left:413.95pt;margin-top:272.1pt;width:60.95pt;height:22.7pt;z-index:-251317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" filled="f" stroked="f">
                <v:textbox>
                  <w:txbxContent>
                    <w:p w14:paraId="3221360D" w14:textId="77777777" w:rsidR="000478D7" w:rsidRDefault="000478D7" w:rsidP="001E3515">
                      <w:pPr>
                        <w:ind w:firstLine="0"/>
                        <w:jc w:val="right"/>
                      </w:pPr>
                      <w:r w:rsidRPr="00085CD1">
                        <w:t>(</w:t>
                      </w:r>
                      <w:r>
                        <w:rPr>
                          <w:lang w:val="en-US"/>
                        </w:rPr>
                        <w:t>3</w:t>
                      </w:r>
                      <w:r w:rsidRPr="00085CD1">
                        <w:t>.</w:t>
                      </w:r>
                      <w:r>
                        <w:t>8</w:t>
                      </w:r>
                      <w:r w:rsidRPr="00085CD1">
                        <w:t>)</w:t>
                      </w:r>
                    </w:p>
                  </w:txbxContent>
                </v:textbox>
                <w10:wrap anchorx="margin"/>
              </v:shape>
            </w:pict>
          </mc:Fallback>
        </mc:AlternateContent>
      </w:r>
      <w:r w:rsidRPr="00251AAD">
        <w:rPr>
          <w:b w:val="0"/>
          <w:noProof/>
          <w:lang w:val="ru-RU"/>
        </w:rPr>
        <mc:AlternateContent>
          <mc:Choice Requires="wps">
            <w:drawing>
              <wp:anchor distT="45720" distB="45720" distL="114300" distR="114300" simplePos="0" relativeHeight="251998208" behindDoc="1" locked="0" layoutInCell="1" allowOverlap="1" wp14:anchorId="28730E8F" wp14:editId="61025F5C">
                <wp:simplePos x="0" y="0"/>
                <wp:positionH relativeFrom="margin">
                  <wp:posOffset>5258435</wp:posOffset>
                </wp:positionH>
                <wp:positionV relativeFrom="paragraph">
                  <wp:posOffset>4020820</wp:posOffset>
                </wp:positionV>
                <wp:extent cx="774065" cy="288290"/>
                <wp:effectExtent l="0" t="0" r="0" b="0"/>
                <wp:wrapNone/>
                <wp:docPr id="256" name="Надпись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A352515" w14:textId="77777777" w:rsidR="000478D7" w:rsidRDefault="000478D7" w:rsidP="001E3515">
                            <w:pPr>
                              <w:ind w:firstLine="0"/>
                              <w:jc w:val="right"/>
                            </w:pPr>
                            <w:r w:rsidRPr="00085CD1">
                              <w:t>(</w:t>
                            </w:r>
                            <w:r>
                              <w:rPr>
                                <w:lang w:val="en-US"/>
                              </w:rPr>
                              <w:t>3</w:t>
                            </w:r>
                            <w:r w:rsidRPr="00085CD1">
                              <w:t>.</w:t>
                            </w:r>
                            <w:r>
                              <w:rPr>
                                <w:lang w:val="en-US"/>
                              </w:rPr>
                              <w:t>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8730E8F" id="Надпись 256" o:spid="_x0000_s1041" type="#_x0000_t202" style="position:absolute;left:0;text-align:left;margin-left:414.05pt;margin-top:316.6pt;width:60.95pt;height:22.7pt;z-index:-25131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" filled="f" stroked="f">
                <v:textbox>
                  <w:txbxContent>
                    <w:p w14:paraId="4A352515" w14:textId="77777777" w:rsidR="000478D7" w:rsidRDefault="000478D7" w:rsidP="001E3515">
                      <w:pPr>
                        <w:ind w:firstLine="0"/>
                        <w:jc w:val="right"/>
                      </w:pPr>
                      <w:r w:rsidRPr="00085CD1">
                        <w:t>(</w:t>
                      </w:r>
                      <w:r>
                        <w:rPr>
                          <w:lang w:val="en-US"/>
                        </w:rPr>
                        <w:t>3</w:t>
                      </w:r>
                      <w:r w:rsidRPr="00085CD1">
                        <w:t>.</w:t>
                      </w:r>
                      <w:r>
                        <w:rPr>
                          <w:lang w:val="en-US"/>
                        </w:rPr>
                        <w:t>9</w:t>
                      </w:r>
                      <w:r w:rsidRPr="00085CD1">
                        <w:t>)</w:t>
                      </w:r>
                    </w:p>
                  </w:txbxContent>
                </v:textbox>
                <w10:wrap anchorx="margin"/>
              </v:shape>
            </w:pict>
          </mc:Fallback>
        </mc:AlternateContent>
      </w:r>
      <w:r w:rsidRPr="00251AAD">
        <w:rPr>
          <w:b w:val="0"/>
          <w:noProof/>
          <w:lang w:val="ru-RU"/>
        </w:rPr>
        <mc:AlternateContent>
          <mc:Choice Requires="wps">
            <w:drawing>
              <wp:anchor distT="45720" distB="45720" distL="114300" distR="114300" simplePos="0" relativeHeight="251997184" behindDoc="1" locked="0" layoutInCell="1" allowOverlap="1" wp14:anchorId="33113D57" wp14:editId="376B022E">
                <wp:simplePos x="0" y="0"/>
                <wp:positionH relativeFrom="margin">
                  <wp:posOffset>5256530</wp:posOffset>
                </wp:positionH>
                <wp:positionV relativeFrom="paragraph">
                  <wp:posOffset>2448560</wp:posOffset>
                </wp:positionV>
                <wp:extent cx="774065" cy="288290"/>
                <wp:effectExtent l="0" t="0" r="0" b="0"/>
                <wp:wrapNone/>
                <wp:docPr id="236" name="Надпись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BBC52CA" w14:textId="77777777" w:rsidR="000478D7" w:rsidRDefault="000478D7" w:rsidP="001E3515">
                            <w:pPr>
                              <w:ind w:firstLine="0"/>
                              <w:jc w:val="right"/>
                            </w:pPr>
                            <w:r w:rsidRPr="00085CD1">
                              <w:t>(</w:t>
                            </w:r>
                            <w:r>
                              <w:rPr>
                                <w:lang w:val="en-US"/>
                              </w:rPr>
                              <w:t>3</w:t>
                            </w:r>
                            <w:r w:rsidRPr="00085CD1">
                              <w:t>.</w:t>
                            </w:r>
                            <w:r>
                              <w:t>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113D57" id="Надпись 236" o:spid="_x0000_s1042" type="#_x0000_t202" style="position:absolute;left:0;text-align:left;margin-left:413.9pt;margin-top:192.8pt;width:60.95pt;height:22.7pt;z-index:-251319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" filled="f" stroked="f">
                <v:textbox>
                  <w:txbxContent>
                    <w:p w14:paraId="6BBC52CA" w14:textId="77777777" w:rsidR="000478D7" w:rsidRDefault="000478D7" w:rsidP="001E3515">
                      <w:pPr>
                        <w:ind w:firstLine="0"/>
                        <w:jc w:val="right"/>
                      </w:pPr>
                      <w:r w:rsidRPr="00085CD1">
                        <w:t>(</w:t>
                      </w:r>
                      <w:r>
                        <w:rPr>
                          <w:lang w:val="en-US"/>
                        </w:rPr>
                        <w:t>3</w:t>
                      </w:r>
                      <w:r w:rsidRPr="00085CD1">
                        <w:t>.</w:t>
                      </w:r>
                      <w:r>
                        <w:t>7</w:t>
                      </w:r>
                      <w:r w:rsidRPr="00085CD1">
                        <w:t>)</w:t>
                      </w:r>
                    </w:p>
                  </w:txbxContent>
                </v:textbox>
                <w10:wrap anchorx="margin"/>
              </v:shape>
            </w:pict>
          </mc:Fallback>
        </mc:AlternateContent>
      </w:r>
    </w:p>
    <w:p w14:paraId="2A3A89BC" w14:textId="755AEE54" w:rsidR="001E3515" w:rsidRPr="00251AAD" w:rsidRDefault="00744F66" w:rsidP="001E3515">
      <w:pPr>
        <w:pStyle w:val="a5"/>
        <w:spacing w:line="360" w:lineRule="auto"/>
        <w:jc w:val="both"/>
        <w:rPr>
          <w:b w:val="0"/>
          <w:i/>
          <w:szCs w:val="28"/>
          <w:lang w:val="en-US"/>
        </w:rPr>
      </w:pPr>
      <m:oMathPara>
        <m:oMathParaPr>
          <m:jc m:val="center"/>
        </m:oMathParaPr>
        <m:oMath>
          <m:sSub>
            <m:sSubPr>
              <m:ctrlPr>
                <w:rPr>
                  <w:rFonts w:ascii="Cambria Math" w:hAnsi="Cambria Math"/>
                  <w:b w:val="0"/>
                  <w:i/>
                  <w:szCs w:val="28"/>
                  <w:lang w:val="en-US"/>
                </w:rPr>
              </m:ctrlPr>
            </m:sSubPr>
            <m:e>
              <m:r>
                <m:rPr>
                  <m:sty m:val="bi"/>
                </m:rPr>
                <w:rPr>
                  <w:rFonts w:ascii="Cambria Math" w:hAnsi="Cambria Math"/>
                  <w:szCs w:val="28"/>
                  <w:lang w:val="en-US"/>
                </w:rPr>
                <m:t>M</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m:t>
              </m:r>
              <m:sSup>
                <m:sSupPr>
                  <m:ctrlPr>
                    <w:rPr>
                      <w:rFonts w:ascii="Cambria Math" w:hAnsi="Cambria Math"/>
                      <w:b w:val="0"/>
                      <w:i/>
                      <w:szCs w:val="28"/>
                      <w:lang w:val="en-US"/>
                    </w:rPr>
                  </m:ctrlPr>
                </m:sSupPr>
                <m:e>
                  <m:r>
                    <m:rPr>
                      <m:sty m:val="bi"/>
                    </m:rPr>
                    <w:rPr>
                      <w:rFonts w:ascii="Cambria Math" w:hAnsi="Cambria Math"/>
                      <w:szCs w:val="28"/>
                      <w:lang w:val="en-US"/>
                    </w:rPr>
                    <m:t>h</m:t>
                  </m:r>
                </m:e>
                <m:sup>
                  <m:r>
                    <m:rPr>
                      <m:sty m:val="bi"/>
                    </m:rPr>
                    <w:rPr>
                      <w:rFonts w:ascii="Cambria Math" w:hAnsi="Cambria Math"/>
                      <w:szCs w:val="28"/>
                      <w:lang w:val="en-US"/>
                    </w:rPr>
                    <m:t>3</m:t>
                  </m:r>
                </m:sup>
              </m:sSup>
            </m:num>
            <m:den>
              <m:r>
                <m:rPr>
                  <m:sty m:val="bi"/>
                </m:rPr>
                <w:rPr>
                  <w:rFonts w:ascii="Cambria Math" w:hAnsi="Cambria Math"/>
                  <w:szCs w:val="28"/>
                  <w:lang w:val="en-US"/>
                </w:rPr>
                <m:t>12</m:t>
              </m:r>
              <m:d>
                <m:dPr>
                  <m:ctrlPr>
                    <w:rPr>
                      <w:rFonts w:ascii="Cambria Math" w:hAnsi="Cambria Math"/>
                      <w:b w:val="0"/>
                      <w:i/>
                      <w:szCs w:val="28"/>
                      <w:lang w:val="en-US"/>
                    </w:rPr>
                  </m:ctrlPr>
                </m:dPr>
                <m:e>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e>
              </m:d>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22C2C85E" w14:textId="3E1FA211" w:rsidR="001E3515" w:rsidRPr="00251AAD" w:rsidRDefault="00251AAD" w:rsidP="001E3515">
      <w:pPr>
        <w:pStyle w:val="a5"/>
        <w:spacing w:line="360" w:lineRule="auto"/>
        <w:jc w:val="both"/>
        <w:rPr>
          <w:b w:val="0"/>
          <w:i/>
          <w:szCs w:val="28"/>
          <w:lang w:val="en-US"/>
        </w:rPr>
      </w:pPr>
      <m:oMathPara>
        <m:oMath>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32</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258D742C" w14:textId="5BE1B59D"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M</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m:t>
              </m:r>
              <m:sSup>
                <m:sSupPr>
                  <m:ctrlPr>
                    <w:rPr>
                      <w:rFonts w:ascii="Cambria Math" w:hAnsi="Cambria Math"/>
                      <w:b w:val="0"/>
                      <w:i/>
                      <w:szCs w:val="28"/>
                      <w:lang w:val="en-US"/>
                    </w:rPr>
                  </m:ctrlPr>
                </m:sSupPr>
                <m:e>
                  <m:r>
                    <m:rPr>
                      <m:sty m:val="bi"/>
                    </m:rPr>
                    <w:rPr>
                      <w:rFonts w:ascii="Cambria Math" w:hAnsi="Cambria Math"/>
                      <w:szCs w:val="28"/>
                      <w:lang w:val="en-US"/>
                    </w:rPr>
                    <m:t>h</m:t>
                  </m:r>
                </m:e>
                <m:sup>
                  <m:r>
                    <m:rPr>
                      <m:sty m:val="bi"/>
                    </m:rPr>
                    <w:rPr>
                      <w:rFonts w:ascii="Cambria Math" w:hAnsi="Cambria Math"/>
                      <w:szCs w:val="28"/>
                      <w:lang w:val="en-US"/>
                    </w:rPr>
                    <m:t>3</m:t>
                  </m:r>
                </m:sup>
              </m:sSup>
            </m:num>
            <m:den>
              <m:r>
                <m:rPr>
                  <m:sty m:val="bi"/>
                </m:rPr>
                <w:rPr>
                  <w:rFonts w:ascii="Cambria Math" w:hAnsi="Cambria Math"/>
                  <w:szCs w:val="28"/>
                  <w:lang w:val="en-US"/>
                </w:rPr>
                <m:t>12</m:t>
              </m:r>
              <m:d>
                <m:dPr>
                  <m:ctrlPr>
                    <w:rPr>
                      <w:rFonts w:ascii="Cambria Math" w:hAnsi="Cambria Math"/>
                      <w:b w:val="0"/>
                      <w:i/>
                      <w:szCs w:val="28"/>
                      <w:lang w:val="en-US"/>
                    </w:rPr>
                  </m:ctrlPr>
                </m:dPr>
                <m:e>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e>
              </m:d>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3EAE9466" w14:textId="0AC90155" w:rsidR="001E3515" w:rsidRPr="00251AAD" w:rsidRDefault="00251AAD" w:rsidP="001E3515">
      <w:pPr>
        <w:pStyle w:val="a5"/>
        <w:spacing w:line="360" w:lineRule="auto"/>
        <w:jc w:val="both"/>
        <w:rPr>
          <w:b w:val="0"/>
          <w:i/>
          <w:szCs w:val="28"/>
          <w:lang w:val="en-US"/>
        </w:rPr>
      </w:pPr>
      <m:oMathPara>
        <m:oMath>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32</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e>
          </m:d>
          <m:r>
            <m:rPr>
              <m:sty m:val="bi"/>
            </m:rPr>
            <w:rPr>
              <w:rFonts w:ascii="Cambria Math" w:hAnsi="Cambria Math"/>
              <w:szCs w:val="28"/>
              <w:lang w:val="en-US"/>
            </w:rPr>
            <m:t>,</m:t>
          </m:r>
        </m:oMath>
      </m:oMathPara>
    </w:p>
    <w:p w14:paraId="4A7FF3C8" w14:textId="5788E858"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M</m:t>
              </m:r>
            </m:e>
            <m:sub>
              <m:r>
                <m:rPr>
                  <m:sty m:val="bi"/>
                </m:rPr>
                <w:rPr>
                  <w:rFonts w:ascii="Cambria Math" w:hAnsi="Cambria Math"/>
                  <w:szCs w:val="28"/>
                  <w:lang w:val="en-US"/>
                </w:rPr>
                <m:t>13</m:t>
              </m:r>
            </m:sub>
          </m:sSub>
          <m:r>
            <m:rPr>
              <m:sty m:val="bi"/>
            </m:rPr>
            <w:rPr>
              <w:rFonts w:ascii="Cambria Math" w:hAnsi="Cambria Math"/>
              <w:szCs w:val="28"/>
              <w:lang w:val="en-US"/>
            </w:rPr>
            <m:t>=G</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12</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13</m:t>
                  </m:r>
                </m:sub>
              </m:sSub>
            </m:den>
          </m:f>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13</m:t>
              </m:r>
            </m:sub>
          </m:sSub>
          <m:r>
            <m:rPr>
              <m:sty m:val="bi"/>
            </m:rPr>
            <w:rPr>
              <w:rFonts w:ascii="Cambria Math" w:hAnsi="Cambria Math"/>
              <w:szCs w:val="28"/>
              <w:lang w:val="en-US"/>
            </w:rPr>
            <m:t>;</m:t>
          </m:r>
        </m:oMath>
      </m:oMathPara>
    </w:p>
    <w:p w14:paraId="29B81A9F" w14:textId="7C7083E6" w:rsidR="001E3515" w:rsidRPr="00251AAD" w:rsidRDefault="00744F66" w:rsidP="001E3515">
      <w:pPr>
        <w:pStyle w:val="a5"/>
        <w:spacing w:line="360" w:lineRule="auto"/>
        <w:jc w:val="both"/>
        <w:rPr>
          <w:b w:val="0"/>
          <w:i/>
          <w:szCs w:val="28"/>
        </w:rPr>
      </w:pPr>
      <m:oMathPara>
        <m:oMath>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U</m:t>
                  </m:r>
                </m:e>
                <m:sub>
                  <m:r>
                    <m:rPr>
                      <m:sty m:val="bi"/>
                    </m:rPr>
                    <w:rPr>
                      <w:rFonts w:ascii="Cambria Math" w:hAnsi="Cambria Math"/>
                      <w:szCs w:val="28"/>
                      <w:lang w:val="en-US"/>
                    </w:rPr>
                    <m:t>1</m:t>
                  </m:r>
                </m:sub>
              </m:sSub>
            </m:num>
            <m:den>
              <m:r>
                <m:rPr>
                  <m:sty m:val="bi"/>
                </m:rPr>
                <w:rPr>
                  <w:rFonts w:ascii="Cambria Math" w:hAnsi="Cambria Math"/>
                  <w:szCs w:val="28"/>
                  <w:lang w:val="en-US"/>
                </w:rPr>
                <m:t>∂x</m:t>
              </m:r>
            </m:den>
          </m:f>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U</m:t>
                  </m:r>
                </m:e>
                <m:sub>
                  <m:r>
                    <m:rPr>
                      <m:sty m:val="bi"/>
                    </m:rPr>
                    <w:rPr>
                      <w:rFonts w:ascii="Cambria Math" w:hAnsi="Cambria Math"/>
                      <w:szCs w:val="28"/>
                      <w:lang w:val="en-US"/>
                    </w:rPr>
                    <m:t>3</m:t>
                  </m:r>
                </m:sub>
              </m:sSub>
            </m:num>
            <m:den>
              <m:r>
                <m:rPr>
                  <m:sty m:val="bi"/>
                </m:rPr>
                <w:rPr>
                  <w:rFonts w:ascii="Cambria Math" w:hAnsi="Cambria Math"/>
                  <w:szCs w:val="28"/>
                  <w:lang w:val="en-US"/>
                </w:rPr>
                <m:t>R</m:t>
              </m:r>
            </m:den>
          </m:f>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13</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U</m:t>
                  </m:r>
                </m:e>
                <m:sub>
                  <m:r>
                    <m:rPr>
                      <m:sty m:val="bi"/>
                    </m:rPr>
                    <w:rPr>
                      <w:rFonts w:ascii="Cambria Math" w:hAnsi="Cambria Math"/>
                      <w:szCs w:val="28"/>
                      <w:lang w:val="en-US"/>
                    </w:rPr>
                    <m:t>3</m:t>
                  </m:r>
                </m:sub>
              </m:sSub>
            </m:num>
            <m:den>
              <m:r>
                <m:rPr>
                  <m:sty m:val="bi"/>
                </m:rPr>
                <w:rPr>
                  <w:rFonts w:ascii="Cambria Math" w:hAnsi="Cambria Math"/>
                  <w:szCs w:val="28"/>
                  <w:lang w:val="en-US"/>
                </w:rPr>
                <m:t>∂x</m:t>
              </m:r>
            </m:den>
          </m:f>
          <m:r>
            <m:rPr>
              <m:sty m:val="bi"/>
            </m:rPr>
            <w:rPr>
              <w:rFonts w:ascii="Cambria Math" w:hAnsi="Cambria Math"/>
              <w:szCs w:val="28"/>
              <w:lang w:val="en-US"/>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r>
            <m:rPr>
              <m:sty m:val="bi"/>
            </m:rPr>
            <w:rPr>
              <w:rFonts w:ascii="Cambria Math" w:hAnsi="Cambria Math"/>
              <w:szCs w:val="28"/>
            </w:rPr>
            <m:t>,</m:t>
          </m:r>
        </m:oMath>
      </m:oMathPara>
    </w:p>
    <w:p w14:paraId="16E20CDF" w14:textId="2EA4ACB7"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lang w:val="en-US"/>
                </w:rPr>
                <m:t>∂x</m:t>
              </m:r>
            </m:den>
          </m:f>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lang w:val="en-US"/>
                </w:rPr>
                <m:t>R</m:t>
              </m:r>
            </m:den>
          </m:f>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13</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lang w:val="en-US"/>
                </w:rPr>
                <m:t>∂x</m:t>
              </m:r>
            </m:den>
          </m:f>
          <m:r>
            <m:rPr>
              <m:sty m:val="bi"/>
            </m:rPr>
            <w:rPr>
              <w:rFonts w:ascii="Cambria Math" w:hAnsi="Cambria Math"/>
              <w:szCs w:val="28"/>
              <w:lang w:val="en-US"/>
            </w:rPr>
            <m:t>;</m:t>
          </m:r>
        </m:oMath>
      </m:oMathPara>
    </w:p>
    <w:p w14:paraId="791488F2" w14:textId="10BBF5B4" w:rsidR="001E3515" w:rsidRPr="00251AAD"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μ</m:t>
              </m:r>
            </m:num>
            <m:den>
              <m:r>
                <m:rPr>
                  <m:sty m:val="bi"/>
                </m:rPr>
                <w:rPr>
                  <w:rFonts w:ascii="Cambria Math" w:hAnsi="Cambria Math"/>
                  <w:szCs w:val="28"/>
                  <w:lang w:val="en-US"/>
                </w:rPr>
                <m:t>1-μ</m:t>
              </m:r>
            </m:den>
          </m:f>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μ</m:t>
              </m:r>
            </m:num>
            <m:den>
              <m:r>
                <m:rPr>
                  <m:sty m:val="bi"/>
                </m:rPr>
                <w:rPr>
                  <w:rFonts w:ascii="Cambria Math" w:hAnsi="Cambria Math"/>
                  <w:szCs w:val="28"/>
                  <w:lang w:val="en-US"/>
                </w:rPr>
                <m:t>1-μ</m:t>
              </m:r>
            </m:den>
          </m:f>
          <m:r>
            <m:rPr>
              <m:sty m:val="bi"/>
            </m:rPr>
            <w:rPr>
              <w:rFonts w:ascii="Cambria Math" w:hAnsi="Cambria Math"/>
              <w:szCs w:val="28"/>
              <w:lang w:val="en-US"/>
            </w:rPr>
            <m:t>;</m:t>
          </m:r>
        </m:oMath>
      </m:oMathPara>
    </w:p>
    <w:p w14:paraId="23D6A620" w14:textId="070886CF" w:rsidR="001E3515" w:rsidRPr="001A4C73" w:rsidRDefault="00744F66" w:rsidP="001E3515">
      <w:pPr>
        <w:pStyle w:val="a5"/>
        <w:spacing w:line="360" w:lineRule="auto"/>
        <w:jc w:val="both"/>
        <w:rPr>
          <w:b w:val="0"/>
          <w:bCs/>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11</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sSub>
                <m:sSubPr>
                  <m:ctrlPr>
                    <w:rPr>
                      <w:rFonts w:ascii="Cambria Math" w:hAnsi="Cambria Math"/>
                      <w:b w:val="0"/>
                      <w:i/>
                      <w:szCs w:val="28"/>
                      <w:lang w:val="en-US"/>
                    </w:rPr>
                  </m:ctrlPr>
                </m:sSubPr>
                <m:e>
                  <m:r>
                    <m:rPr>
                      <m:sty m:val="bi"/>
                    </m:rPr>
                    <w:rPr>
                      <w:rFonts w:ascii="Cambria Math" w:hAnsi="Cambria Math"/>
                      <w:szCs w:val="28"/>
                      <w:lang w:val="en-US"/>
                    </w:rPr>
                    <m:t>f</m:t>
                  </m:r>
                </m:e>
                <m:sub>
                  <m:r>
                    <m:rPr>
                      <m:sty m:val="bi"/>
                    </m:rPr>
                    <w:rPr>
                      <w:rFonts w:ascii="Cambria Math" w:hAnsi="Cambria Math"/>
                      <w:szCs w:val="28"/>
                      <w:lang w:val="en-US"/>
                    </w:rPr>
                    <m:t>1</m:t>
                  </m:r>
                </m:sub>
              </m:sSub>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12</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r>
                <m:rPr>
                  <m:sty m:val="bi"/>
                </m:rPr>
                <w:rPr>
                  <w:rFonts w:ascii="Cambria Math" w:hAnsi="Cambria Math"/>
                  <w:szCs w:val="28"/>
                  <w:lang w:val="en-US"/>
                </w:rPr>
                <m:t>z</m:t>
              </m:r>
              <m:sSub>
                <m:sSubPr>
                  <m:ctrlPr>
                    <w:rPr>
                      <w:rFonts w:ascii="Cambria Math" w:hAnsi="Cambria Math"/>
                      <w:b w:val="0"/>
                      <w:i/>
                      <w:szCs w:val="28"/>
                      <w:lang w:val="en-US"/>
                    </w:rPr>
                  </m:ctrlPr>
                </m:sSubPr>
                <m:e>
                  <m:r>
                    <m:rPr>
                      <m:sty m:val="bi"/>
                    </m:rPr>
                    <w:rPr>
                      <w:rFonts w:ascii="Cambria Math" w:hAnsi="Cambria Math"/>
                      <w:szCs w:val="28"/>
                      <w:lang w:val="en-US"/>
                    </w:rPr>
                    <m:t>f</m:t>
                  </m:r>
                </m:e>
                <m:sub>
                  <m:r>
                    <m:rPr>
                      <m:sty m:val="bi"/>
                    </m:rPr>
                    <w:rPr>
                      <w:rFonts w:ascii="Cambria Math" w:hAnsi="Cambria Math"/>
                      <w:szCs w:val="28"/>
                      <w:lang w:val="en-US"/>
                    </w:rPr>
                    <m:t>1</m:t>
                  </m:r>
                </m:sub>
              </m:sSub>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oMath>
      </m:oMathPara>
    </w:p>
    <w:p w14:paraId="7CAFD6FD" w14:textId="27F78B22" w:rsidR="001E3515" w:rsidRPr="00B6382B"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12</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sSubSup>
                <m:sSubSupPr>
                  <m:ctrlPr>
                    <w:rPr>
                      <w:rFonts w:ascii="Cambria Math" w:hAnsi="Cambria Math"/>
                      <w:b w:val="0"/>
                      <w:i/>
                      <w:szCs w:val="28"/>
                      <w:lang w:val="en-US"/>
                    </w:rPr>
                  </m:ctrlPr>
                </m:sSubSupPr>
                <m:e>
                  <m:r>
                    <m:rPr>
                      <m:sty m:val="bi"/>
                    </m:rPr>
                    <w:rPr>
                      <w:rFonts w:ascii="Cambria Math" w:hAnsi="Cambria Math"/>
                      <w:szCs w:val="28"/>
                      <w:lang w:val="en-US"/>
                    </w:rPr>
                    <m:t>f</m:t>
                  </m:r>
                </m:e>
                <m:sub>
                  <m:r>
                    <m:rPr>
                      <m:sty m:val="bi"/>
                    </m:rPr>
                    <w:rPr>
                      <w:rFonts w:ascii="Cambria Math" w:hAnsi="Cambria Math"/>
                      <w:szCs w:val="28"/>
                      <w:lang w:val="en-US"/>
                    </w:rPr>
                    <m:t>1</m:t>
                  </m:r>
                </m:sub>
                <m:sup>
                  <m:r>
                    <m:rPr>
                      <m:sty m:val="bi"/>
                    </m:rPr>
                    <w:rPr>
                      <w:rFonts w:ascii="Cambria Math" w:hAnsi="Cambria Math"/>
                      <w:szCs w:val="28"/>
                      <w:lang w:val="en-US"/>
                    </w:rPr>
                    <m:t>2</m:t>
                  </m:r>
                </m:sup>
              </m:sSubSup>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oMath>
      </m:oMathPara>
    </w:p>
    <w:p w14:paraId="00D79F0D" w14:textId="68BC21CA" w:rsidR="001E3515" w:rsidRPr="00B6382B"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sSub>
                <m:sSubPr>
                  <m:ctrlPr>
                    <w:rPr>
                      <w:rFonts w:ascii="Cambria Math" w:hAnsi="Cambria Math"/>
                      <w:b w:val="0"/>
                      <w:i/>
                      <w:szCs w:val="28"/>
                      <w:lang w:val="en-US"/>
                    </w:rPr>
                  </m:ctrlPr>
                </m:sSubPr>
                <m:e>
                  <m:r>
                    <m:rPr>
                      <m:sty m:val="bi"/>
                    </m:rPr>
                    <w:rPr>
                      <w:rFonts w:ascii="Cambria Math" w:hAnsi="Cambria Math"/>
                      <w:szCs w:val="28"/>
                      <w:lang w:val="en-US"/>
                    </w:rPr>
                    <m:t>f</m:t>
                  </m:r>
                </m:e>
                <m:sub>
                  <m:r>
                    <m:rPr>
                      <m:sty m:val="bi"/>
                    </m:rPr>
                    <w:rPr>
                      <w:rFonts w:ascii="Cambria Math" w:hAnsi="Cambria Math"/>
                      <w:szCs w:val="28"/>
                      <w:lang w:val="en-US"/>
                    </w:rPr>
                    <m:t>3</m:t>
                  </m:r>
                </m:sub>
              </m:sSub>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oMath>
      </m:oMathPara>
    </w:p>
    <w:p w14:paraId="6AFD6201" w14:textId="7D5E1A09" w:rsidR="001E3515" w:rsidRPr="00B6382B"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r>
                <m:rPr>
                  <m:sty m:val="bi"/>
                </m:rPr>
                <w:rPr>
                  <w:rFonts w:ascii="Cambria Math" w:hAnsi="Cambria Math"/>
                  <w:szCs w:val="28"/>
                  <w:lang w:val="en-US"/>
                </w:rPr>
                <m:t>z</m:t>
              </m:r>
              <m:sSub>
                <m:sSubPr>
                  <m:ctrlPr>
                    <w:rPr>
                      <w:rFonts w:ascii="Cambria Math" w:hAnsi="Cambria Math"/>
                      <w:b w:val="0"/>
                      <w:i/>
                      <w:szCs w:val="28"/>
                      <w:lang w:val="en-US"/>
                    </w:rPr>
                  </m:ctrlPr>
                </m:sSubPr>
                <m:e>
                  <m:r>
                    <m:rPr>
                      <m:sty m:val="bi"/>
                    </m:rPr>
                    <w:rPr>
                      <w:rFonts w:ascii="Cambria Math" w:hAnsi="Cambria Math"/>
                      <w:szCs w:val="28"/>
                      <w:lang w:val="en-US"/>
                    </w:rPr>
                    <m:t>f</m:t>
                  </m:r>
                </m:e>
                <m:sub>
                  <m:r>
                    <m:rPr>
                      <m:sty m:val="bi"/>
                    </m:rPr>
                    <w:rPr>
                      <w:rFonts w:ascii="Cambria Math" w:hAnsi="Cambria Math"/>
                      <w:szCs w:val="28"/>
                      <w:lang w:val="en-US"/>
                    </w:rPr>
                    <m:t>3</m:t>
                  </m:r>
                </m:sub>
              </m:sSub>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oMath>
      </m:oMathPara>
    </w:p>
    <w:p w14:paraId="15A5A79E" w14:textId="12665DBC" w:rsidR="001E3515" w:rsidRPr="00B6382B"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r>
            <m:rPr>
              <m:sty m:val="bi"/>
            </m:rPr>
            <w:rPr>
              <w:rFonts w:ascii="Cambria Math" w:hAnsi="Cambria Math"/>
              <w:szCs w:val="28"/>
              <w:lang w:val="en-US"/>
            </w:rPr>
            <m:t>=</m:t>
          </m:r>
          <m:nary>
            <m:naryPr>
              <m:limLoc m:val="undOvr"/>
              <m:ctrlPr>
                <w:rPr>
                  <w:rFonts w:ascii="Cambria Math" w:hAnsi="Cambria Math"/>
                  <w:b w:val="0"/>
                  <w:i/>
                  <w:szCs w:val="28"/>
                  <w:lang w:val="en-US"/>
                </w:rPr>
              </m:ctrlPr>
            </m:naryPr>
            <m:sub>
              <m:r>
                <m:rPr>
                  <m:sty m:val="bi"/>
                </m:rPr>
                <w:rPr>
                  <w:rFonts w:ascii="Cambria Math" w:hAnsi="Cambria Math"/>
                  <w:szCs w:val="28"/>
                  <w:lang w:val="en-US"/>
                </w:rPr>
                <m:t>-</m:t>
              </m:r>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b>
            <m:sup>
              <m:f>
                <m:fPr>
                  <m:type m:val="lin"/>
                  <m:ctrlPr>
                    <w:rPr>
                      <w:rFonts w:ascii="Cambria Math" w:hAnsi="Cambria Math"/>
                      <w:b w:val="0"/>
                      <w:i/>
                      <w:szCs w:val="28"/>
                      <w:lang w:val="en-US"/>
                    </w:rPr>
                  </m:ctrlPr>
                </m:fPr>
                <m:num>
                  <m:r>
                    <m:rPr>
                      <m:sty m:val="bi"/>
                    </m:rPr>
                    <w:rPr>
                      <w:rFonts w:ascii="Cambria Math" w:hAnsi="Cambria Math"/>
                      <w:szCs w:val="28"/>
                      <w:lang w:val="en-US"/>
                    </w:rPr>
                    <m:t>h</m:t>
                  </m:r>
                </m:num>
                <m:den>
                  <m:r>
                    <m:rPr>
                      <m:sty m:val="bi"/>
                    </m:rPr>
                    <w:rPr>
                      <w:rFonts w:ascii="Cambria Math" w:hAnsi="Cambria Math"/>
                      <w:szCs w:val="28"/>
                      <w:lang w:val="en-US"/>
                    </w:rPr>
                    <m:t>2</m:t>
                  </m:r>
                </m:den>
              </m:f>
            </m:sup>
            <m:e>
              <m:sSubSup>
                <m:sSubSupPr>
                  <m:ctrlPr>
                    <w:rPr>
                      <w:rFonts w:ascii="Cambria Math" w:hAnsi="Cambria Math"/>
                      <w:b w:val="0"/>
                      <w:i/>
                      <w:szCs w:val="28"/>
                      <w:lang w:val="en-US"/>
                    </w:rPr>
                  </m:ctrlPr>
                </m:sSubSupPr>
                <m:e>
                  <m:r>
                    <m:rPr>
                      <m:sty m:val="bi"/>
                    </m:rPr>
                    <w:rPr>
                      <w:rFonts w:ascii="Cambria Math" w:hAnsi="Cambria Math"/>
                      <w:szCs w:val="28"/>
                      <w:lang w:val="en-US"/>
                    </w:rPr>
                    <m:t>f</m:t>
                  </m:r>
                </m:e>
                <m:sub>
                  <m:r>
                    <m:rPr>
                      <m:sty m:val="bi"/>
                    </m:rPr>
                    <w:rPr>
                      <w:rFonts w:ascii="Cambria Math" w:hAnsi="Cambria Math"/>
                      <w:szCs w:val="28"/>
                      <w:lang w:val="en-US"/>
                    </w:rPr>
                    <m:t>3</m:t>
                  </m:r>
                </m:sub>
                <m:sup>
                  <m:r>
                    <m:rPr>
                      <m:sty m:val="bi"/>
                    </m:rPr>
                    <w:rPr>
                      <w:rFonts w:ascii="Cambria Math" w:hAnsi="Cambria Math"/>
                      <w:szCs w:val="28"/>
                      <w:lang w:val="en-US"/>
                    </w:rPr>
                    <m:t>2</m:t>
                  </m:r>
                </m:sup>
              </m:sSubSup>
              <m:d>
                <m:dPr>
                  <m:ctrlPr>
                    <w:rPr>
                      <w:rFonts w:ascii="Cambria Math" w:hAnsi="Cambria Math"/>
                      <w:b w:val="0"/>
                      <w:i/>
                      <w:szCs w:val="28"/>
                      <w:lang w:val="en-US"/>
                    </w:rPr>
                  </m:ctrlPr>
                </m:dPr>
                <m:e>
                  <m:r>
                    <m:rPr>
                      <m:sty m:val="bi"/>
                    </m:rPr>
                    <w:rPr>
                      <w:rFonts w:ascii="Cambria Math" w:hAnsi="Cambria Math"/>
                      <w:szCs w:val="28"/>
                      <w:lang w:val="en-US"/>
                    </w:rPr>
                    <m:t>z</m:t>
                  </m:r>
                </m:e>
              </m:d>
              <m:r>
                <m:rPr>
                  <m:sty m:val="bi"/>
                </m:rPr>
                <w:rPr>
                  <w:rFonts w:ascii="Cambria Math" w:hAnsi="Cambria Math"/>
                  <w:szCs w:val="28"/>
                  <w:lang w:val="en-US"/>
                </w:rPr>
                <m:t xml:space="preserve">dz,  </m:t>
              </m:r>
            </m:e>
          </m:nary>
        </m:oMath>
      </m:oMathPara>
    </w:p>
    <w:p w14:paraId="0F1C22F5" w14:textId="447A8232" w:rsidR="001E3515" w:rsidRPr="00B70BC9" w:rsidRDefault="00371BD0" w:rsidP="001E3515">
      <w:pPr>
        <w:pStyle w:val="a5"/>
        <w:spacing w:line="360" w:lineRule="auto"/>
        <w:jc w:val="both"/>
        <w:rPr>
          <w:b w:val="0"/>
          <w:bCs/>
          <w:iCs/>
          <w:szCs w:val="28"/>
          <w:lang w:val="ru-RU"/>
        </w:rPr>
      </w:pPr>
      <w:r>
        <w:rPr>
          <w:b w:val="0"/>
          <w:noProof/>
          <w:lang w:val="ru-RU"/>
        </w:rPr>
        <mc:AlternateContent>
          <mc:Choice Requires="wps">
            <w:drawing>
              <wp:anchor distT="45720" distB="45720" distL="114300" distR="114300" simplePos="0" relativeHeight="252000256" behindDoc="1" locked="0" layoutInCell="1" allowOverlap="1" wp14:anchorId="1F3F74CE" wp14:editId="6070D15C">
                <wp:simplePos x="0" y="0"/>
                <wp:positionH relativeFrom="margin">
                  <wp:posOffset>5257165</wp:posOffset>
                </wp:positionH>
                <wp:positionV relativeFrom="paragraph">
                  <wp:posOffset>-551815</wp:posOffset>
                </wp:positionV>
                <wp:extent cx="774065" cy="288290"/>
                <wp:effectExtent l="0" t="0" r="0" b="0"/>
                <wp:wrapNone/>
                <wp:docPr id="258" name="Надпись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F696E51" w14:textId="77777777" w:rsidR="000478D7" w:rsidRDefault="000478D7" w:rsidP="001E3515">
                            <w:pPr>
                              <w:ind w:firstLine="0"/>
                              <w:jc w:val="right"/>
                            </w:pPr>
                            <w:r w:rsidRPr="00085CD1">
                              <w:t>(</w:t>
                            </w:r>
                            <w:r>
                              <w:rPr>
                                <w:lang w:val="en-US"/>
                              </w:rPr>
                              <w:t>3</w:t>
                            </w:r>
                            <w:r w:rsidRPr="00085CD1">
                              <w:t>.</w:t>
                            </w:r>
                            <w:r>
                              <w:t>10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3F74CE" id="Надпись 258" o:spid="_x0000_s1043" type="#_x0000_t202" style="position:absolute;left:0;text-align:left;margin-left:413.95pt;margin-top:-43.45pt;width:60.95pt;height:22.7pt;z-index:-251316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" filled="f" stroked="f">
                <v:textbox>
                  <w:txbxContent>
                    <w:p w14:paraId="2F696E51" w14:textId="77777777" w:rsidR="000478D7" w:rsidRDefault="000478D7" w:rsidP="001E3515">
                      <w:pPr>
                        <w:ind w:firstLine="0"/>
                        <w:jc w:val="right"/>
                      </w:pPr>
                      <w:r w:rsidRPr="00085CD1">
                        <w:t>(</w:t>
                      </w:r>
                      <w:r>
                        <w:rPr>
                          <w:lang w:val="en-US"/>
                        </w:rPr>
                        <w:t>3</w:t>
                      </w:r>
                      <w:r w:rsidRPr="00085CD1">
                        <w:t>.</w:t>
                      </w:r>
                      <w:r>
                        <w:t>10</w:t>
                      </w:r>
                      <w:r w:rsidRPr="00085CD1">
                        <w:t>)</w:t>
                      </w:r>
                    </w:p>
                  </w:txbxContent>
                </v:textbox>
                <w10:wrap anchorx="margin"/>
              </v:shape>
            </w:pict>
          </mc:Fallback>
        </mc:AlternateContent>
      </w:r>
      <w:r w:rsidR="001E3515" w:rsidRPr="00B1639A">
        <w:rPr>
          <w:b w:val="0"/>
          <w:iCs/>
          <w:szCs w:val="28"/>
        </w:rPr>
        <w:t xml:space="preserve">Згідно формул (3.7), величини зусиль і моментів гладкої оболонки залежать від інтегралів типу (3.10), що відповідає інтегральній оцінці поперечних і зсувних напружень по координаті </w:t>
      </w:r>
      <m:oMath>
        <m:r>
          <m:rPr>
            <m:sty m:val="bi"/>
          </m:rPr>
          <w:rPr>
            <w:rFonts w:ascii="Cambria Math" w:hAnsi="Cambria Math"/>
            <w:szCs w:val="28"/>
          </w:rPr>
          <m:t>z</m:t>
        </m:r>
      </m:oMath>
      <w:r w:rsidR="001E3515" w:rsidRPr="00B1639A">
        <w:rPr>
          <w:b w:val="0"/>
          <w:iCs/>
          <w:szCs w:val="28"/>
        </w:rPr>
        <w:t xml:space="preserve">. Функції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rPr>
              <m:t>1</m:t>
            </m:r>
          </m:sub>
        </m:sSub>
        <m:d>
          <m:dPr>
            <m:ctrlPr>
              <w:rPr>
                <w:rFonts w:ascii="Cambria Math" w:hAnsi="Cambria Math"/>
                <w:b w:val="0"/>
                <w:i/>
                <w:iCs/>
                <w:szCs w:val="28"/>
              </w:rPr>
            </m:ctrlPr>
          </m:dPr>
          <m:e>
            <m:r>
              <m:rPr>
                <m:sty m:val="bi"/>
              </m:rPr>
              <w:rPr>
                <w:rFonts w:ascii="Cambria Math" w:hAnsi="Cambria Math"/>
                <w:szCs w:val="28"/>
              </w:rPr>
              <m:t>z</m:t>
            </m:r>
          </m:e>
        </m:d>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rPr>
              <m:t>3</m:t>
            </m:r>
          </m:sub>
        </m:sSub>
        <m:d>
          <m:dPr>
            <m:ctrlPr>
              <w:rPr>
                <w:rFonts w:ascii="Cambria Math" w:hAnsi="Cambria Math"/>
                <w:b w:val="0"/>
                <w:i/>
                <w:iCs/>
                <w:szCs w:val="28"/>
              </w:rPr>
            </m:ctrlPr>
          </m:dPr>
          <m:e>
            <m:r>
              <m:rPr>
                <m:sty m:val="bi"/>
              </m:rPr>
              <w:rPr>
                <w:rFonts w:ascii="Cambria Math" w:hAnsi="Cambria Math"/>
                <w:szCs w:val="28"/>
              </w:rPr>
              <m:t>z</m:t>
            </m:r>
          </m:e>
        </m:d>
      </m:oMath>
      <w:r w:rsidR="001E3515" w:rsidRPr="00B1639A">
        <w:rPr>
          <w:b w:val="0"/>
          <w:iCs/>
          <w:szCs w:val="28"/>
          <w:lang w:val="ru-RU"/>
        </w:rPr>
        <w:t xml:space="preserve"> </w:t>
      </w:r>
      <w:r w:rsidR="001E3515" w:rsidRPr="00B1639A">
        <w:rPr>
          <w:b w:val="0"/>
          <w:iCs/>
          <w:szCs w:val="28"/>
        </w:rPr>
        <w:t>вибираються виходячи з положень теорій  гладких оболонок</w:t>
      </w:r>
      <w:r w:rsidR="001E3515" w:rsidRPr="00B1639A">
        <w:rPr>
          <w:b w:val="0"/>
          <w:iCs/>
          <w:szCs w:val="28"/>
          <w:lang w:val="ru-RU"/>
        </w:rPr>
        <w:t xml:space="preserve"> (2.60), (2.61</w:t>
      </w:r>
      <w:r w:rsidR="001E3515" w:rsidRPr="00B70BC9">
        <w:rPr>
          <w:b w:val="0"/>
          <w:iCs/>
          <w:szCs w:val="28"/>
          <w:lang w:val="ru-RU"/>
        </w:rPr>
        <w:t>).</w:t>
      </w:r>
    </w:p>
    <w:p w14:paraId="4575BA37" w14:textId="457D5B85" w:rsidR="001E3515" w:rsidRPr="00B1639A" w:rsidRDefault="001E3515" w:rsidP="001E3515">
      <w:pPr>
        <w:pStyle w:val="a5"/>
        <w:spacing w:line="360" w:lineRule="auto"/>
        <w:jc w:val="both"/>
        <w:rPr>
          <w:b w:val="0"/>
          <w:bCs/>
          <w:iCs/>
          <w:szCs w:val="28"/>
        </w:rPr>
      </w:pPr>
      <w:r w:rsidRPr="00B1639A">
        <w:rPr>
          <w:b w:val="0"/>
          <w:iCs/>
          <w:szCs w:val="28"/>
        </w:rPr>
        <w:t xml:space="preserve">Функції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484609">
        <w:rPr>
          <w:b w:val="0"/>
          <w:iCs/>
          <w:szCs w:val="28"/>
        </w:rPr>
        <w:t xml:space="preserve">, </w:t>
      </w:r>
      <m:oMath>
        <m:d>
          <m:dPr>
            <m:ctrlPr>
              <w:rPr>
                <w:rFonts w:ascii="Cambria Math" w:hAnsi="Cambria Math"/>
                <w:b w:val="0"/>
                <w:i/>
                <w:iCs/>
                <w:szCs w:val="28"/>
              </w:rPr>
            </m:ctrlPr>
          </m:dPr>
          <m:e>
            <m:r>
              <m:rPr>
                <m:sty m:val="bi"/>
              </m:rPr>
              <w:rPr>
                <w:rFonts w:ascii="Cambria Math" w:hAnsi="Cambria Math"/>
                <w:szCs w:val="28"/>
              </w:rPr>
              <m:t>i=1,2</m:t>
            </m:r>
          </m:e>
        </m:d>
      </m:oMath>
      <w:r w:rsidRPr="00B1639A">
        <w:rPr>
          <w:b w:val="0"/>
          <w:iCs/>
          <w:szCs w:val="28"/>
        </w:rPr>
        <w:t xml:space="preserve">, які задовольняють умовам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rPr>
              <m:t>i</m:t>
            </m:r>
          </m:sub>
        </m:sSub>
        <m:d>
          <m:dPr>
            <m:ctrlPr>
              <w:rPr>
                <w:rFonts w:ascii="Cambria Math" w:hAnsi="Cambria Math"/>
                <w:b w:val="0"/>
                <w:i/>
                <w:iCs/>
                <w:szCs w:val="28"/>
              </w:rPr>
            </m:ctrlPr>
          </m:dPr>
          <m:e>
            <m:r>
              <m:rPr>
                <m:sty m:val="bi"/>
              </m:rPr>
              <w:rPr>
                <w:rFonts w:ascii="Cambria Math" w:hAnsi="Cambria Math"/>
                <w:szCs w:val="28"/>
              </w:rPr>
              <m:t>z=±</m:t>
            </m:r>
            <m:f>
              <m:fPr>
                <m:type m:val="lin"/>
                <m:ctrlPr>
                  <w:rPr>
                    <w:rFonts w:ascii="Cambria Math" w:hAnsi="Cambria Math"/>
                    <w:b w:val="0"/>
                    <w:i/>
                    <w:iCs/>
                    <w:szCs w:val="28"/>
                  </w:rPr>
                </m:ctrlPr>
              </m:fPr>
              <m:num>
                <m:r>
                  <m:rPr>
                    <m:sty m:val="bi"/>
                  </m:rPr>
                  <w:rPr>
                    <w:rFonts w:ascii="Cambria Math" w:hAnsi="Cambria Math"/>
                    <w:szCs w:val="28"/>
                  </w:rPr>
                  <m:t>h</m:t>
                </m:r>
              </m:num>
              <m:den>
                <m:r>
                  <m:rPr>
                    <m:sty m:val="bi"/>
                  </m:rPr>
                  <w:rPr>
                    <w:rFonts w:ascii="Cambria Math" w:hAnsi="Cambria Math"/>
                    <w:szCs w:val="28"/>
                  </w:rPr>
                  <m:t>2</m:t>
                </m:r>
              </m:den>
            </m:f>
          </m:e>
        </m:d>
        <m:r>
          <m:rPr>
            <m:sty m:val="bi"/>
          </m:rPr>
          <w:rPr>
            <w:rFonts w:ascii="Cambria Math" w:hAnsi="Cambria Math"/>
            <w:szCs w:val="28"/>
          </w:rPr>
          <m:t>=0</m:t>
        </m:r>
      </m:oMath>
      <w:r w:rsidRPr="00B1639A">
        <w:rPr>
          <w:b w:val="0"/>
          <w:iCs/>
          <w:szCs w:val="28"/>
        </w:rPr>
        <w:t xml:space="preserve">, характеризують закон зміни поперечних зсувних напружень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13</m:t>
            </m:r>
          </m:sub>
        </m:sSub>
      </m:oMath>
      <w:r w:rsidRPr="00B1639A">
        <w:rPr>
          <w:b w:val="0"/>
          <w:iCs/>
          <w:szCs w:val="28"/>
        </w:rPr>
        <w:t xml:space="preserve"> і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23</m:t>
            </m:r>
          </m:sub>
        </m:sSub>
      </m:oMath>
      <w:r w:rsidRPr="00B1639A">
        <w:rPr>
          <w:b w:val="0"/>
          <w:iCs/>
          <w:szCs w:val="28"/>
        </w:rPr>
        <w:t xml:space="preserve"> по товщині оболонки і повинні найкращим чином описувати поперечні деформації зсуву оболонки. Питання вибору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w:t>
      </w:r>
      <m:oMath>
        <m:d>
          <m:dPr>
            <m:ctrlPr>
              <w:rPr>
                <w:rFonts w:ascii="Cambria Math" w:hAnsi="Cambria Math"/>
                <w:b w:val="0"/>
                <w:i/>
                <w:iCs/>
                <w:szCs w:val="28"/>
              </w:rPr>
            </m:ctrlPr>
          </m:dPr>
          <m:e>
            <m:r>
              <m:rPr>
                <m:sty m:val="bi"/>
              </m:rPr>
              <w:rPr>
                <w:rFonts w:ascii="Cambria Math" w:hAnsi="Cambria Math"/>
                <w:szCs w:val="28"/>
              </w:rPr>
              <m:t>i=1,2</m:t>
            </m:r>
          </m:e>
        </m:d>
      </m:oMath>
      <w:r w:rsidRPr="00B1639A">
        <w:rPr>
          <w:b w:val="0"/>
          <w:iCs/>
          <w:szCs w:val="28"/>
        </w:rPr>
        <w:t xml:space="preserve"> являється одним із основних моментів побудови уточнюючих теорій </w:t>
      </w:r>
      <m:oMath>
        <m:d>
          <m:dPr>
            <m:begChr m:val="["/>
            <m:endChr m:val="]"/>
            <m:ctrlPr>
              <w:rPr>
                <w:rFonts w:ascii="Cambria Math" w:hAnsi="Cambria Math"/>
                <w:b w:val="0"/>
                <w:i/>
                <w:iCs/>
                <w:szCs w:val="28"/>
              </w:rPr>
            </m:ctrlPr>
          </m:dPr>
          <m:e>
            <m:r>
              <m:rPr>
                <m:sty m:val="bi"/>
              </m:rPr>
              <w:rPr>
                <w:rFonts w:ascii="Cambria Math" w:hAnsi="Cambria Math"/>
                <w:szCs w:val="28"/>
              </w:rPr>
              <m:t>2</m:t>
            </m:r>
          </m:e>
        </m:d>
      </m:oMath>
      <w:r w:rsidRPr="00B1639A">
        <w:rPr>
          <w:b w:val="0"/>
          <w:iCs/>
          <w:szCs w:val="28"/>
        </w:rPr>
        <w:t>.</w:t>
      </w:r>
    </w:p>
    <w:p w14:paraId="5075A613" w14:textId="684DAB31" w:rsidR="001E3515" w:rsidRPr="00B1639A" w:rsidRDefault="001E3515" w:rsidP="001E3515">
      <w:pPr>
        <w:pStyle w:val="a5"/>
        <w:spacing w:line="360" w:lineRule="auto"/>
        <w:jc w:val="both"/>
        <w:rPr>
          <w:b w:val="0"/>
          <w:bCs/>
          <w:iCs/>
          <w:szCs w:val="28"/>
        </w:rPr>
      </w:pPr>
      <w:r w:rsidRPr="00B1639A">
        <w:rPr>
          <w:b w:val="0"/>
          <w:iCs/>
          <w:szCs w:val="28"/>
        </w:rPr>
        <w:t xml:space="preserve">Аналіз точних розв’язань задач згину товстих плит і оболонок, а також спеціальні дослідження, які присвячені питанню вибору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484609">
        <w:rPr>
          <w:b w:val="0"/>
          <w:iCs/>
          <w:szCs w:val="28"/>
        </w:rPr>
        <w:t xml:space="preserve">, </w:t>
      </w:r>
      <m:oMath>
        <m:d>
          <m:dPr>
            <m:ctrlPr>
              <w:rPr>
                <w:rFonts w:ascii="Cambria Math" w:hAnsi="Cambria Math"/>
                <w:b w:val="0"/>
                <w:i/>
                <w:iCs/>
                <w:szCs w:val="28"/>
              </w:rPr>
            </m:ctrlPr>
          </m:dPr>
          <m:e>
            <m:r>
              <m:rPr>
                <m:sty m:val="bi"/>
              </m:rPr>
              <w:rPr>
                <w:rFonts w:ascii="Cambria Math" w:hAnsi="Cambria Math"/>
                <w:szCs w:val="28"/>
              </w:rPr>
              <m:t>i=1,2</m:t>
            </m:r>
          </m:e>
        </m:d>
      </m:oMath>
      <w:r w:rsidRPr="00B1639A">
        <w:rPr>
          <w:b w:val="0"/>
          <w:iCs/>
          <w:szCs w:val="28"/>
        </w:rPr>
        <w:t xml:space="preserve">, показують, що можливі деякі неточності при виборі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які незначно впливають на основні розрахункові величини при визначенні напружено – деформованого стану пластин і оболонок. При цьому, деякі неточності  при правильному виборі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не може ввести в уточнюючу теорію допустимих погрішностей. З врахуванням цього, будемо підбирати функції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виходячи із аналізу законів розділення зсувних напружень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13</m:t>
            </m:r>
          </m:sub>
        </m:sSub>
      </m:oMath>
      <w:r w:rsidRPr="00B1639A">
        <w:rPr>
          <w:b w:val="0"/>
          <w:iCs/>
          <w:szCs w:val="28"/>
        </w:rPr>
        <w:t xml:space="preserve"> і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23</m:t>
            </m:r>
          </m:sub>
        </m:sSub>
      </m:oMath>
      <w:r w:rsidRPr="00B1639A">
        <w:rPr>
          <w:b w:val="0"/>
          <w:iCs/>
          <w:szCs w:val="28"/>
        </w:rPr>
        <w:t xml:space="preserve"> згідно теорії згину товстих плит і оболонок </w:t>
      </w:r>
      <m:oMath>
        <m:d>
          <m:dPr>
            <m:begChr m:val="["/>
            <m:endChr m:val="]"/>
            <m:ctrlPr>
              <w:rPr>
                <w:rFonts w:ascii="Cambria Math" w:hAnsi="Cambria Math"/>
                <w:b w:val="0"/>
                <w:i/>
                <w:iCs/>
                <w:szCs w:val="28"/>
              </w:rPr>
            </m:ctrlPr>
          </m:dPr>
          <m:e>
            <m:r>
              <m:rPr>
                <m:sty m:val="b"/>
              </m:rPr>
              <w:rPr>
                <w:rFonts w:ascii="Cambria Math" w:hAnsi="Cambria Math"/>
                <w:szCs w:val="28"/>
              </w:rPr>
              <m:t>145</m:t>
            </m:r>
          </m:e>
        </m:d>
      </m:oMath>
      <w:r w:rsidRPr="00B1639A">
        <w:rPr>
          <w:b w:val="0"/>
          <w:iCs/>
          <w:szCs w:val="28"/>
        </w:rPr>
        <w:t xml:space="preserve">. Проведений аналіз показує, що на віддалі від лінії скривлень зсувні напруження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13</m:t>
            </m:r>
          </m:sub>
        </m:sSub>
      </m:oMath>
      <w:r w:rsidRPr="00B1639A">
        <w:rPr>
          <w:b w:val="0"/>
          <w:iCs/>
          <w:szCs w:val="28"/>
        </w:rPr>
        <w:t xml:space="preserve"> і  </w:t>
      </w:r>
      <m:oMath>
        <m:sSub>
          <m:sSubPr>
            <m:ctrlPr>
              <w:rPr>
                <w:rFonts w:ascii="Cambria Math" w:hAnsi="Cambria Math"/>
                <w:b w:val="0"/>
                <w:i/>
                <w:iCs/>
                <w:szCs w:val="28"/>
              </w:rPr>
            </m:ctrlPr>
          </m:sSubPr>
          <m:e>
            <m:r>
              <m:rPr>
                <m:sty m:val="bi"/>
              </m:rPr>
              <w:rPr>
                <w:rFonts w:ascii="Cambria Math" w:hAnsi="Cambria Math"/>
                <w:szCs w:val="28"/>
              </w:rPr>
              <m:t>σ</m:t>
            </m:r>
          </m:e>
          <m:sub>
            <m:r>
              <m:rPr>
                <m:sty m:val="bi"/>
              </m:rPr>
              <w:rPr>
                <w:rFonts w:ascii="Cambria Math" w:hAnsi="Cambria Math"/>
                <w:szCs w:val="28"/>
              </w:rPr>
              <m:t>23</m:t>
            </m:r>
          </m:sub>
        </m:sSub>
      </m:oMath>
      <w:r w:rsidRPr="00B1639A">
        <w:rPr>
          <w:b w:val="0"/>
          <w:iCs/>
          <w:szCs w:val="28"/>
        </w:rPr>
        <w:t xml:space="preserve"> по товщині оболонки змінюються </w:t>
      </w:r>
      <w:r w:rsidRPr="00B1639A">
        <w:rPr>
          <w:b w:val="0"/>
          <w:iCs/>
          <w:szCs w:val="28"/>
        </w:rPr>
        <w:lastRenderedPageBreak/>
        <w:t xml:space="preserve">практично по закону квадратичної параболи. В працях </w:t>
      </w:r>
      <m:oMath>
        <m:d>
          <m:dPr>
            <m:begChr m:val="["/>
            <m:endChr m:val="]"/>
            <m:ctrlPr>
              <w:rPr>
                <w:rFonts w:ascii="Cambria Math" w:hAnsi="Cambria Math"/>
                <w:b w:val="0"/>
                <w:i/>
                <w:iCs/>
                <w:szCs w:val="28"/>
              </w:rPr>
            </m:ctrlPr>
          </m:dPr>
          <m:e>
            <m:r>
              <m:rPr>
                <m:sty m:val="bi"/>
              </m:rPr>
              <w:rPr>
                <w:rFonts w:ascii="Cambria Math" w:hAnsi="Cambria Math"/>
                <w:szCs w:val="28"/>
              </w:rPr>
              <m:t>37,38</m:t>
            </m:r>
          </m:e>
        </m:d>
      </m:oMath>
      <w:r w:rsidRPr="00B1639A">
        <w:rPr>
          <w:b w:val="0"/>
          <w:iCs/>
          <w:szCs w:val="28"/>
        </w:rPr>
        <w:t xml:space="preserve"> функції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визначаються наступним чином </w:t>
      </w:r>
    </w:p>
    <w:p w14:paraId="4C70F56D" w14:textId="02902749" w:rsidR="001E3515" w:rsidRPr="00B1639A" w:rsidRDefault="00744F66" w:rsidP="001E3515">
      <w:pPr>
        <w:pStyle w:val="a5"/>
        <w:spacing w:line="360" w:lineRule="auto"/>
        <w:jc w:val="both"/>
        <w:rPr>
          <w:b w:val="0"/>
          <w:bCs/>
          <w:i/>
          <w:iCs/>
          <w:szCs w:val="28"/>
          <w:lang w:val="en-US"/>
        </w:rPr>
      </w:pPr>
      <m:oMathPara>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ru-RU"/>
                </w:rPr>
                <m:t>1</m:t>
              </m:r>
            </m:sub>
          </m:sSub>
          <m:d>
            <m:dPr>
              <m:ctrlPr>
                <w:rPr>
                  <w:rFonts w:ascii="Cambria Math" w:hAnsi="Cambria Math"/>
                  <w:b w:val="0"/>
                  <w:i/>
                  <w:iCs/>
                  <w:szCs w:val="28"/>
                </w:rPr>
              </m:ctrlPr>
            </m:dPr>
            <m:e>
              <m:r>
                <m:rPr>
                  <m:sty m:val="bi"/>
                </m:rPr>
                <w:rPr>
                  <w:rFonts w:ascii="Cambria Math" w:hAnsi="Cambria Math"/>
                  <w:szCs w:val="28"/>
                </w:rPr>
                <m:t>z</m:t>
              </m:r>
            </m:e>
          </m:d>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ru-RU"/>
                </w:rPr>
                <m:t>2</m:t>
              </m:r>
            </m:sub>
          </m:sSub>
          <m:d>
            <m:dPr>
              <m:ctrlPr>
                <w:rPr>
                  <w:rFonts w:ascii="Cambria Math" w:hAnsi="Cambria Math"/>
                  <w:b w:val="0"/>
                  <w:i/>
                  <w:iCs/>
                  <w:szCs w:val="28"/>
                </w:rPr>
              </m:ctrlPr>
            </m:dPr>
            <m:e>
              <m:r>
                <m:rPr>
                  <m:sty m:val="bi"/>
                </m:rPr>
                <w:rPr>
                  <w:rFonts w:ascii="Cambria Math" w:hAnsi="Cambria Math"/>
                  <w:szCs w:val="28"/>
                </w:rPr>
                <m:t>z</m:t>
              </m:r>
            </m:e>
          </m:d>
          <m:r>
            <m:rPr>
              <m:sty m:val="bi"/>
            </m:rPr>
            <w:rPr>
              <w:rFonts w:ascii="Cambria Math" w:hAnsi="Cambria Math"/>
              <w:szCs w:val="28"/>
            </w:rPr>
            <m:t>=</m:t>
          </m:r>
          <m:r>
            <m:rPr>
              <m:sty m:val="bi"/>
            </m:rPr>
            <w:rPr>
              <w:rFonts w:ascii="Cambria Math" w:hAnsi="Cambria Math"/>
              <w:szCs w:val="28"/>
              <w:lang w:val="en-US"/>
            </w:rPr>
            <m:t>a</m:t>
          </m:r>
          <m:d>
            <m:dPr>
              <m:ctrlPr>
                <w:rPr>
                  <w:rFonts w:ascii="Cambria Math" w:hAnsi="Cambria Math"/>
                  <w:b w:val="0"/>
                  <w:i/>
                  <w:iCs/>
                  <w:szCs w:val="28"/>
                  <w:lang w:val="en-US"/>
                </w:rPr>
              </m:ctrlPr>
            </m:dPr>
            <m:e>
              <m:f>
                <m:fPr>
                  <m:ctrlPr>
                    <w:rPr>
                      <w:rFonts w:ascii="Cambria Math" w:hAnsi="Cambria Math"/>
                      <w:b w:val="0"/>
                      <w:i/>
                      <w:iCs/>
                      <w:szCs w:val="28"/>
                      <w:lang w:val="en-US"/>
                    </w:rPr>
                  </m:ctrlPr>
                </m:fPr>
                <m:num>
                  <m:sSup>
                    <m:sSupPr>
                      <m:ctrlPr>
                        <w:rPr>
                          <w:rFonts w:ascii="Cambria Math" w:hAnsi="Cambria Math"/>
                          <w:b w:val="0"/>
                          <w:i/>
                          <w:iCs/>
                          <w:szCs w:val="28"/>
                          <w:lang w:val="en-US"/>
                        </w:rPr>
                      </m:ctrlPr>
                    </m:sSupPr>
                    <m:e>
                      <m:r>
                        <m:rPr>
                          <m:sty m:val="bi"/>
                        </m:rPr>
                        <w:rPr>
                          <w:rFonts w:ascii="Cambria Math" w:hAnsi="Cambria Math"/>
                          <w:szCs w:val="28"/>
                          <w:lang w:val="ru-RU"/>
                        </w:rPr>
                        <m:t>h</m:t>
                      </m:r>
                    </m:e>
                    <m:sup>
                      <m:r>
                        <m:rPr>
                          <m:sty m:val="bi"/>
                        </m:rPr>
                        <w:rPr>
                          <w:rFonts w:ascii="Cambria Math" w:hAnsi="Cambria Math"/>
                          <w:szCs w:val="28"/>
                          <w:lang w:val="ru-RU"/>
                        </w:rPr>
                        <m:t>2</m:t>
                      </m:r>
                    </m:sup>
                  </m:sSup>
                </m:num>
                <m:den>
                  <m:r>
                    <m:rPr>
                      <m:sty m:val="bi"/>
                    </m:rPr>
                    <w:rPr>
                      <w:rFonts w:ascii="Cambria Math" w:hAnsi="Cambria Math"/>
                      <w:szCs w:val="28"/>
                      <w:lang w:val="ru-RU"/>
                    </w:rPr>
                    <m:t>4</m:t>
                  </m:r>
                </m:den>
              </m:f>
              <m:r>
                <m:rPr>
                  <m:sty m:val="bi"/>
                </m:rPr>
                <w:rPr>
                  <w:rFonts w:ascii="Cambria Math" w:hAnsi="Cambria Math"/>
                  <w:szCs w:val="28"/>
                  <w:lang w:val="ru-RU"/>
                </w:rPr>
                <m:t>-</m:t>
              </m:r>
              <m:sSup>
                <m:sSupPr>
                  <m:ctrlPr>
                    <w:rPr>
                      <w:rFonts w:ascii="Cambria Math" w:hAnsi="Cambria Math"/>
                      <w:b w:val="0"/>
                      <w:i/>
                      <w:iCs/>
                      <w:szCs w:val="28"/>
                      <w:lang w:val="en-US"/>
                    </w:rPr>
                  </m:ctrlPr>
                </m:sSupPr>
                <m:e>
                  <m:r>
                    <m:rPr>
                      <m:sty m:val="bi"/>
                    </m:rPr>
                    <w:rPr>
                      <w:rFonts w:ascii="Cambria Math" w:hAnsi="Cambria Math"/>
                      <w:szCs w:val="28"/>
                      <w:lang w:val="en-US"/>
                    </w:rPr>
                    <m:t>z</m:t>
                  </m:r>
                </m:e>
                <m:sup>
                  <m:r>
                    <m:rPr>
                      <m:sty m:val="bi"/>
                    </m:rPr>
                    <w:rPr>
                      <w:rFonts w:ascii="Cambria Math" w:hAnsi="Cambria Math"/>
                      <w:szCs w:val="28"/>
                      <w:lang w:val="ru-RU"/>
                    </w:rPr>
                    <m:t>2</m:t>
                  </m:r>
                </m:sup>
              </m:sSup>
            </m:e>
          </m:d>
          <m:r>
            <m:rPr>
              <m:sty m:val="bi"/>
            </m:rPr>
            <w:rPr>
              <w:rFonts w:ascii="Cambria Math" w:hAnsi="Cambria Math"/>
              <w:szCs w:val="28"/>
              <w:lang w:val="en-US"/>
            </w:rPr>
            <m:t>, a=const.</m:t>
          </m:r>
        </m:oMath>
      </m:oMathPara>
    </w:p>
    <w:p w14:paraId="24843E3A" w14:textId="485D4D0E" w:rsidR="001E3515" w:rsidRPr="00B1639A" w:rsidRDefault="001E3515" w:rsidP="001E3515">
      <w:pPr>
        <w:pStyle w:val="a5"/>
        <w:spacing w:line="360" w:lineRule="auto"/>
        <w:jc w:val="both"/>
        <w:rPr>
          <w:b w:val="0"/>
          <w:bCs/>
          <w:iCs/>
          <w:szCs w:val="28"/>
        </w:rPr>
      </w:pPr>
      <w:r w:rsidRPr="00B1639A">
        <w:rPr>
          <w:b w:val="0"/>
          <w:szCs w:val="28"/>
        </w:rPr>
        <w:t xml:space="preserve">Квадратичний закон розподілення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en-US"/>
              </w:rPr>
              <m:t>i</m:t>
            </m:r>
          </m:sub>
        </m:sSub>
        <m:d>
          <m:dPr>
            <m:ctrlPr>
              <w:rPr>
                <w:rFonts w:ascii="Cambria Math" w:hAnsi="Cambria Math"/>
                <w:b w:val="0"/>
                <w:i/>
                <w:iCs/>
                <w:szCs w:val="28"/>
              </w:rPr>
            </m:ctrlPr>
          </m:dPr>
          <m:e>
            <m:r>
              <m:rPr>
                <m:sty m:val="bi"/>
              </m:rPr>
              <w:rPr>
                <w:rFonts w:ascii="Cambria Math" w:hAnsi="Cambria Math"/>
                <w:szCs w:val="28"/>
              </w:rPr>
              <m:t>z</m:t>
            </m:r>
          </m:e>
        </m:d>
      </m:oMath>
      <w:r w:rsidRPr="00B1639A">
        <w:rPr>
          <w:b w:val="0"/>
          <w:iCs/>
          <w:szCs w:val="28"/>
        </w:rPr>
        <w:t xml:space="preserve"> по координаті </w:t>
      </w:r>
      <m:oMath>
        <m:r>
          <m:rPr>
            <m:sty m:val="bi"/>
          </m:rPr>
          <w:rPr>
            <w:rFonts w:ascii="Cambria Math" w:hAnsi="Cambria Math"/>
            <w:szCs w:val="28"/>
          </w:rPr>
          <m:t>z</m:t>
        </m:r>
      </m:oMath>
      <w:r w:rsidRPr="00B1639A">
        <w:rPr>
          <w:b w:val="0"/>
          <w:iCs/>
          <w:szCs w:val="28"/>
          <w:lang w:val="ru-RU"/>
        </w:rPr>
        <w:t xml:space="preserve"> </w:t>
      </w:r>
      <w:r w:rsidRPr="00B1639A">
        <w:rPr>
          <w:b w:val="0"/>
          <w:iCs/>
          <w:szCs w:val="28"/>
        </w:rPr>
        <w:t xml:space="preserve">використовувався в ряді праць </w:t>
      </w:r>
      <w:proofErr w:type="spellStart"/>
      <w:r w:rsidRPr="00B1639A">
        <w:rPr>
          <w:b w:val="0"/>
          <w:iCs/>
          <w:szCs w:val="28"/>
        </w:rPr>
        <w:t>Рейсснера</w:t>
      </w:r>
      <w:proofErr w:type="spellEnd"/>
      <w:r w:rsidRPr="00B1639A">
        <w:rPr>
          <w:b w:val="0"/>
          <w:iCs/>
          <w:szCs w:val="28"/>
        </w:rPr>
        <w:t xml:space="preserve"> </w:t>
      </w:r>
      <m:oMath>
        <m:d>
          <m:dPr>
            <m:begChr m:val="["/>
            <m:endChr m:val="]"/>
            <m:ctrlPr>
              <w:rPr>
                <w:rFonts w:ascii="Cambria Math" w:hAnsi="Cambria Math"/>
                <w:b w:val="0"/>
                <w:i/>
                <w:iCs/>
                <w:szCs w:val="28"/>
              </w:rPr>
            </m:ctrlPr>
          </m:dPr>
          <m:e>
            <m:r>
              <m:rPr>
                <m:sty m:val="bi"/>
              </m:rPr>
              <w:rPr>
                <w:rFonts w:ascii="Cambria Math" w:hAnsi="Cambria Math"/>
                <w:szCs w:val="28"/>
              </w:rPr>
              <m:t>142</m:t>
            </m:r>
          </m:e>
        </m:d>
      </m:oMath>
      <w:r w:rsidRPr="00B1639A">
        <w:rPr>
          <w:b w:val="0"/>
          <w:iCs/>
          <w:szCs w:val="28"/>
        </w:rPr>
        <w:t>.</w:t>
      </w:r>
    </w:p>
    <w:p w14:paraId="0053F291" w14:textId="77777777" w:rsidR="001E3515" w:rsidRPr="00B70BC9" w:rsidRDefault="001E3515" w:rsidP="001E3515">
      <w:pPr>
        <w:pStyle w:val="a5"/>
        <w:spacing w:line="360" w:lineRule="auto"/>
        <w:jc w:val="both"/>
        <w:rPr>
          <w:b w:val="0"/>
          <w:bCs/>
          <w:iCs/>
          <w:szCs w:val="28"/>
        </w:rPr>
      </w:pPr>
      <w:r w:rsidRPr="00B1639A">
        <w:rPr>
          <w:b w:val="0"/>
          <w:iCs/>
          <w:szCs w:val="28"/>
        </w:rPr>
        <w:t>Виходячи з попередніх міркувань в подальшому будемо вважати , що поперечні зсувні напруження змінюються по товщині по закону</w:t>
      </w:r>
      <w:r w:rsidRPr="00B70BC9">
        <w:rPr>
          <w:b w:val="0"/>
          <w:iCs/>
          <w:szCs w:val="28"/>
        </w:rPr>
        <w:t xml:space="preserve"> квадратичної параболи згідно умов (2.60).</w:t>
      </w:r>
    </w:p>
    <w:p w14:paraId="2F8D60B2" w14:textId="07A8FB25" w:rsidR="001E3515" w:rsidRPr="00B1639A" w:rsidRDefault="00371BD0" w:rsidP="001E3515">
      <w:pPr>
        <w:pStyle w:val="a5"/>
        <w:spacing w:line="360" w:lineRule="auto"/>
        <w:jc w:val="both"/>
        <w:rPr>
          <w:b w:val="0"/>
          <w:bCs/>
          <w:iCs/>
          <w:szCs w:val="28"/>
          <w:lang w:val="ru-RU"/>
        </w:rPr>
      </w:pPr>
      <w:r>
        <w:rPr>
          <w:b w:val="0"/>
          <w:noProof/>
          <w:lang w:val="ru-RU"/>
        </w:rPr>
        <mc:AlternateContent>
          <mc:Choice Requires="wps">
            <w:drawing>
              <wp:anchor distT="45720" distB="45720" distL="114300" distR="114300" simplePos="0" relativeHeight="252001280" behindDoc="1" locked="0" layoutInCell="1" allowOverlap="1" wp14:anchorId="631C9E0C" wp14:editId="5BE81437">
                <wp:simplePos x="0" y="0"/>
                <wp:positionH relativeFrom="margin">
                  <wp:posOffset>5255260</wp:posOffset>
                </wp:positionH>
                <wp:positionV relativeFrom="paragraph">
                  <wp:posOffset>3416935</wp:posOffset>
                </wp:positionV>
                <wp:extent cx="774065" cy="288290"/>
                <wp:effectExtent l="0" t="0" r="0" b="0"/>
                <wp:wrapNone/>
                <wp:docPr id="260" name="Надпись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686199D" w14:textId="77777777" w:rsidR="000478D7" w:rsidRDefault="000478D7" w:rsidP="001E3515">
                            <w:pPr>
                              <w:ind w:firstLine="0"/>
                              <w:jc w:val="right"/>
                            </w:pPr>
                            <w:r w:rsidRPr="00085CD1">
                              <w:t>(</w:t>
                            </w:r>
                            <w:r>
                              <w:rPr>
                                <w:lang w:val="en-US"/>
                              </w:rPr>
                              <w:t>3</w:t>
                            </w:r>
                            <w:r w:rsidRPr="00085CD1">
                              <w:t>.</w:t>
                            </w:r>
                            <w:r>
                              <w:t>1</w:t>
                            </w:r>
                            <w:r>
                              <w:rPr>
                                <w:lang w:val="en-US"/>
                              </w:rPr>
                              <w:t>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31C9E0C" id="Надпись 260" o:spid="_x0000_s1044" type="#_x0000_t202" style="position:absolute;left:0;text-align:left;margin-left:413.8pt;margin-top:269.05pt;width:60.95pt;height:22.7pt;z-index:-251315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" filled="f" stroked="f">
                <v:textbox>
                  <w:txbxContent>
                    <w:p w14:paraId="4686199D" w14:textId="77777777" w:rsidR="000478D7" w:rsidRDefault="000478D7" w:rsidP="001E3515">
                      <w:pPr>
                        <w:ind w:firstLine="0"/>
                        <w:jc w:val="right"/>
                      </w:pPr>
                      <w:r w:rsidRPr="00085CD1">
                        <w:t>(</w:t>
                      </w:r>
                      <w:r>
                        <w:rPr>
                          <w:lang w:val="en-US"/>
                        </w:rPr>
                        <w:t>3</w:t>
                      </w:r>
                      <w:r w:rsidRPr="00085CD1">
                        <w:t>.</w:t>
                      </w:r>
                      <w:r>
                        <w:t>1</w:t>
                      </w:r>
                      <w:r>
                        <w:rPr>
                          <w:lang w:val="en-US"/>
                        </w:rPr>
                        <w:t>1</w:t>
                      </w:r>
                      <w:r w:rsidRPr="00085CD1">
                        <w:t>)</w:t>
                      </w:r>
                    </w:p>
                  </w:txbxContent>
                </v:textbox>
                <w10:wrap anchorx="margin"/>
              </v:shape>
            </w:pict>
          </mc:Fallback>
        </mc:AlternateContent>
      </w:r>
      <w:r w:rsidR="001E3515" w:rsidRPr="00B1639A">
        <w:rPr>
          <w:b w:val="0"/>
          <w:iCs/>
          <w:szCs w:val="28"/>
        </w:rPr>
        <w:t xml:space="preserve">Зупинимося на виборі функцій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lang w:val="ru-RU"/>
              </w:rPr>
              <m:t>3</m:t>
            </m:r>
          </m:sub>
        </m:sSub>
        <m:d>
          <m:dPr>
            <m:ctrlPr>
              <w:rPr>
                <w:rFonts w:ascii="Cambria Math" w:hAnsi="Cambria Math"/>
                <w:b w:val="0"/>
                <w:i/>
                <w:iCs/>
                <w:szCs w:val="28"/>
              </w:rPr>
            </m:ctrlPr>
          </m:dPr>
          <m:e>
            <m:r>
              <m:rPr>
                <m:sty m:val="bi"/>
              </m:rPr>
              <w:rPr>
                <w:rFonts w:ascii="Cambria Math" w:hAnsi="Cambria Math"/>
                <w:szCs w:val="28"/>
              </w:rPr>
              <m:t>z</m:t>
            </m:r>
          </m:e>
        </m:d>
      </m:oMath>
      <w:r w:rsidR="001E3515" w:rsidRPr="00B1639A">
        <w:rPr>
          <w:b w:val="0"/>
          <w:iCs/>
          <w:szCs w:val="28"/>
        </w:rPr>
        <w:t xml:space="preserve"> в співвідношеннях (2.61). Якщо виходити із квадратичного закону розподілення поперечних зсувних напружень по товщині і рівнянь рівноваги пластин і оболонок, то маємо, що функція  </w:t>
      </w:r>
      <m:oMath>
        <m:sSub>
          <m:sSubPr>
            <m:ctrlPr>
              <w:rPr>
                <w:rFonts w:ascii="Cambria Math" w:hAnsi="Cambria Math"/>
                <w:b w:val="0"/>
                <w:i/>
                <w:iCs/>
                <w:szCs w:val="28"/>
              </w:rPr>
            </m:ctrlPr>
          </m:sSubPr>
          <m:e>
            <m:r>
              <m:rPr>
                <m:sty m:val="bi"/>
              </m:rPr>
              <w:rPr>
                <w:rFonts w:ascii="Cambria Math" w:hAnsi="Cambria Math"/>
                <w:szCs w:val="28"/>
                <w:lang w:val="en-US"/>
              </w:rPr>
              <m:t>f</m:t>
            </m:r>
          </m:e>
          <m:sub>
            <m:r>
              <m:rPr>
                <m:sty m:val="bi"/>
              </m:rPr>
              <w:rPr>
                <w:rFonts w:ascii="Cambria Math" w:hAnsi="Cambria Math"/>
                <w:szCs w:val="28"/>
              </w:rPr>
              <m:t>3</m:t>
            </m:r>
          </m:sub>
        </m:sSub>
        <m:d>
          <m:dPr>
            <m:ctrlPr>
              <w:rPr>
                <w:rFonts w:ascii="Cambria Math" w:hAnsi="Cambria Math"/>
                <w:b w:val="0"/>
                <w:i/>
                <w:iCs/>
                <w:szCs w:val="28"/>
              </w:rPr>
            </m:ctrlPr>
          </m:dPr>
          <m:e>
            <m:r>
              <m:rPr>
                <m:sty m:val="bi"/>
              </m:rPr>
              <w:rPr>
                <w:rFonts w:ascii="Cambria Math" w:hAnsi="Cambria Math"/>
                <w:szCs w:val="28"/>
              </w:rPr>
              <m:t>z</m:t>
            </m:r>
          </m:e>
        </m:d>
      </m:oMath>
      <w:r w:rsidR="001E3515" w:rsidRPr="00B1639A">
        <w:rPr>
          <w:b w:val="0"/>
          <w:iCs/>
          <w:szCs w:val="28"/>
        </w:rPr>
        <w:t xml:space="preserve"> являється поліномом третього порядку відносно змінної </w:t>
      </w:r>
      <m:oMath>
        <m:r>
          <m:rPr>
            <m:sty m:val="bi"/>
          </m:rPr>
          <w:rPr>
            <w:rFonts w:ascii="Cambria Math" w:hAnsi="Cambria Math"/>
            <w:szCs w:val="28"/>
          </w:rPr>
          <m:t>z</m:t>
        </m:r>
      </m:oMath>
      <w:r w:rsidR="001E3515" w:rsidRPr="00B1639A">
        <w:rPr>
          <w:b w:val="0"/>
          <w:iCs/>
          <w:szCs w:val="28"/>
        </w:rPr>
        <w:t xml:space="preserve">, при цьому </w:t>
      </w:r>
      <m:oMath>
        <m:sSubSup>
          <m:sSubSupPr>
            <m:ctrlPr>
              <w:rPr>
                <w:rFonts w:ascii="Cambria Math" w:hAnsi="Cambria Math"/>
                <w:b w:val="0"/>
                <w:i/>
                <w:iCs/>
                <w:szCs w:val="28"/>
              </w:rPr>
            </m:ctrlPr>
          </m:sSubSupPr>
          <m:e>
            <m:r>
              <m:rPr>
                <m:sty m:val="bi"/>
              </m:rPr>
              <w:rPr>
                <w:rFonts w:ascii="Cambria Math" w:hAnsi="Cambria Math"/>
                <w:szCs w:val="28"/>
                <w:lang w:val="en-US"/>
              </w:rPr>
              <m:t>f</m:t>
            </m:r>
          </m:e>
          <m:sub>
            <m:r>
              <m:rPr>
                <m:sty m:val="bi"/>
              </m:rPr>
              <w:rPr>
                <w:rFonts w:ascii="Cambria Math" w:hAnsi="Cambria Math"/>
                <w:szCs w:val="28"/>
              </w:rPr>
              <m:t>3</m:t>
            </m:r>
          </m:sub>
          <m:sup>
            <m:r>
              <m:rPr>
                <m:sty m:val="bi"/>
              </m:rPr>
              <w:rPr>
                <w:rFonts w:ascii="Cambria Math" w:hAnsi="Cambria Math"/>
                <w:szCs w:val="28"/>
              </w:rPr>
              <m:t>ʹ</m:t>
            </m:r>
          </m:sup>
        </m:sSubSup>
        <m:d>
          <m:dPr>
            <m:ctrlPr>
              <w:rPr>
                <w:rFonts w:ascii="Cambria Math" w:hAnsi="Cambria Math"/>
                <w:b w:val="0"/>
                <w:i/>
                <w:iCs/>
                <w:szCs w:val="28"/>
              </w:rPr>
            </m:ctrlPr>
          </m:dPr>
          <m:e>
            <m:r>
              <m:rPr>
                <m:sty m:val="bi"/>
              </m:rPr>
              <w:rPr>
                <w:rFonts w:ascii="Cambria Math" w:hAnsi="Cambria Math"/>
                <w:szCs w:val="28"/>
              </w:rPr>
              <m:t>z</m:t>
            </m:r>
          </m:e>
        </m:d>
        <m:r>
          <m:rPr>
            <m:sty m:val="bi"/>
          </m:rPr>
          <w:rPr>
            <w:rFonts w:ascii="Cambria Math" w:hAnsi="Cambria Math"/>
            <w:szCs w:val="28"/>
          </w:rPr>
          <m:t>=K</m:t>
        </m:r>
        <m:sSub>
          <m:sSubPr>
            <m:ctrlPr>
              <w:rPr>
                <w:rFonts w:ascii="Cambria Math" w:hAnsi="Cambria Math"/>
                <w:b w:val="0"/>
                <w:bCs/>
                <w:i/>
                <w:iCs/>
                <w:szCs w:val="28"/>
              </w:rPr>
            </m:ctrlPr>
          </m:sSubPr>
          <m:e>
            <m:r>
              <m:rPr>
                <m:sty m:val="bi"/>
              </m:rPr>
              <w:rPr>
                <w:rFonts w:ascii="Cambria Math" w:hAnsi="Cambria Math"/>
                <w:szCs w:val="28"/>
                <w:lang w:val="en-US"/>
              </w:rPr>
              <m:t>f</m:t>
            </m:r>
          </m:e>
          <m:sub>
            <m:r>
              <m:rPr>
                <m:sty m:val="bi"/>
              </m:rPr>
              <w:rPr>
                <w:rFonts w:ascii="Cambria Math" w:hAnsi="Cambria Math"/>
                <w:szCs w:val="28"/>
              </w:rPr>
              <m:t>1</m:t>
            </m:r>
          </m:sub>
        </m:sSub>
        <m:d>
          <m:dPr>
            <m:ctrlPr>
              <w:rPr>
                <w:rFonts w:ascii="Cambria Math" w:hAnsi="Cambria Math"/>
                <w:b w:val="0"/>
                <w:bCs/>
                <w:i/>
                <w:iCs/>
                <w:szCs w:val="28"/>
              </w:rPr>
            </m:ctrlPr>
          </m:dPr>
          <m:e>
            <m:r>
              <m:rPr>
                <m:sty m:val="bi"/>
              </m:rPr>
              <w:rPr>
                <w:rFonts w:ascii="Cambria Math" w:hAnsi="Cambria Math"/>
                <w:szCs w:val="28"/>
              </w:rPr>
              <m:t>z</m:t>
            </m:r>
          </m:e>
        </m:d>
      </m:oMath>
      <w:r w:rsidR="001E3515" w:rsidRPr="00B1639A">
        <w:rPr>
          <w:b w:val="0"/>
          <w:iCs/>
          <w:szCs w:val="28"/>
        </w:rPr>
        <w:t xml:space="preserve">, де  </w:t>
      </w:r>
      <m:oMath>
        <m:r>
          <m:rPr>
            <m:sty m:val="bi"/>
          </m:rPr>
          <w:rPr>
            <w:rFonts w:ascii="Cambria Math" w:hAnsi="Cambria Math"/>
            <w:szCs w:val="28"/>
          </w:rPr>
          <m:t>K</m:t>
        </m:r>
      </m:oMath>
      <w:r w:rsidR="001E3515" w:rsidRPr="00B1639A">
        <w:rPr>
          <w:b w:val="0"/>
          <w:iCs/>
          <w:szCs w:val="28"/>
        </w:rPr>
        <w:t xml:space="preserve"> – деяка функція, яка не залежить від  </w:t>
      </w:r>
      <m:oMath>
        <m:r>
          <m:rPr>
            <m:sty m:val="bi"/>
          </m:rPr>
          <w:rPr>
            <w:rFonts w:ascii="Cambria Math" w:hAnsi="Cambria Math"/>
            <w:szCs w:val="28"/>
          </w:rPr>
          <m:t>z</m:t>
        </m:r>
      </m:oMath>
      <w:r w:rsidR="001E3515" w:rsidRPr="00B1639A">
        <w:rPr>
          <w:b w:val="0"/>
          <w:iCs/>
          <w:szCs w:val="28"/>
        </w:rPr>
        <w:t xml:space="preserve">. Дане твердження дозволяє провести оцінку інтегралу </w:t>
      </w:r>
      <m:oMath>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32</m:t>
            </m:r>
          </m:sub>
        </m:sSub>
      </m:oMath>
      <w:r w:rsidR="001E3515" w:rsidRPr="00B1639A">
        <w:rPr>
          <w:b w:val="0"/>
          <w:iCs/>
          <w:szCs w:val="28"/>
          <w:lang w:val="ru-RU"/>
        </w:rPr>
        <w:t xml:space="preserve"> </w:t>
      </w:r>
      <w:r w:rsidR="001E3515" w:rsidRPr="00B1639A">
        <w:rPr>
          <w:b w:val="0"/>
          <w:iCs/>
          <w:szCs w:val="28"/>
        </w:rPr>
        <w:t xml:space="preserve">в формулах (3.10). Будемо використовувати формулу </w:t>
      </w:r>
      <w:proofErr w:type="spellStart"/>
      <w:r w:rsidR="001E3515" w:rsidRPr="00B1639A">
        <w:rPr>
          <w:b w:val="0"/>
          <w:iCs/>
          <w:szCs w:val="28"/>
        </w:rPr>
        <w:t>Симпсона</w:t>
      </w:r>
      <w:proofErr w:type="spellEnd"/>
      <w:r w:rsidR="001E3515" w:rsidRPr="00B1639A">
        <w:rPr>
          <w:b w:val="0"/>
          <w:iCs/>
          <w:szCs w:val="28"/>
        </w:rPr>
        <w:t xml:space="preserve"> для </w:t>
      </w:r>
      <w:proofErr w:type="spellStart"/>
      <w:r w:rsidR="001E3515" w:rsidRPr="00B1639A">
        <w:rPr>
          <w:b w:val="0"/>
          <w:iCs/>
          <w:szCs w:val="28"/>
        </w:rPr>
        <w:t>приблизнго</w:t>
      </w:r>
      <w:proofErr w:type="spellEnd"/>
      <w:r w:rsidR="001E3515" w:rsidRPr="00B1639A">
        <w:rPr>
          <w:b w:val="0"/>
          <w:iCs/>
          <w:szCs w:val="28"/>
        </w:rPr>
        <w:t xml:space="preserve"> обчислення величини  </w:t>
      </w:r>
      <m:oMath>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32</m:t>
            </m:r>
          </m:sub>
        </m:sSub>
      </m:oMath>
      <w:r w:rsidR="001E3515" w:rsidRPr="00B1639A">
        <w:rPr>
          <w:b w:val="0"/>
          <w:iCs/>
          <w:szCs w:val="28"/>
        </w:rPr>
        <w:t xml:space="preserve"> (покладається </w:t>
      </w:r>
      <m:oMath>
        <m:r>
          <m:rPr>
            <m:sty m:val="bi"/>
          </m:rPr>
          <w:rPr>
            <w:rFonts w:ascii="Cambria Math" w:hAnsi="Cambria Math"/>
            <w:szCs w:val="28"/>
          </w:rPr>
          <m:t>F</m:t>
        </m:r>
        <m:d>
          <m:dPr>
            <m:ctrlPr>
              <w:rPr>
                <w:rFonts w:ascii="Cambria Math" w:hAnsi="Cambria Math"/>
                <w:b w:val="0"/>
                <w:bCs/>
                <w:i/>
                <w:iCs/>
                <w:szCs w:val="28"/>
              </w:rPr>
            </m:ctrlPr>
          </m:dPr>
          <m:e>
            <m:r>
              <m:rPr>
                <m:sty m:val="bi"/>
              </m:rPr>
              <w:rPr>
                <w:rFonts w:ascii="Cambria Math" w:hAnsi="Cambria Math"/>
                <w:szCs w:val="28"/>
              </w:rPr>
              <m:t>z</m:t>
            </m:r>
          </m:e>
        </m:d>
        <m:r>
          <m:rPr>
            <m:sty m:val="bi"/>
          </m:rPr>
          <w:rPr>
            <w:rFonts w:ascii="Cambria Math" w:hAnsi="Cambria Math"/>
            <w:szCs w:val="28"/>
          </w:rPr>
          <m:t>=z</m:t>
        </m:r>
        <m:sSub>
          <m:sSubPr>
            <m:ctrlPr>
              <w:rPr>
                <w:rFonts w:ascii="Cambria Math" w:hAnsi="Cambria Math"/>
                <w:b w:val="0"/>
                <w:bCs/>
                <w:i/>
                <w:iCs/>
                <w:szCs w:val="28"/>
              </w:rPr>
            </m:ctrlPr>
          </m:sSubPr>
          <m:e>
            <m:r>
              <m:rPr>
                <m:sty m:val="bi"/>
              </m:rPr>
              <w:rPr>
                <w:rFonts w:ascii="Cambria Math" w:hAnsi="Cambria Math"/>
                <w:szCs w:val="28"/>
                <w:lang w:val="en-US"/>
              </w:rPr>
              <m:t>f</m:t>
            </m:r>
          </m:e>
          <m:sub>
            <m:r>
              <m:rPr>
                <m:sty m:val="bi"/>
              </m:rPr>
              <w:rPr>
                <w:rFonts w:ascii="Cambria Math" w:hAnsi="Cambria Math"/>
                <w:szCs w:val="28"/>
              </w:rPr>
              <m:t>3</m:t>
            </m:r>
          </m:sub>
        </m:sSub>
        <m:d>
          <m:dPr>
            <m:ctrlPr>
              <w:rPr>
                <w:rFonts w:ascii="Cambria Math" w:hAnsi="Cambria Math"/>
                <w:b w:val="0"/>
                <w:bCs/>
                <w:i/>
                <w:iCs/>
                <w:szCs w:val="28"/>
              </w:rPr>
            </m:ctrlPr>
          </m:dPr>
          <m:e>
            <m:r>
              <m:rPr>
                <m:sty m:val="bi"/>
              </m:rPr>
              <w:rPr>
                <w:rFonts w:ascii="Cambria Math" w:hAnsi="Cambria Math"/>
                <w:szCs w:val="28"/>
              </w:rPr>
              <m:t>z</m:t>
            </m:r>
          </m:e>
        </m:d>
      </m:oMath>
      <w:r w:rsidR="001E3515" w:rsidRPr="00BB0AC4">
        <w:rPr>
          <w:b w:val="0"/>
          <w:bCs/>
          <w:iCs/>
          <w:szCs w:val="28"/>
        </w:rPr>
        <w:t>)</w:t>
      </w:r>
      <w:r w:rsidR="001E3515" w:rsidRPr="00BB0AC4">
        <w:rPr>
          <w:b w:val="0"/>
          <w:bCs/>
          <w:iCs/>
          <w:szCs w:val="28"/>
          <w:lang w:val="ru-RU"/>
        </w:rPr>
        <w:t xml:space="preserve"> </w:t>
      </w:r>
    </w:p>
    <w:p w14:paraId="5DC35319" w14:textId="11193090" w:rsidR="001E3515" w:rsidRPr="00BB0AC4" w:rsidRDefault="00744F66" w:rsidP="001E3515">
      <w:pPr>
        <w:pStyle w:val="a5"/>
        <w:spacing w:line="360" w:lineRule="auto"/>
        <w:jc w:val="both"/>
        <w:rPr>
          <w:b w:val="0"/>
          <w:i/>
          <w:szCs w:val="28"/>
          <w:lang w:val="ru-RU"/>
        </w:rPr>
      </w:pPr>
      <m:oMathPara>
        <m:oMath>
          <m:nary>
            <m:naryPr>
              <m:limLoc m:val="undOvr"/>
              <m:ctrlPr>
                <w:rPr>
                  <w:rFonts w:ascii="Cambria Math" w:hAnsi="Cambria Math"/>
                  <w:b w:val="0"/>
                  <w:i/>
                  <w:szCs w:val="28"/>
                  <w:lang w:val="ru-RU"/>
                </w:rPr>
              </m:ctrlPr>
            </m:naryPr>
            <m:sub>
              <m:r>
                <m:rPr>
                  <m:sty m:val="bi"/>
                </m:rPr>
                <w:rPr>
                  <w:rFonts w:ascii="Cambria Math" w:hAnsi="Cambria Math"/>
                  <w:szCs w:val="28"/>
                  <w:lang w:val="ru-RU"/>
                </w:rPr>
                <m:t>-</m:t>
              </m:r>
              <m:f>
                <m:fPr>
                  <m:type m:val="lin"/>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sub>
            <m:sup>
              <m:f>
                <m:fPr>
                  <m:type m:val="lin"/>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sup>
            <m:e>
              <m:r>
                <m:rPr>
                  <m:sty m:val="bi"/>
                </m:rPr>
                <w:rPr>
                  <w:rFonts w:ascii="Cambria Math" w:hAnsi="Cambria Math"/>
                  <w:szCs w:val="28"/>
                </w:rPr>
                <m:t>F</m:t>
              </m:r>
              <m:d>
                <m:dPr>
                  <m:ctrlPr>
                    <w:rPr>
                      <w:rFonts w:ascii="Cambria Math" w:hAnsi="Cambria Math"/>
                      <w:b w:val="0"/>
                      <w:i/>
                      <w:iCs/>
                      <w:szCs w:val="28"/>
                    </w:rPr>
                  </m:ctrlPr>
                </m:dPr>
                <m:e>
                  <m:r>
                    <m:rPr>
                      <m:sty m:val="bi"/>
                    </m:rPr>
                    <w:rPr>
                      <w:rFonts w:ascii="Cambria Math" w:hAnsi="Cambria Math"/>
                      <w:szCs w:val="28"/>
                    </w:rPr>
                    <m:t>z</m:t>
                  </m:r>
                </m:e>
              </m:d>
              <m:r>
                <m:rPr>
                  <m:sty m:val="bi"/>
                </m:rPr>
                <w:rPr>
                  <w:rFonts w:ascii="Cambria Math" w:hAnsi="Cambria Math"/>
                  <w:szCs w:val="28"/>
                </w:rPr>
                <m:t>dz</m:t>
              </m:r>
            </m:e>
          </m:nary>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6</m:t>
              </m:r>
            </m:den>
          </m:f>
          <m:d>
            <m:dPr>
              <m:begChr m:val="["/>
              <m:endChr m:val="]"/>
              <m:ctrlPr>
                <w:rPr>
                  <w:rFonts w:ascii="Cambria Math" w:hAnsi="Cambria Math"/>
                  <w:b w:val="0"/>
                  <w:i/>
                  <w:szCs w:val="28"/>
                  <w:lang w:val="ru-RU"/>
                </w:rPr>
              </m:ctrlPr>
            </m:dPr>
            <m:e>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r>
                <m:rPr>
                  <m:sty m:val="bi"/>
                </m:rPr>
                <w:rPr>
                  <w:rFonts w:ascii="Cambria Math" w:hAnsi="Cambria Math"/>
                  <w:szCs w:val="28"/>
                  <w:lang w:val="ru-RU"/>
                </w:rPr>
                <m:t>F</m:t>
              </m:r>
              <m:d>
                <m:dPr>
                  <m:ctrlPr>
                    <w:rPr>
                      <w:rFonts w:ascii="Cambria Math" w:hAnsi="Cambria Math"/>
                      <w:b w:val="0"/>
                      <w:i/>
                      <w:szCs w:val="28"/>
                      <w:lang w:val="ru-RU"/>
                    </w:rPr>
                  </m:ctrlPr>
                </m:dPr>
                <m:e>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r>
                <m:rPr>
                  <m:sty m:val="bi"/>
                </m:rPr>
                <w:rPr>
                  <w:rFonts w:ascii="Cambria Math" w:hAnsi="Cambria Math"/>
                  <w:szCs w:val="28"/>
                  <w:lang w:val="ru-RU"/>
                </w:rPr>
                <m:t>+4</m:t>
              </m:r>
              <m:r>
                <m:rPr>
                  <m:sty m:val="bi"/>
                </m:rPr>
                <w:rPr>
                  <w:rFonts w:ascii="Cambria Math" w:hAnsi="Cambria Math"/>
                  <w:szCs w:val="28"/>
                  <w:lang w:val="ru-RU"/>
                </w:rPr>
                <m:t>F</m:t>
              </m:r>
              <m:d>
                <m:dPr>
                  <m:ctrlPr>
                    <w:rPr>
                      <w:rFonts w:ascii="Cambria Math" w:hAnsi="Cambria Math"/>
                      <w:b w:val="0"/>
                      <w:i/>
                      <w:szCs w:val="28"/>
                      <w:lang w:val="ru-RU"/>
                    </w:rPr>
                  </m:ctrlPr>
                </m:dPr>
                <m:e>
                  <m:r>
                    <m:rPr>
                      <m:sty m:val="bi"/>
                    </m:rPr>
                    <w:rPr>
                      <w:rFonts w:ascii="Cambria Math" w:hAnsi="Cambria Math"/>
                      <w:szCs w:val="28"/>
                      <w:lang w:val="ru-RU"/>
                    </w:rPr>
                    <m:t>0</m:t>
                  </m:r>
                </m:e>
              </m:d>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r>
                <m:rPr>
                  <m:sty m:val="bi"/>
                </m:rPr>
                <w:rPr>
                  <w:rFonts w:ascii="Cambria Math" w:hAnsi="Cambria Math"/>
                  <w:szCs w:val="28"/>
                  <w:lang w:val="ru-RU"/>
                </w:rPr>
                <m:t>F</m:t>
              </m:r>
              <m:d>
                <m:dPr>
                  <m:ctrlPr>
                    <w:rPr>
                      <w:rFonts w:ascii="Cambria Math" w:hAnsi="Cambria Math"/>
                      <w:b w:val="0"/>
                      <w:i/>
                      <w:szCs w:val="28"/>
                      <w:lang w:val="ru-RU"/>
                    </w:rPr>
                  </m:ctrlPr>
                </m:dPr>
                <m:e>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e>
          </m:d>
          <m:r>
            <m:rPr>
              <m:sty m:val="bi"/>
            </m:rPr>
            <w:rPr>
              <w:rFonts w:ascii="Cambria Math" w:hAnsi="Cambria Math"/>
              <w:szCs w:val="28"/>
              <w:lang w:val="ru-RU"/>
            </w:rPr>
            <m:t>-</m:t>
          </m:r>
          <m:sSup>
            <m:sSupPr>
              <m:ctrlPr>
                <w:rPr>
                  <w:rFonts w:ascii="Cambria Math" w:hAnsi="Cambria Math"/>
                  <w:b w:val="0"/>
                  <w:i/>
                  <w:szCs w:val="28"/>
                  <w:lang w:val="ru-RU"/>
                </w:rPr>
              </m:ctrlPr>
            </m:sSupPr>
            <m:e>
              <m:d>
                <m:dPr>
                  <m:ctrlPr>
                    <w:rPr>
                      <w:rFonts w:ascii="Cambria Math" w:hAnsi="Cambria Math"/>
                      <w:b w:val="0"/>
                      <w:i/>
                      <w:szCs w:val="28"/>
                      <w:lang w:val="ru-RU"/>
                    </w:rPr>
                  </m:ctrlPr>
                </m:dPr>
                <m:e>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e>
            <m:sup>
              <m:r>
                <m:rPr>
                  <m:sty m:val="bi"/>
                </m:rPr>
                <w:rPr>
                  <w:rFonts w:ascii="Cambria Math" w:hAnsi="Cambria Math"/>
                  <w:szCs w:val="28"/>
                  <w:lang w:val="ru-RU"/>
                </w:rPr>
                <m:t>5</m:t>
              </m:r>
            </m:sup>
          </m:sSup>
          <m:f>
            <m:fPr>
              <m:ctrlPr>
                <w:rPr>
                  <w:rFonts w:ascii="Cambria Math" w:hAnsi="Cambria Math"/>
                  <w:b w:val="0"/>
                  <w:i/>
                  <w:szCs w:val="28"/>
                  <w:lang w:val="ru-RU"/>
                </w:rPr>
              </m:ctrlPr>
            </m:fPr>
            <m:num>
              <m:sSup>
                <m:sSupPr>
                  <m:ctrlPr>
                    <w:rPr>
                      <w:rFonts w:ascii="Cambria Math" w:hAnsi="Cambria Math"/>
                      <w:b w:val="0"/>
                      <w:i/>
                      <w:szCs w:val="28"/>
                      <w:lang w:val="ru-RU"/>
                    </w:rPr>
                  </m:ctrlPr>
                </m:sSupPr>
                <m:e>
                  <m:r>
                    <m:rPr>
                      <m:sty m:val="bi"/>
                    </m:rPr>
                    <w:rPr>
                      <w:rFonts w:ascii="Cambria Math" w:hAnsi="Cambria Math"/>
                      <w:szCs w:val="28"/>
                      <w:lang w:val="ru-RU"/>
                    </w:rPr>
                    <m:t>F</m:t>
                  </m:r>
                </m:e>
                <m:sup>
                  <m:d>
                    <m:dPr>
                      <m:ctrlPr>
                        <w:rPr>
                          <w:rFonts w:ascii="Cambria Math" w:hAnsi="Cambria Math"/>
                          <w:b w:val="0"/>
                          <w:i/>
                          <w:szCs w:val="28"/>
                          <w:lang w:val="ru-RU"/>
                        </w:rPr>
                      </m:ctrlPr>
                    </m:dPr>
                    <m:e>
                      <m:r>
                        <m:rPr>
                          <m:sty m:val="bi"/>
                        </m:rPr>
                        <w:rPr>
                          <w:rFonts w:ascii="Cambria Math" w:hAnsi="Cambria Math"/>
                          <w:szCs w:val="28"/>
                          <w:lang w:val="ru-RU"/>
                        </w:rPr>
                        <m:t>4</m:t>
                      </m:r>
                    </m:e>
                  </m:d>
                </m:sup>
              </m:sSup>
              <m:d>
                <m:dPr>
                  <m:ctrlPr>
                    <w:rPr>
                      <w:rFonts w:ascii="Cambria Math" w:hAnsi="Cambria Math"/>
                      <w:b w:val="0"/>
                      <w:i/>
                      <w:szCs w:val="28"/>
                      <w:lang w:val="ru-RU"/>
                    </w:rPr>
                  </m:ctrlPr>
                </m:dPr>
                <m:e>
                  <m:r>
                    <m:rPr>
                      <m:sty m:val="bi"/>
                    </m:rPr>
                    <w:rPr>
                      <w:rFonts w:ascii="Cambria Math" w:hAnsi="Cambria Math"/>
                      <w:szCs w:val="28"/>
                      <w:lang w:val="ru-RU"/>
                    </w:rPr>
                    <m:t>ξ</m:t>
                  </m:r>
                </m:e>
              </m:d>
            </m:num>
            <m:den>
              <m:r>
                <m:rPr>
                  <m:sty m:val="bi"/>
                </m:rPr>
                <w:rPr>
                  <w:rFonts w:ascii="Cambria Math" w:hAnsi="Cambria Math"/>
                  <w:szCs w:val="28"/>
                  <w:lang w:val="ru-RU"/>
                </w:rPr>
                <m:t>90</m:t>
              </m:r>
            </m:den>
          </m:f>
          <m:r>
            <m:rPr>
              <m:sty m:val="bi"/>
            </m:rPr>
            <w:rPr>
              <w:rFonts w:ascii="Cambria Math" w:hAnsi="Cambria Math"/>
              <w:szCs w:val="28"/>
              <w:lang w:val="ru-RU"/>
            </w:rPr>
            <m:t>,</m:t>
          </m:r>
        </m:oMath>
      </m:oMathPara>
    </w:p>
    <w:p w14:paraId="2957C46B" w14:textId="089361D0" w:rsidR="001E3515" w:rsidRPr="00BB0AC4" w:rsidRDefault="00BB0AC4" w:rsidP="001E3515">
      <w:pPr>
        <w:pStyle w:val="a5"/>
        <w:spacing w:line="360" w:lineRule="auto"/>
        <w:jc w:val="both"/>
        <w:rPr>
          <w:b w:val="0"/>
          <w:i/>
          <w:szCs w:val="28"/>
          <w:lang w:val="ru-RU"/>
        </w:rPr>
      </w:pPr>
      <m:oMathPara>
        <m:oMath>
          <m:r>
            <m:rPr>
              <m:sty m:val="bi"/>
            </m:rPr>
            <w:rPr>
              <w:rFonts w:ascii="Cambria Math" w:hAnsi="Cambria Math"/>
              <w:szCs w:val="28"/>
              <w:lang w:val="ru-RU"/>
            </w:rPr>
            <m:t>ξ∈</m:t>
          </m:r>
          <m:d>
            <m:dPr>
              <m:begChr m:val="["/>
              <m:endChr m:val="]"/>
              <m:ctrlPr>
                <w:rPr>
                  <w:rFonts w:ascii="Cambria Math" w:hAnsi="Cambria Math"/>
                  <w:b w:val="0"/>
                  <w:i/>
                  <w:szCs w:val="28"/>
                  <w:lang w:val="ru-RU"/>
                </w:rPr>
              </m:ctrlPr>
            </m:dPr>
            <m:e>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r>
            <m:rPr>
              <m:sty m:val="bi"/>
            </m:rPr>
            <w:rPr>
              <w:rFonts w:ascii="Cambria Math" w:hAnsi="Cambria Math"/>
              <w:szCs w:val="28"/>
              <w:lang w:val="ru-RU"/>
            </w:rPr>
            <m:t>.</m:t>
          </m:r>
        </m:oMath>
      </m:oMathPara>
    </w:p>
    <w:p w14:paraId="27170AA6" w14:textId="77777777" w:rsidR="001E3515" w:rsidRPr="00B1639A"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02304" behindDoc="1" locked="0" layoutInCell="1" allowOverlap="1" wp14:anchorId="715C645C" wp14:editId="00830A39">
                <wp:simplePos x="0" y="0"/>
                <wp:positionH relativeFrom="margin">
                  <wp:posOffset>5257165</wp:posOffset>
                </wp:positionH>
                <wp:positionV relativeFrom="paragraph">
                  <wp:posOffset>458470</wp:posOffset>
                </wp:positionV>
                <wp:extent cx="773430" cy="287655"/>
                <wp:effectExtent l="0" t="0" r="0" b="0"/>
                <wp:wrapNone/>
                <wp:docPr id="261" name="Надпись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287655"/>
                        </a:xfrm>
                        <a:prstGeom prst="rect">
                          <a:avLst/>
                        </a:prstGeom>
                        <a:noFill/>
                        <a:ln w="9525">
                          <a:noFill/>
                          <a:miter lim="800000"/>
                          <a:headEnd/>
                          <a:tailEnd/>
                        </a:ln>
                      </wps:spPr>
                      <wps:txbx>
                        <w:txbxContent>
                          <w:p w14:paraId="64BA202A" w14:textId="77777777" w:rsidR="000478D7" w:rsidRDefault="000478D7" w:rsidP="001E3515">
                            <w:pPr>
                              <w:ind w:firstLine="0"/>
                              <w:jc w:val="right"/>
                            </w:pPr>
                            <w:r w:rsidRPr="00085CD1">
                              <w:t>(</w:t>
                            </w:r>
                            <w:r>
                              <w:rPr>
                                <w:lang w:val="en-US"/>
                              </w:rPr>
                              <w:t>3</w:t>
                            </w:r>
                            <w:r w:rsidRPr="00085CD1">
                              <w:t>.</w:t>
                            </w:r>
                            <w:r>
                              <w:t>1</w:t>
                            </w:r>
                            <w:r>
                              <w:rPr>
                                <w:lang w:val="en-US"/>
                              </w:rPr>
                              <w:t>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5C645C" id="Надпись 261" o:spid="_x0000_s1045" type="#_x0000_t202" style="position:absolute;left:0;text-align:left;margin-left:413.95pt;margin-top:36.1pt;width:60.9pt;height:22.65pt;z-index:-251314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" filled="f" stroked="f">
                <v:textbox>
                  <w:txbxContent>
                    <w:p w14:paraId="64BA202A" w14:textId="77777777" w:rsidR="000478D7" w:rsidRDefault="000478D7" w:rsidP="001E3515">
                      <w:pPr>
                        <w:ind w:firstLine="0"/>
                        <w:jc w:val="right"/>
                      </w:pPr>
                      <w:r w:rsidRPr="00085CD1">
                        <w:t>(</w:t>
                      </w:r>
                      <w:r>
                        <w:rPr>
                          <w:lang w:val="en-US"/>
                        </w:rPr>
                        <w:t>3</w:t>
                      </w:r>
                      <w:r w:rsidRPr="00085CD1">
                        <w:t>.</w:t>
                      </w:r>
                      <w:r>
                        <w:t>1</w:t>
                      </w:r>
                      <w:r>
                        <w:rPr>
                          <w:lang w:val="en-US"/>
                        </w:rPr>
                        <w:t>2</w:t>
                      </w:r>
                      <w:r w:rsidRPr="00085CD1">
                        <w:t>)</w:t>
                      </w:r>
                    </w:p>
                  </w:txbxContent>
                </v:textbox>
                <w10:wrap anchorx="margin"/>
              </v:shape>
            </w:pict>
          </mc:Fallback>
        </mc:AlternateContent>
      </w:r>
      <w:r w:rsidR="001E3515" w:rsidRPr="00B1639A">
        <w:rPr>
          <w:b w:val="0"/>
          <w:iCs/>
          <w:szCs w:val="28"/>
        </w:rPr>
        <w:t xml:space="preserve">Згідно співвідношень (3.10, 3.11), одержимо </w:t>
      </w:r>
    </w:p>
    <w:p w14:paraId="3A004A9C" w14:textId="0E2BF849" w:rsidR="001E3515" w:rsidRPr="00B1639A" w:rsidRDefault="00E9360B" w:rsidP="001E3515">
      <w:pPr>
        <w:pStyle w:val="a5"/>
        <w:spacing w:line="360" w:lineRule="auto"/>
        <w:jc w:val="both"/>
        <w:rPr>
          <w:b w:val="0"/>
          <w:bCs/>
          <w:i/>
          <w:szCs w:val="28"/>
          <w:lang w:val="ru-RU"/>
        </w:rPr>
      </w:pPr>
      <m:oMathPara>
        <m:oMath>
          <m:r>
            <m:rPr>
              <m:sty m:val="b"/>
            </m:rPr>
            <w:rPr>
              <w:rFonts w:ascii="Cambria Math" w:hAnsi="Cambria Math"/>
              <w:szCs w:val="28"/>
            </w:rPr>
            <m:t xml:space="preserve"> </m:t>
          </m:r>
          <m:sSub>
            <m:sSubPr>
              <m:ctrlPr>
                <w:rPr>
                  <w:rFonts w:ascii="Cambria Math" w:hAnsi="Cambria Math"/>
                  <w:b w:val="0"/>
                  <w:bCs/>
                  <w:i/>
                  <w:iCs/>
                  <w:szCs w:val="28"/>
                </w:rPr>
              </m:ctrlPr>
            </m:sSubPr>
            <m:e>
              <m:r>
                <m:rPr>
                  <m:sty m:val="bi"/>
                </m:rPr>
                <w:rPr>
                  <w:rFonts w:ascii="Cambria Math" w:hAnsi="Cambria Math"/>
                  <w:szCs w:val="28"/>
                  <w:lang w:val="en-US"/>
                </w:rPr>
                <m:t>I</m:t>
              </m:r>
            </m:e>
            <m:sub>
              <m:r>
                <m:rPr>
                  <m:sty m:val="bi"/>
                </m:rPr>
                <w:rPr>
                  <w:rFonts w:ascii="Cambria Math" w:hAnsi="Cambria Math"/>
                  <w:szCs w:val="28"/>
                </w:rPr>
                <m:t>32</m:t>
              </m:r>
            </m:sub>
          </m:sSub>
          <m:r>
            <m:rPr>
              <m:sty m:val="bi"/>
            </m:rPr>
            <w:rPr>
              <w:rFonts w:ascii="Cambria Math" w:hAnsi="Cambria Math"/>
              <w:szCs w:val="28"/>
            </w:rPr>
            <m:t>=</m:t>
          </m:r>
          <m:r>
            <m:rPr>
              <m:sty m:val="bi"/>
            </m:rPr>
            <w:rPr>
              <w:rFonts w:ascii="Cambria Math" w:hAnsi="Cambria Math"/>
              <w:szCs w:val="28"/>
              <w:lang w:val="ru-RU"/>
            </w:rPr>
            <m:t>-</m:t>
          </m:r>
          <m:sSup>
            <m:sSupPr>
              <m:ctrlPr>
                <w:rPr>
                  <w:rFonts w:ascii="Cambria Math" w:hAnsi="Cambria Math"/>
                  <w:b w:val="0"/>
                  <w:bCs/>
                  <w:i/>
                  <w:szCs w:val="28"/>
                  <w:lang w:val="ru-RU"/>
                </w:rPr>
              </m:ctrlPr>
            </m:sSupPr>
            <m:e>
              <m:d>
                <m:dPr>
                  <m:ctrlPr>
                    <w:rPr>
                      <w:rFonts w:ascii="Cambria Math" w:hAnsi="Cambria Math"/>
                      <w:b w:val="0"/>
                      <w:bCs/>
                      <w:i/>
                      <w:szCs w:val="28"/>
                      <w:lang w:val="ru-RU"/>
                    </w:rPr>
                  </m:ctrlPr>
                </m:dPr>
                <m:e>
                  <m:f>
                    <m:fPr>
                      <m:ctrlPr>
                        <w:rPr>
                          <w:rFonts w:ascii="Cambria Math" w:hAnsi="Cambria Math"/>
                          <w:b w:val="0"/>
                          <w:bCs/>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e>
            <m:sup>
              <m:r>
                <m:rPr>
                  <m:sty m:val="bi"/>
                </m:rPr>
                <w:rPr>
                  <w:rFonts w:ascii="Cambria Math" w:hAnsi="Cambria Math"/>
                  <w:szCs w:val="28"/>
                  <w:lang w:val="ru-RU"/>
                </w:rPr>
                <m:t>5</m:t>
              </m:r>
            </m:sup>
          </m:sSup>
          <m:f>
            <m:fPr>
              <m:ctrlPr>
                <w:rPr>
                  <w:rFonts w:ascii="Cambria Math" w:hAnsi="Cambria Math"/>
                  <w:b w:val="0"/>
                  <w:bCs/>
                  <w:i/>
                  <w:szCs w:val="28"/>
                  <w:lang w:val="ru-RU"/>
                </w:rPr>
              </m:ctrlPr>
            </m:fPr>
            <m:num>
              <m:sSup>
                <m:sSupPr>
                  <m:ctrlPr>
                    <w:rPr>
                      <w:rFonts w:ascii="Cambria Math" w:hAnsi="Cambria Math"/>
                      <w:b w:val="0"/>
                      <w:bCs/>
                      <w:i/>
                      <w:szCs w:val="28"/>
                      <w:lang w:val="ru-RU"/>
                    </w:rPr>
                  </m:ctrlPr>
                </m:sSupPr>
                <m:e>
                  <m:r>
                    <m:rPr>
                      <m:sty m:val="bi"/>
                    </m:rPr>
                    <w:rPr>
                      <w:rFonts w:ascii="Cambria Math" w:hAnsi="Cambria Math"/>
                      <w:szCs w:val="28"/>
                      <w:lang w:val="ru-RU"/>
                    </w:rPr>
                    <m:t>F</m:t>
                  </m:r>
                </m:e>
                <m:sup>
                  <m:d>
                    <m:dPr>
                      <m:ctrlPr>
                        <w:rPr>
                          <w:rFonts w:ascii="Cambria Math" w:hAnsi="Cambria Math"/>
                          <w:b w:val="0"/>
                          <w:bCs/>
                          <w:i/>
                          <w:szCs w:val="28"/>
                          <w:lang w:val="ru-RU"/>
                        </w:rPr>
                      </m:ctrlPr>
                    </m:dPr>
                    <m:e>
                      <m:r>
                        <m:rPr>
                          <m:sty m:val="bi"/>
                        </m:rPr>
                        <w:rPr>
                          <w:rFonts w:ascii="Cambria Math" w:hAnsi="Cambria Math"/>
                          <w:szCs w:val="28"/>
                          <w:lang w:val="ru-RU"/>
                        </w:rPr>
                        <m:t>4</m:t>
                      </m:r>
                    </m:e>
                  </m:d>
                </m:sup>
              </m:sSup>
              <m:d>
                <m:dPr>
                  <m:ctrlPr>
                    <w:rPr>
                      <w:rFonts w:ascii="Cambria Math" w:hAnsi="Cambria Math"/>
                      <w:b w:val="0"/>
                      <w:bCs/>
                      <w:i/>
                      <w:szCs w:val="28"/>
                      <w:lang w:val="ru-RU"/>
                    </w:rPr>
                  </m:ctrlPr>
                </m:dPr>
                <m:e>
                  <m:r>
                    <m:rPr>
                      <m:sty m:val="bi"/>
                    </m:rPr>
                    <w:rPr>
                      <w:rFonts w:ascii="Cambria Math" w:hAnsi="Cambria Math"/>
                      <w:szCs w:val="28"/>
                      <w:lang w:val="ru-RU"/>
                    </w:rPr>
                    <m:t>ξ</m:t>
                  </m:r>
                </m:e>
              </m:d>
            </m:num>
            <m:den>
              <m:r>
                <m:rPr>
                  <m:sty m:val="bi"/>
                </m:rPr>
                <w:rPr>
                  <w:rFonts w:ascii="Cambria Math" w:hAnsi="Cambria Math"/>
                  <w:szCs w:val="28"/>
                  <w:lang w:val="ru-RU"/>
                </w:rPr>
                <m:t>90</m:t>
              </m:r>
            </m:den>
          </m:f>
          <m:r>
            <m:rPr>
              <m:sty m:val="bi"/>
            </m:rPr>
            <w:rPr>
              <w:rFonts w:ascii="Cambria Math" w:hAnsi="Cambria Math"/>
              <w:szCs w:val="28"/>
              <w:lang w:val="ru-RU"/>
            </w:rPr>
            <m:t>=-</m:t>
          </m:r>
          <m:sSup>
            <m:sSupPr>
              <m:ctrlPr>
                <w:rPr>
                  <w:rFonts w:ascii="Cambria Math" w:hAnsi="Cambria Math"/>
                  <w:b w:val="0"/>
                  <w:bCs/>
                  <w:i/>
                  <w:szCs w:val="28"/>
                  <w:lang w:val="ru-RU"/>
                </w:rPr>
              </m:ctrlPr>
            </m:sSupPr>
            <m:e>
              <m:d>
                <m:dPr>
                  <m:ctrlPr>
                    <w:rPr>
                      <w:rFonts w:ascii="Cambria Math" w:hAnsi="Cambria Math"/>
                      <w:b w:val="0"/>
                      <w:bCs/>
                      <w:i/>
                      <w:szCs w:val="28"/>
                      <w:lang w:val="ru-RU"/>
                    </w:rPr>
                  </m:ctrlPr>
                </m:dPr>
                <m:e>
                  <m:f>
                    <m:fPr>
                      <m:ctrlPr>
                        <w:rPr>
                          <w:rFonts w:ascii="Cambria Math" w:hAnsi="Cambria Math"/>
                          <w:b w:val="0"/>
                          <w:bCs/>
                          <w:i/>
                          <w:szCs w:val="28"/>
                          <w:lang w:val="ru-RU"/>
                        </w:rPr>
                      </m:ctrlPr>
                    </m:fPr>
                    <m:num>
                      <m:r>
                        <m:rPr>
                          <m:sty m:val="bi"/>
                        </m:rPr>
                        <w:rPr>
                          <w:rFonts w:ascii="Cambria Math" w:hAnsi="Cambria Math"/>
                          <w:szCs w:val="28"/>
                          <w:lang w:val="ru-RU"/>
                        </w:rPr>
                        <m:t>h</m:t>
                      </m:r>
                    </m:num>
                    <m:den>
                      <m:r>
                        <m:rPr>
                          <m:sty m:val="bi"/>
                        </m:rPr>
                        <w:rPr>
                          <w:rFonts w:ascii="Cambria Math" w:hAnsi="Cambria Math"/>
                          <w:szCs w:val="28"/>
                          <w:lang w:val="ru-RU"/>
                        </w:rPr>
                        <m:t>2</m:t>
                      </m:r>
                    </m:den>
                  </m:f>
                </m:e>
              </m:d>
            </m:e>
            <m:sup>
              <m:r>
                <m:rPr>
                  <m:sty m:val="bi"/>
                </m:rPr>
                <w:rPr>
                  <w:rFonts w:ascii="Cambria Math" w:hAnsi="Cambria Math"/>
                  <w:szCs w:val="28"/>
                  <w:lang w:val="ru-RU"/>
                </w:rPr>
                <m:t>5</m:t>
              </m:r>
            </m:sup>
          </m:sSup>
          <m:f>
            <m:fPr>
              <m:ctrlPr>
                <w:rPr>
                  <w:rFonts w:ascii="Cambria Math" w:hAnsi="Cambria Math"/>
                  <w:b w:val="0"/>
                  <w:bCs/>
                  <w:i/>
                  <w:szCs w:val="28"/>
                  <w:lang w:val="ru-RU"/>
                </w:rPr>
              </m:ctrlPr>
            </m:fPr>
            <m:num>
              <m:r>
                <m:rPr>
                  <m:sty m:val="bi"/>
                </m:rPr>
                <w:rPr>
                  <w:rFonts w:ascii="Cambria Math" w:hAnsi="Cambria Math"/>
                  <w:szCs w:val="28"/>
                  <w:lang w:val="ru-RU"/>
                </w:rPr>
                <m:t>4</m:t>
              </m:r>
              <m:sSubSup>
                <m:sSubSupPr>
                  <m:ctrlPr>
                    <w:rPr>
                      <w:rFonts w:ascii="Cambria Math" w:hAnsi="Cambria Math"/>
                      <w:b w:val="0"/>
                      <w:bCs/>
                      <w:i/>
                      <w:szCs w:val="28"/>
                      <w:lang w:val="ru-RU"/>
                    </w:rPr>
                  </m:ctrlPr>
                </m:sSubSupPr>
                <m:e>
                  <m:r>
                    <m:rPr>
                      <m:sty m:val="bi"/>
                    </m:rPr>
                    <w:rPr>
                      <w:rFonts w:ascii="Cambria Math" w:hAnsi="Cambria Math"/>
                      <w:szCs w:val="28"/>
                      <w:lang w:val="en-US"/>
                    </w:rPr>
                    <m:t>F</m:t>
                  </m:r>
                </m:e>
                <m:sub>
                  <m:r>
                    <m:rPr>
                      <m:sty m:val="bi"/>
                    </m:rPr>
                    <w:rPr>
                      <w:rFonts w:ascii="Cambria Math" w:hAnsi="Cambria Math"/>
                      <w:szCs w:val="28"/>
                      <w:lang w:val="ru-RU"/>
                    </w:rPr>
                    <m:t>3</m:t>
                  </m:r>
                </m:sub>
                <m:sup>
                  <m:d>
                    <m:dPr>
                      <m:ctrlPr>
                        <w:rPr>
                          <w:rFonts w:ascii="Cambria Math" w:hAnsi="Cambria Math"/>
                          <w:b w:val="0"/>
                          <w:bCs/>
                          <w:i/>
                          <w:szCs w:val="28"/>
                          <w:lang w:val="ru-RU"/>
                        </w:rPr>
                      </m:ctrlPr>
                    </m:dPr>
                    <m:e>
                      <m:r>
                        <m:rPr>
                          <m:sty m:val="bi"/>
                        </m:rPr>
                        <w:rPr>
                          <w:rFonts w:ascii="Cambria Math" w:hAnsi="Cambria Math"/>
                          <w:szCs w:val="28"/>
                          <w:lang w:val="ru-RU"/>
                        </w:rPr>
                        <m:t>4</m:t>
                      </m:r>
                    </m:e>
                  </m:d>
                </m:sup>
              </m:sSubSup>
              <m:d>
                <m:dPr>
                  <m:ctrlPr>
                    <w:rPr>
                      <w:rFonts w:ascii="Cambria Math" w:hAnsi="Cambria Math"/>
                      <w:b w:val="0"/>
                      <w:bCs/>
                      <w:i/>
                      <w:szCs w:val="28"/>
                      <w:lang w:val="ru-RU"/>
                    </w:rPr>
                  </m:ctrlPr>
                </m:dPr>
                <m:e>
                  <m:r>
                    <m:rPr>
                      <m:sty m:val="bi"/>
                    </m:rPr>
                    <w:rPr>
                      <w:rFonts w:ascii="Cambria Math" w:hAnsi="Cambria Math"/>
                      <w:szCs w:val="28"/>
                      <w:lang w:val="ru-RU"/>
                    </w:rPr>
                    <m:t>ξ</m:t>
                  </m:r>
                </m:e>
              </m:d>
            </m:num>
            <m:den>
              <m:r>
                <m:rPr>
                  <m:sty m:val="bi"/>
                </m:rPr>
                <w:rPr>
                  <w:rFonts w:ascii="Cambria Math" w:hAnsi="Cambria Math"/>
                  <w:szCs w:val="28"/>
                  <w:lang w:val="ru-RU"/>
                </w:rPr>
                <m:t>90</m:t>
              </m:r>
            </m:den>
          </m:f>
          <m:r>
            <m:rPr>
              <m:sty m:val="bi"/>
            </m:rPr>
            <w:rPr>
              <w:rFonts w:ascii="Cambria Math" w:hAnsi="Cambria Math"/>
              <w:szCs w:val="28"/>
              <w:lang w:val="ru-RU"/>
            </w:rPr>
            <m:t>.</m:t>
          </m:r>
        </m:oMath>
      </m:oMathPara>
    </w:p>
    <w:p w14:paraId="383B2760" w14:textId="77777777" w:rsidR="001E3515" w:rsidRPr="00B1639A" w:rsidRDefault="001E3515" w:rsidP="001E3515">
      <w:pPr>
        <w:pStyle w:val="a5"/>
        <w:spacing w:line="360" w:lineRule="auto"/>
        <w:jc w:val="both"/>
        <w:rPr>
          <w:b w:val="0"/>
          <w:bCs/>
          <w:iCs/>
          <w:szCs w:val="28"/>
        </w:rPr>
      </w:pPr>
      <w:r w:rsidRPr="00B1639A">
        <w:rPr>
          <w:b w:val="0"/>
          <w:iCs/>
          <w:szCs w:val="28"/>
        </w:rPr>
        <w:t xml:space="preserve">Напишемо вираз для визначення величини </w:t>
      </w:r>
      <m:oMath>
        <m:sSub>
          <m:sSubPr>
            <m:ctrlPr>
              <w:rPr>
                <w:rFonts w:ascii="Cambria Math" w:hAnsi="Cambria Math"/>
                <w:b w:val="0"/>
                <w:i/>
                <w:iCs/>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oMath>
      <w:r w:rsidRPr="00B1639A">
        <w:rPr>
          <w:b w:val="0"/>
          <w:iCs/>
          <w:szCs w:val="28"/>
        </w:rPr>
        <w:t>в формулах (3.7) у вигляді</w:t>
      </w:r>
      <w:r>
        <w:rPr>
          <w:b w:val="0"/>
          <w:iCs/>
          <w:szCs w:val="28"/>
        </w:rPr>
        <w:t>:</w:t>
      </w:r>
    </w:p>
    <w:p w14:paraId="50626C82" w14:textId="77777777" w:rsidR="001E3515" w:rsidRPr="00B1639A" w:rsidRDefault="001E3515" w:rsidP="001E3515">
      <w:pPr>
        <w:pStyle w:val="a5"/>
        <w:spacing w:line="360" w:lineRule="auto"/>
        <w:jc w:val="both"/>
        <w:rPr>
          <w:b w:val="0"/>
          <w:bCs/>
          <w:iCs/>
          <w:szCs w:val="28"/>
        </w:rPr>
      </w:pPr>
      <w:r w:rsidRPr="00B1639A">
        <w:rPr>
          <w:b w:val="0"/>
          <w:iCs/>
          <w:szCs w:val="28"/>
        </w:rPr>
        <w:tab/>
      </w:r>
    </w:p>
    <w:p w14:paraId="6AE9A0E0" w14:textId="77777777" w:rsidR="001E3515" w:rsidRPr="00B1639A" w:rsidRDefault="001E3515" w:rsidP="001E3515">
      <w:pPr>
        <w:pStyle w:val="a5"/>
        <w:spacing w:line="360" w:lineRule="auto"/>
        <w:jc w:val="both"/>
        <w:rPr>
          <w:b w:val="0"/>
          <w:iCs/>
          <w:szCs w:val="28"/>
        </w:rPr>
      </w:pPr>
    </w:p>
    <w:p w14:paraId="1FCD8F90" w14:textId="61659C2A" w:rsidR="001E3515" w:rsidRPr="00E9360B" w:rsidRDefault="00744F66" w:rsidP="001E3515">
      <w:pPr>
        <w:pStyle w:val="a5"/>
        <w:spacing w:line="360" w:lineRule="auto"/>
        <w:jc w:val="both"/>
        <w:rPr>
          <w:b w:val="0"/>
          <w:szCs w:val="28"/>
          <w:lang w:val="en-US"/>
        </w:rPr>
      </w:pPr>
      <m:oMathPara>
        <m:oMath>
          <m:sSub>
            <m:sSubPr>
              <m:ctrlPr>
                <w:rPr>
                  <w:rFonts w:ascii="Cambria Math" w:hAnsi="Cambria Math"/>
                  <w:b w:val="0"/>
                  <w:i/>
                  <w:iCs/>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Eh</m:t>
              </m:r>
            </m:num>
            <m:den>
              <m:r>
                <m:rPr>
                  <m:sty m:val="bi"/>
                </m:rPr>
                <w:rPr>
                  <w:rFonts w:ascii="Cambria Math" w:hAnsi="Cambria Math"/>
                  <w:szCs w:val="28"/>
                </w:rPr>
                <m:t>1-μ</m:t>
              </m:r>
            </m:den>
          </m:f>
          <m:d>
            <m:dPr>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+μ</m:t>
              </m:r>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33</m:t>
              </m:r>
            </m:sub>
          </m:sSub>
          <m:r>
            <m:rPr>
              <m:sty m:val="bi"/>
            </m:rPr>
            <w:rPr>
              <w:rFonts w:ascii="Cambria Math" w:hAnsi="Cambria Math"/>
              <w:szCs w:val="28"/>
              <w:lang w:val="en-US"/>
            </w:rPr>
            <m:t>+</m:t>
          </m:r>
        </m:oMath>
      </m:oMathPara>
    </w:p>
    <w:p w14:paraId="2C09473A" w14:textId="2F056604" w:rsidR="001E3515" w:rsidRPr="00E9360B" w:rsidRDefault="00E9360B" w:rsidP="001E3515">
      <w:pPr>
        <w:pStyle w:val="a5"/>
        <w:spacing w:line="360" w:lineRule="auto"/>
        <w:jc w:val="both"/>
        <w:rPr>
          <w:b w:val="0"/>
          <w:szCs w:val="28"/>
          <w:lang w:val="ru-RU"/>
        </w:rPr>
      </w:pPr>
      <m:oMathPara>
        <m:oMath>
          <m:r>
            <m:rPr>
              <m:sty m:val="bi"/>
            </m:rPr>
            <w:rPr>
              <w:rFonts w:ascii="Cambria Math" w:hAnsi="Cambria Math"/>
              <w:szCs w:val="28"/>
              <w:lang w:val="en-US"/>
            </w:rPr>
            <w:lastRenderedPageBreak/>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begChr m:val="["/>
              <m:endChr m:val="]"/>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11</m:t>
                      </m:r>
                    </m:sub>
                  </m:sSub>
                </m:e>
              </m:d>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22</m:t>
                      </m:r>
                    </m:sub>
                  </m:sSub>
                </m:e>
              </m:d>
            </m:e>
          </m:d>
          <m:r>
            <m:rPr>
              <m:sty m:val="bi"/>
            </m:rPr>
            <w:rPr>
              <w:rFonts w:ascii="Cambria Math" w:hAnsi="Cambria Math"/>
              <w:szCs w:val="28"/>
              <w:lang w:val="en-US"/>
            </w:rPr>
            <m:t>,</m:t>
          </m:r>
        </m:oMath>
      </m:oMathPara>
    </w:p>
    <w:p w14:paraId="7AFE5395" w14:textId="77777777" w:rsidR="001E3515" w:rsidRPr="001A4C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04352" behindDoc="1" locked="0" layoutInCell="1" allowOverlap="1" wp14:anchorId="3E2BD64B" wp14:editId="32C8CDD2">
                <wp:simplePos x="0" y="0"/>
                <wp:positionH relativeFrom="margin">
                  <wp:posOffset>5255260</wp:posOffset>
                </wp:positionH>
                <wp:positionV relativeFrom="paragraph">
                  <wp:posOffset>285750</wp:posOffset>
                </wp:positionV>
                <wp:extent cx="774065" cy="288290"/>
                <wp:effectExtent l="0" t="0" r="0" b="0"/>
                <wp:wrapNone/>
                <wp:docPr id="263" name="Надпись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CACEF0F" w14:textId="77777777" w:rsidR="000478D7" w:rsidRDefault="000478D7" w:rsidP="001E3515">
                            <w:pPr>
                              <w:ind w:firstLine="0"/>
                              <w:jc w:val="right"/>
                            </w:pPr>
                            <w:r w:rsidRPr="00085CD1">
                              <w:t>(</w:t>
                            </w:r>
                            <w:r>
                              <w:rPr>
                                <w:lang w:val="en-US"/>
                              </w:rPr>
                              <w:t>3</w:t>
                            </w:r>
                            <w:r w:rsidRPr="00085CD1">
                              <w:t>.</w:t>
                            </w:r>
                            <w:r>
                              <w:t>14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2BD64B" id="Надпись 263" o:spid="_x0000_s1046" type="#_x0000_t202" style="position:absolute;left:0;text-align:left;margin-left:413.8pt;margin-top:22.5pt;width:60.95pt;height:22.7pt;z-index:-251312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" filled="f" stroked="f">
                <v:textbox>
                  <w:txbxContent>
                    <w:p w14:paraId="2CACEF0F" w14:textId="77777777" w:rsidR="000478D7" w:rsidRDefault="000478D7" w:rsidP="001E3515">
                      <w:pPr>
                        <w:ind w:firstLine="0"/>
                        <w:jc w:val="right"/>
                      </w:pPr>
                      <w:r w:rsidRPr="00085CD1">
                        <w:t>(</w:t>
                      </w:r>
                      <w:r>
                        <w:rPr>
                          <w:lang w:val="en-US"/>
                        </w:rPr>
                        <w:t>3</w:t>
                      </w:r>
                      <w:r w:rsidRPr="00085CD1">
                        <w:t>.</w:t>
                      </w:r>
                      <w:r>
                        <w:t>14</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03328" behindDoc="1" locked="0" layoutInCell="1" allowOverlap="1" wp14:anchorId="5C8CB6AC" wp14:editId="1D48C5F8">
                <wp:simplePos x="0" y="0"/>
                <wp:positionH relativeFrom="margin">
                  <wp:posOffset>5255260</wp:posOffset>
                </wp:positionH>
                <wp:positionV relativeFrom="paragraph">
                  <wp:posOffset>-455295</wp:posOffset>
                </wp:positionV>
                <wp:extent cx="774065" cy="288290"/>
                <wp:effectExtent l="0" t="0" r="0" b="0"/>
                <wp:wrapNone/>
                <wp:docPr id="262" name="Надпись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DD26C93" w14:textId="77777777" w:rsidR="000478D7" w:rsidRDefault="000478D7" w:rsidP="001E3515">
                            <w:pPr>
                              <w:ind w:firstLine="0"/>
                              <w:jc w:val="right"/>
                            </w:pPr>
                            <w:r w:rsidRPr="00085CD1">
                              <w:t>(</w:t>
                            </w:r>
                            <w:r>
                              <w:rPr>
                                <w:lang w:val="en-US"/>
                              </w:rPr>
                              <w:t>3</w:t>
                            </w:r>
                            <w:r w:rsidRPr="00085CD1">
                              <w:t>.</w:t>
                            </w:r>
                            <w:r>
                              <w:t>13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8CB6AC" id="Надпись 262" o:spid="_x0000_s1047" type="#_x0000_t202" style="position:absolute;left:0;text-align:left;margin-left:413.8pt;margin-top:-35.85pt;width:60.95pt;height:22.7pt;z-index:-251313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" filled="f" stroked="f">
                <v:textbox>
                  <w:txbxContent>
                    <w:p w14:paraId="3DD26C93" w14:textId="77777777" w:rsidR="000478D7" w:rsidRDefault="000478D7" w:rsidP="001E3515">
                      <w:pPr>
                        <w:ind w:firstLine="0"/>
                        <w:jc w:val="right"/>
                      </w:pPr>
                      <w:r w:rsidRPr="00085CD1">
                        <w:t>(</w:t>
                      </w:r>
                      <w:r>
                        <w:rPr>
                          <w:lang w:val="en-US"/>
                        </w:rPr>
                        <w:t>3</w:t>
                      </w:r>
                      <w:r w:rsidRPr="00085CD1">
                        <w:t>.</w:t>
                      </w:r>
                      <w:r>
                        <w:t>13</w:t>
                      </w:r>
                      <w:r w:rsidRPr="00085CD1">
                        <w:t>)</w:t>
                      </w:r>
                    </w:p>
                  </w:txbxContent>
                </v:textbox>
                <w10:wrap anchorx="margin"/>
              </v:shape>
            </w:pict>
          </mc:Fallback>
        </mc:AlternateContent>
      </w:r>
      <w:r w:rsidR="001E3515" w:rsidRPr="001A4C73">
        <w:rPr>
          <w:b w:val="0"/>
          <w:szCs w:val="28"/>
        </w:rPr>
        <w:t>і розглянемо величини</w:t>
      </w:r>
    </w:p>
    <w:p w14:paraId="09D98154" w14:textId="7A62FED2" w:rsidR="001E3515" w:rsidRPr="00B450D8" w:rsidRDefault="00744F66" w:rsidP="001E3515">
      <w:pPr>
        <w:pStyle w:val="a5"/>
        <w:spacing w:line="360" w:lineRule="auto"/>
        <w:jc w:val="both"/>
        <w:rPr>
          <w:b w:val="0"/>
          <w:i/>
          <w:iCs/>
          <w:szCs w:val="28"/>
        </w:rPr>
      </w:pPr>
      <m:oMathPara>
        <m:oMath>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32</m:t>
              </m:r>
            </m:sub>
          </m:sSub>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22</m:t>
              </m:r>
            </m:sub>
          </m:sSub>
          <m:r>
            <m:rPr>
              <m:sty m:val="bi"/>
            </m:rPr>
            <w:rPr>
              <w:rFonts w:ascii="Cambria Math" w:hAnsi="Cambria Math"/>
              <w:szCs w:val="28"/>
            </w:rPr>
            <m:t>.</m:t>
          </m:r>
        </m:oMath>
      </m:oMathPara>
    </w:p>
    <w:p w14:paraId="78433347" w14:textId="77777777" w:rsidR="001E3515" w:rsidRPr="00B1639A"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05376" behindDoc="1" locked="0" layoutInCell="1" allowOverlap="1" wp14:anchorId="0BDF7AA3" wp14:editId="177073E4">
                <wp:simplePos x="0" y="0"/>
                <wp:positionH relativeFrom="margin">
                  <wp:posOffset>5257165</wp:posOffset>
                </wp:positionH>
                <wp:positionV relativeFrom="paragraph">
                  <wp:posOffset>697865</wp:posOffset>
                </wp:positionV>
                <wp:extent cx="774065" cy="288290"/>
                <wp:effectExtent l="0" t="0" r="0" b="0"/>
                <wp:wrapNone/>
                <wp:docPr id="264" name="Надпись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A1547F1" w14:textId="77777777" w:rsidR="000478D7" w:rsidRDefault="000478D7" w:rsidP="001E3515">
                            <w:pPr>
                              <w:ind w:firstLine="0"/>
                              <w:jc w:val="right"/>
                            </w:pPr>
                            <w:r w:rsidRPr="00085CD1">
                              <w:t>(</w:t>
                            </w:r>
                            <w:r>
                              <w:rPr>
                                <w:lang w:val="en-US"/>
                              </w:rPr>
                              <w:t>3</w:t>
                            </w:r>
                            <w:r w:rsidRPr="00085CD1">
                              <w:t>.</w:t>
                            </w:r>
                            <w:r>
                              <w:t>15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BDF7AA3" id="Надпись 264" o:spid="_x0000_s1048" type="#_x0000_t202" style="position:absolute;left:0;text-align:left;margin-left:413.95pt;margin-top:54.95pt;width:60.95pt;height:22.7pt;z-index:-251311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JCc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" filled="f" stroked="f">
                <v:textbox>
                  <w:txbxContent>
                    <w:p w14:paraId="1A1547F1" w14:textId="77777777" w:rsidR="000478D7" w:rsidRDefault="000478D7" w:rsidP="001E3515">
                      <w:pPr>
                        <w:ind w:firstLine="0"/>
                        <w:jc w:val="right"/>
                      </w:pPr>
                      <w:r w:rsidRPr="00085CD1">
                        <w:t>(</w:t>
                      </w:r>
                      <w:r>
                        <w:rPr>
                          <w:lang w:val="en-US"/>
                        </w:rPr>
                        <w:t>3</w:t>
                      </w:r>
                      <w:r w:rsidRPr="00085CD1">
                        <w:t>.</w:t>
                      </w:r>
                      <w:r>
                        <w:t>15</w:t>
                      </w:r>
                      <w:r w:rsidRPr="00085CD1">
                        <w:t>)</w:t>
                      </w:r>
                    </w:p>
                  </w:txbxContent>
                </v:textbox>
                <w10:wrap anchorx="margin"/>
              </v:shape>
            </w:pict>
          </mc:Fallback>
        </mc:AlternateContent>
      </w:r>
      <w:r w:rsidR="001E3515" w:rsidRPr="00B1639A">
        <w:rPr>
          <w:b w:val="0"/>
          <w:iCs/>
          <w:szCs w:val="28"/>
        </w:rPr>
        <w:t xml:space="preserve">Використовуючи формулу </w:t>
      </w:r>
      <w:proofErr w:type="spellStart"/>
      <w:r w:rsidR="001E3515" w:rsidRPr="00B1639A">
        <w:rPr>
          <w:b w:val="0"/>
          <w:iCs/>
          <w:szCs w:val="28"/>
        </w:rPr>
        <w:t>Симпсона</w:t>
      </w:r>
      <w:proofErr w:type="spellEnd"/>
      <w:r w:rsidR="001E3515" w:rsidRPr="00B1639A">
        <w:rPr>
          <w:b w:val="0"/>
          <w:iCs/>
          <w:szCs w:val="28"/>
        </w:rPr>
        <w:t xml:space="preserve"> для обчислення інтегралу </w:t>
      </w:r>
      <m:oMath>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ru-RU"/>
              </w:rPr>
              <m:t>31</m:t>
            </m:r>
          </m:sub>
        </m:sSub>
      </m:oMath>
      <w:r w:rsidR="001E3515" w:rsidRPr="00B1639A">
        <w:rPr>
          <w:b w:val="0"/>
          <w:szCs w:val="28"/>
        </w:rPr>
        <w:t>, яка є точною для поліному третього степені, напишемо</w:t>
      </w:r>
      <w:r w:rsidR="001E3515">
        <w:rPr>
          <w:b w:val="0"/>
          <w:szCs w:val="28"/>
        </w:rPr>
        <w:t>:</w:t>
      </w:r>
    </w:p>
    <w:p w14:paraId="45131ABC" w14:textId="7E98BE0B" w:rsidR="001E3515" w:rsidRPr="00B450D8" w:rsidRDefault="00744F66" w:rsidP="001E3515">
      <w:pPr>
        <w:pStyle w:val="a5"/>
        <w:spacing w:line="360" w:lineRule="auto"/>
        <w:jc w:val="both"/>
        <w:rPr>
          <w:b w:val="0"/>
          <w:szCs w:val="28"/>
        </w:rPr>
      </w:pPr>
      <m:oMathPara>
        <m:oMath>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1</m:t>
              </m:r>
            </m:sub>
          </m:sSub>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2</m:t>
              </m:r>
              <m:r>
                <m:rPr>
                  <m:sty m:val="bi"/>
                </m:rPr>
                <w:rPr>
                  <w:rFonts w:ascii="Cambria Math" w:hAnsi="Cambria Math"/>
                  <w:szCs w:val="28"/>
                </w:rPr>
                <m:t>π</m:t>
              </m:r>
            </m:num>
            <m:den>
              <m:r>
                <m:rPr>
                  <m:sty m:val="bi"/>
                </m:rPr>
                <w:rPr>
                  <w:rFonts w:ascii="Cambria Math" w:hAnsi="Cambria Math"/>
                  <w:szCs w:val="28"/>
                </w:rPr>
                <m:t>3</m:t>
              </m:r>
            </m:den>
          </m:f>
          <m:sSub>
            <m:sSubPr>
              <m:ctrlPr>
                <w:rPr>
                  <w:rFonts w:ascii="Cambria Math" w:hAnsi="Cambria Math"/>
                  <w:b w:val="0"/>
                  <w:i/>
                  <w:szCs w:val="28"/>
                </w:rPr>
              </m:ctrlPr>
            </m:sSubPr>
            <m:e>
              <m:r>
                <m:rPr>
                  <m:sty m:val="bi"/>
                </m:rPr>
                <w:rPr>
                  <w:rFonts w:ascii="Cambria Math" w:hAnsi="Cambria Math"/>
                  <w:szCs w:val="28"/>
                  <w:lang w:val="en-US"/>
                </w:rPr>
                <m:t>f</m:t>
              </m:r>
            </m:e>
            <m:sub>
              <m:r>
                <m:rPr>
                  <m:sty m:val="bi"/>
                </m:rPr>
                <w:rPr>
                  <w:rFonts w:ascii="Cambria Math" w:hAnsi="Cambria Math"/>
                  <w:szCs w:val="28"/>
                </w:rPr>
                <m:t>3</m:t>
              </m:r>
            </m:sub>
          </m:sSub>
          <m:d>
            <m:dPr>
              <m:ctrlPr>
                <w:rPr>
                  <w:rFonts w:ascii="Cambria Math" w:hAnsi="Cambria Math"/>
                  <w:b w:val="0"/>
                  <w:i/>
                  <w:szCs w:val="28"/>
                </w:rPr>
              </m:ctrlPr>
            </m:dPr>
            <m:e>
              <m:r>
                <m:rPr>
                  <m:sty m:val="bi"/>
                </m:rPr>
                <w:rPr>
                  <w:rFonts w:ascii="Cambria Math" w:hAnsi="Cambria Math"/>
                  <w:szCs w:val="28"/>
                </w:rPr>
                <m:t>0</m:t>
              </m:r>
            </m:e>
          </m:d>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5</m:t>
                  </m:r>
                </m:sup>
              </m:sSup>
            </m:num>
            <m:den>
              <m:r>
                <m:rPr>
                  <m:sty m:val="bi"/>
                </m:rPr>
                <w:rPr>
                  <w:rFonts w:ascii="Cambria Math" w:hAnsi="Cambria Math"/>
                  <w:szCs w:val="28"/>
                </w:rPr>
                <m:t>720</m:t>
              </m:r>
            </m:den>
          </m:f>
          <m:sSubSup>
            <m:sSubSupPr>
              <m:ctrlPr>
                <w:rPr>
                  <w:rFonts w:ascii="Cambria Math" w:hAnsi="Cambria Math"/>
                  <w:b w:val="0"/>
                  <w:i/>
                  <w:szCs w:val="28"/>
                </w:rPr>
              </m:ctrlPr>
            </m:sSubSupPr>
            <m:e>
              <m:r>
                <m:rPr>
                  <m:sty m:val="bi"/>
                </m:rPr>
                <w:rPr>
                  <w:rFonts w:ascii="Cambria Math" w:hAnsi="Cambria Math"/>
                  <w:szCs w:val="28"/>
                </w:rPr>
                <m:t>f</m:t>
              </m:r>
            </m:e>
            <m:sub>
              <m:r>
                <m:rPr>
                  <m:sty m:val="bi"/>
                </m:rPr>
                <w:rPr>
                  <w:rFonts w:ascii="Cambria Math" w:hAnsi="Cambria Math"/>
                  <w:szCs w:val="28"/>
                </w:rPr>
                <m:t>3</m:t>
              </m:r>
            </m:sub>
            <m:sup>
              <m:d>
                <m:dPr>
                  <m:ctrlPr>
                    <w:rPr>
                      <w:rFonts w:ascii="Cambria Math" w:hAnsi="Cambria Math"/>
                      <w:b w:val="0"/>
                      <w:i/>
                      <w:szCs w:val="28"/>
                    </w:rPr>
                  </m:ctrlPr>
                </m:dPr>
                <m:e>
                  <m:r>
                    <m:rPr>
                      <m:sty m:val="bi"/>
                    </m:rPr>
                    <w:rPr>
                      <w:rFonts w:ascii="Cambria Math" w:hAnsi="Cambria Math"/>
                      <w:szCs w:val="28"/>
                    </w:rPr>
                    <m:t>3</m:t>
                  </m:r>
                </m:e>
              </m:d>
            </m:sup>
          </m:sSubSup>
          <m:d>
            <m:dPr>
              <m:ctrlPr>
                <w:rPr>
                  <w:rFonts w:ascii="Cambria Math" w:hAnsi="Cambria Math"/>
                  <w:b w:val="0"/>
                  <w:i/>
                  <w:szCs w:val="28"/>
                </w:rPr>
              </m:ctrlPr>
            </m:dPr>
            <m:e>
              <m:r>
                <m:rPr>
                  <m:sty m:val="bi"/>
                </m:rPr>
                <w:rPr>
                  <w:rFonts w:ascii="Cambria Math" w:hAnsi="Cambria Math"/>
                  <w:szCs w:val="28"/>
                </w:rPr>
                <m:t>ξ</m:t>
              </m:r>
            </m:e>
          </m:d>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r>
            <m:rPr>
              <m:sty m:val="bi"/>
            </m:rPr>
            <w:rPr>
              <w:rFonts w:ascii="Cambria Math" w:hAnsi="Cambria Math"/>
              <w:szCs w:val="28"/>
            </w:rPr>
            <m:t>.</m:t>
          </m:r>
        </m:oMath>
      </m:oMathPara>
    </w:p>
    <w:p w14:paraId="08F58687" w14:textId="2853A55D" w:rsidR="001E3515" w:rsidRPr="00B1639A"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06400" behindDoc="1" locked="0" layoutInCell="1" allowOverlap="1" wp14:anchorId="501ABFE7" wp14:editId="2D40E519">
                <wp:simplePos x="0" y="0"/>
                <wp:positionH relativeFrom="margin">
                  <wp:posOffset>5258435</wp:posOffset>
                </wp:positionH>
                <wp:positionV relativeFrom="paragraph">
                  <wp:posOffset>457835</wp:posOffset>
                </wp:positionV>
                <wp:extent cx="774065" cy="288290"/>
                <wp:effectExtent l="0" t="0" r="0" b="0"/>
                <wp:wrapNone/>
                <wp:docPr id="265" name="Надпись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4992295" w14:textId="77777777" w:rsidR="000478D7" w:rsidRDefault="000478D7" w:rsidP="001E3515">
                            <w:pPr>
                              <w:ind w:firstLine="0"/>
                              <w:jc w:val="right"/>
                            </w:pPr>
                            <w:r w:rsidRPr="00085CD1">
                              <w:t>(</w:t>
                            </w:r>
                            <w:r>
                              <w:rPr>
                                <w:lang w:val="en-US"/>
                              </w:rPr>
                              <w:t>3</w:t>
                            </w:r>
                            <w:r w:rsidRPr="00085CD1">
                              <w:t>.</w:t>
                            </w:r>
                            <w:r>
                              <w:t>16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1ABFE7" id="Надпись 265" o:spid="_x0000_s1049" type="#_x0000_t202" style="position:absolute;left:0;text-align:left;margin-left:414.05pt;margin-top:36.05pt;width:60.95pt;height:22.7pt;z-index:-251310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CJJw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" filled="f" stroked="f">
                <v:textbox>
                  <w:txbxContent>
                    <w:p w14:paraId="64992295" w14:textId="77777777" w:rsidR="000478D7" w:rsidRDefault="000478D7" w:rsidP="001E3515">
                      <w:pPr>
                        <w:ind w:firstLine="0"/>
                        <w:jc w:val="right"/>
                      </w:pPr>
                      <w:r w:rsidRPr="00085CD1">
                        <w:t>(</w:t>
                      </w:r>
                      <w:r>
                        <w:rPr>
                          <w:lang w:val="en-US"/>
                        </w:rPr>
                        <w:t>3</w:t>
                      </w:r>
                      <w:r w:rsidRPr="00085CD1">
                        <w:t>.</w:t>
                      </w:r>
                      <w:r>
                        <w:t>16</w:t>
                      </w:r>
                      <w:r w:rsidRPr="00085CD1">
                        <w:t>)</w:t>
                      </w:r>
                    </w:p>
                  </w:txbxContent>
                </v:textbox>
                <w10:wrap anchorx="margin"/>
              </v:shape>
            </w:pict>
          </mc:Fallback>
        </mc:AlternateContent>
      </w:r>
      <w:r w:rsidR="001E3515" w:rsidRPr="00B1639A">
        <w:rPr>
          <w:b w:val="0"/>
          <w:szCs w:val="28"/>
        </w:rPr>
        <w:t xml:space="preserve">Враховуючи, що  </w:t>
      </w:r>
      <m:oMath>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r>
          <m:rPr>
            <m:sty m:val="bi"/>
          </m:rPr>
          <w:rPr>
            <w:rFonts w:ascii="Cambria Math" w:hAnsi="Cambria Math"/>
            <w:szCs w:val="28"/>
            <w:lang w:val="ru-RU"/>
          </w:rPr>
          <m:t>h</m:t>
        </m:r>
        <m:sSub>
          <m:sSubPr>
            <m:ctrlPr>
              <w:rPr>
                <w:rFonts w:ascii="Cambria Math" w:hAnsi="Cambria Math"/>
                <w:b w:val="0"/>
                <w:i/>
                <w:iCs/>
                <w:szCs w:val="28"/>
                <w:lang w:val="en-US"/>
              </w:rPr>
            </m:ctrlPr>
          </m:sSubPr>
          <m:e>
            <m:r>
              <m:rPr>
                <m:sty m:val="bi"/>
              </m:rPr>
              <w:rPr>
                <w:rFonts w:ascii="Cambria Math" w:hAnsi="Cambria Math"/>
                <w:szCs w:val="28"/>
                <w:lang w:val="en-US"/>
              </w:rPr>
              <m:t>k</m:t>
            </m:r>
          </m:e>
          <m:sub>
            <m:r>
              <m:rPr>
                <m:sty m:val="bi"/>
              </m:rPr>
              <w:rPr>
                <w:rFonts w:ascii="Cambria Math" w:hAnsi="Cambria Math"/>
                <w:szCs w:val="28"/>
                <w:lang w:val="ru-RU"/>
              </w:rPr>
              <m:t>12</m:t>
            </m:r>
          </m:sub>
        </m:sSub>
      </m:oMath>
      <w:r w:rsidR="001E3515" w:rsidRPr="00B1639A">
        <w:rPr>
          <w:b w:val="0"/>
          <w:iCs/>
          <w:szCs w:val="28"/>
        </w:rPr>
        <w:t>,</w:t>
      </w:r>
      <w:r w:rsidR="001E3515">
        <w:rPr>
          <w:b w:val="0"/>
          <w:iCs/>
          <w:szCs w:val="28"/>
        </w:rPr>
        <w:t xml:space="preserve"> одержимо:</w:t>
      </w:r>
    </w:p>
    <w:p w14:paraId="4E368F8E" w14:textId="3D8558F5" w:rsidR="001E3515" w:rsidRPr="00B1639A" w:rsidRDefault="00744F66" w:rsidP="001E3515">
      <w:pPr>
        <w:pStyle w:val="a5"/>
        <w:spacing w:line="360" w:lineRule="auto"/>
        <w:jc w:val="both"/>
        <w:rPr>
          <w:b w:val="0"/>
          <w:szCs w:val="28"/>
        </w:rPr>
      </w:pPr>
      <m:oMathPara>
        <m:oMath>
          <m:sSub>
            <m:sSubPr>
              <m:ctrlPr>
                <w:rPr>
                  <w:rFonts w:ascii="Cambria Math" w:hAnsi="Cambria Math"/>
                  <w:b w:val="0"/>
                  <w:i/>
                  <w:iCs/>
                  <w:szCs w:val="28"/>
                </w:rPr>
              </m:ctrlPr>
            </m:sSubPr>
            <m:e>
              <m:r>
                <m:rPr>
                  <m:sty m:val="bi"/>
                </m:rPr>
                <w:rPr>
                  <w:rFonts w:ascii="Cambria Math" w:hAnsi="Cambria Math"/>
                  <w:szCs w:val="28"/>
                </w:rPr>
                <m:t>I</m:t>
              </m:r>
            </m:e>
            <m:sub>
              <m:r>
                <m:rPr>
                  <m:sty m:val="bi"/>
                </m:rPr>
                <w:rPr>
                  <w:rFonts w:ascii="Cambria Math" w:hAnsi="Cambria Math"/>
                  <w:szCs w:val="28"/>
                </w:rPr>
                <m:t>1</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2</m:t>
              </m:r>
            </m:num>
            <m:den>
              <m:r>
                <m:rPr>
                  <m:sty m:val="bi"/>
                </m:rPr>
                <w:rPr>
                  <w:rFonts w:ascii="Cambria Math" w:hAnsi="Cambria Math"/>
                  <w:szCs w:val="28"/>
                </w:rPr>
                <m:t>3</m:t>
              </m:r>
            </m:den>
          </m:f>
          <m:r>
            <m:rPr>
              <m:sty m:val="bi"/>
            </m:rPr>
            <w:rPr>
              <w:rFonts w:ascii="Cambria Math" w:hAnsi="Cambria Math"/>
              <w:szCs w:val="28"/>
            </w:rPr>
            <m:t>h</m:t>
          </m:r>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d>
            <m:dPr>
              <m:begChr m:val="["/>
              <m:endChr m:val="]"/>
              <m:ctrlPr>
                <w:rPr>
                  <w:rFonts w:ascii="Cambria Math" w:hAnsi="Cambria Math"/>
                  <w:b w:val="0"/>
                  <w:i/>
                  <w:iCs/>
                  <w:szCs w:val="28"/>
                </w:rPr>
              </m:ctrlPr>
            </m:dPr>
            <m:e>
              <m:sSub>
                <m:sSubPr>
                  <m:ctrlPr>
                    <w:rPr>
                      <w:rFonts w:ascii="Cambria Math" w:hAnsi="Cambria Math"/>
                      <w:b w:val="0"/>
                      <w:i/>
                      <w:szCs w:val="28"/>
                    </w:rPr>
                  </m:ctrlPr>
                </m:sSubPr>
                <m:e>
                  <m:r>
                    <m:rPr>
                      <m:sty m:val="bi"/>
                    </m:rPr>
                    <w:rPr>
                      <w:rFonts w:ascii="Cambria Math" w:hAnsi="Cambria Math"/>
                      <w:szCs w:val="28"/>
                      <w:lang w:val="en-US"/>
                    </w:rPr>
                    <m:t>f</m:t>
                  </m:r>
                </m:e>
                <m:sub>
                  <m:r>
                    <m:rPr>
                      <m:sty m:val="bi"/>
                    </m:rPr>
                    <w:rPr>
                      <w:rFonts w:ascii="Cambria Math" w:hAnsi="Cambria Math"/>
                      <w:szCs w:val="28"/>
                    </w:rPr>
                    <m:t>3</m:t>
                  </m:r>
                </m:sub>
              </m:sSub>
              <m:d>
                <m:dPr>
                  <m:ctrlPr>
                    <w:rPr>
                      <w:rFonts w:ascii="Cambria Math" w:hAnsi="Cambria Math"/>
                      <w:b w:val="0"/>
                      <w:i/>
                      <w:szCs w:val="28"/>
                    </w:rPr>
                  </m:ctrlPr>
                </m:dPr>
                <m:e>
                  <m:r>
                    <m:rPr>
                      <m:sty m:val="bi"/>
                    </m:rPr>
                    <w:rPr>
                      <w:rFonts w:ascii="Cambria Math" w:hAnsi="Cambria Math"/>
                      <w:szCs w:val="28"/>
                    </w:rPr>
                    <m:t>0</m:t>
                  </m:r>
                </m:e>
              </m:d>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480</m:t>
                  </m:r>
                </m:den>
              </m:f>
              <m:sSubSup>
                <m:sSubSupPr>
                  <m:ctrlPr>
                    <w:rPr>
                      <w:rFonts w:ascii="Cambria Math" w:hAnsi="Cambria Math"/>
                      <w:b w:val="0"/>
                      <w:i/>
                      <w:szCs w:val="28"/>
                    </w:rPr>
                  </m:ctrlPr>
                </m:sSubSupPr>
                <m:e>
                  <m:r>
                    <m:rPr>
                      <m:sty m:val="bi"/>
                    </m:rPr>
                    <w:rPr>
                      <w:rFonts w:ascii="Cambria Math" w:hAnsi="Cambria Math"/>
                      <w:szCs w:val="28"/>
                    </w:rPr>
                    <m:t>f</m:t>
                  </m:r>
                </m:e>
                <m:sub>
                  <m:r>
                    <m:rPr>
                      <m:sty m:val="bi"/>
                    </m:rPr>
                    <w:rPr>
                      <w:rFonts w:ascii="Cambria Math" w:hAnsi="Cambria Math"/>
                      <w:szCs w:val="28"/>
                    </w:rPr>
                    <m:t>3</m:t>
                  </m:r>
                </m:sub>
                <m:sup>
                  <m:d>
                    <m:dPr>
                      <m:ctrlPr>
                        <w:rPr>
                          <w:rFonts w:ascii="Cambria Math" w:hAnsi="Cambria Math"/>
                          <w:b w:val="0"/>
                          <w:i/>
                          <w:szCs w:val="28"/>
                        </w:rPr>
                      </m:ctrlPr>
                    </m:dPr>
                    <m:e>
                      <m:r>
                        <m:rPr>
                          <m:sty m:val="bi"/>
                        </m:rPr>
                        <w:rPr>
                          <w:rFonts w:ascii="Cambria Math" w:hAnsi="Cambria Math"/>
                          <w:szCs w:val="28"/>
                        </w:rPr>
                        <m:t>3</m:t>
                      </m:r>
                    </m:e>
                  </m:d>
                </m:sup>
              </m:sSubSup>
              <m:d>
                <m:dPr>
                  <m:ctrlPr>
                    <w:rPr>
                      <w:rFonts w:ascii="Cambria Math" w:hAnsi="Cambria Math"/>
                      <w:b w:val="0"/>
                      <w:i/>
                      <w:szCs w:val="28"/>
                    </w:rPr>
                  </m:ctrlPr>
                </m:dPr>
                <m:e>
                  <m:r>
                    <m:rPr>
                      <m:sty m:val="bi"/>
                    </m:rPr>
                    <w:rPr>
                      <w:rFonts w:ascii="Cambria Math" w:hAnsi="Cambria Math"/>
                      <w:szCs w:val="28"/>
                    </w:rPr>
                    <m:t>ξ</m:t>
                  </m:r>
                </m:e>
              </m:d>
            </m:e>
          </m:d>
          <m:r>
            <m:rPr>
              <m:sty m:val="bi"/>
            </m:rPr>
            <w:rPr>
              <w:rFonts w:ascii="Cambria Math" w:hAnsi="Cambria Math"/>
              <w:szCs w:val="28"/>
            </w:rPr>
            <m:t>.</m:t>
          </m:r>
        </m:oMath>
      </m:oMathPara>
    </w:p>
    <w:p w14:paraId="1E2E225D" w14:textId="344A171E" w:rsidR="001E3515" w:rsidRPr="00B1639A"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07424" behindDoc="1" locked="0" layoutInCell="1" allowOverlap="1" wp14:anchorId="2DA1C44E" wp14:editId="31F49E1B">
                <wp:simplePos x="0" y="0"/>
                <wp:positionH relativeFrom="margin">
                  <wp:posOffset>5257165</wp:posOffset>
                </wp:positionH>
                <wp:positionV relativeFrom="paragraph">
                  <wp:posOffset>592455</wp:posOffset>
                </wp:positionV>
                <wp:extent cx="774065" cy="288290"/>
                <wp:effectExtent l="0" t="0" r="0" b="0"/>
                <wp:wrapNone/>
                <wp:docPr id="266" name="Надпись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BBA3BB4" w14:textId="77777777" w:rsidR="000478D7" w:rsidRDefault="000478D7" w:rsidP="001E3515">
                            <w:pPr>
                              <w:ind w:firstLine="0"/>
                              <w:jc w:val="right"/>
                            </w:pPr>
                            <w:r w:rsidRPr="00085CD1">
                              <w:t>(</w:t>
                            </w:r>
                            <w:r>
                              <w:rPr>
                                <w:lang w:val="en-US"/>
                              </w:rPr>
                              <w:t>3</w:t>
                            </w:r>
                            <w:r w:rsidRPr="00085CD1">
                              <w:t>.</w:t>
                            </w:r>
                            <w:r>
                              <w:t>1</w:t>
                            </w:r>
                            <w:r>
                              <w:rPr>
                                <w:lang w:val="ru-RU"/>
                              </w:rPr>
                              <w:t>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DA1C44E" id="Надпись 266" o:spid="_x0000_s1050" type="#_x0000_t202" style="position:absolute;left:0;text-align:left;margin-left:413.95pt;margin-top:46.65pt;width:60.95pt;height:22.7pt;z-index:-25130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9+Y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" filled="f" stroked="f">
                <v:textbox>
                  <w:txbxContent>
                    <w:p w14:paraId="1BBA3BB4" w14:textId="77777777" w:rsidR="000478D7" w:rsidRDefault="000478D7" w:rsidP="001E3515">
                      <w:pPr>
                        <w:ind w:firstLine="0"/>
                        <w:jc w:val="right"/>
                      </w:pPr>
                      <w:r w:rsidRPr="00085CD1">
                        <w:t>(</w:t>
                      </w:r>
                      <w:r>
                        <w:rPr>
                          <w:lang w:val="en-US"/>
                        </w:rPr>
                        <w:t>3</w:t>
                      </w:r>
                      <w:r w:rsidRPr="00085CD1">
                        <w:t>.</w:t>
                      </w:r>
                      <w:r>
                        <w:t>1</w:t>
                      </w:r>
                      <w:r>
                        <w:rPr>
                          <w:lang w:val="ru-RU"/>
                        </w:rPr>
                        <w:t>7</w:t>
                      </w:r>
                      <w:r w:rsidRPr="00085CD1">
                        <w:t>)</w:t>
                      </w:r>
                    </w:p>
                  </w:txbxContent>
                </v:textbox>
                <w10:wrap anchorx="margin"/>
              </v:shape>
            </w:pict>
          </mc:Fallback>
        </mc:AlternateContent>
      </w:r>
      <w:r w:rsidR="001E3515" w:rsidRPr="00B1639A">
        <w:rPr>
          <w:b w:val="0"/>
          <w:szCs w:val="28"/>
        </w:rPr>
        <w:t xml:space="preserve">Нехтуючи другим доданком в формулі </w:t>
      </w:r>
      <m:oMath>
        <m:r>
          <m:rPr>
            <m:sty m:val="bi"/>
          </m:rPr>
          <w:rPr>
            <w:rFonts w:ascii="Cambria Math" w:hAnsi="Cambria Math"/>
            <w:szCs w:val="28"/>
          </w:rPr>
          <m:t>(3.16)</m:t>
        </m:r>
      </m:oMath>
      <w:r w:rsidR="001E3515" w:rsidRPr="00B1639A">
        <w:rPr>
          <w:b w:val="0"/>
          <w:szCs w:val="28"/>
        </w:rPr>
        <w:t xml:space="preserve">, маємо наступні формули для обчислення величин </w:t>
      </w:r>
      <m:oMath>
        <m:sSub>
          <m:sSubPr>
            <m:ctrlPr>
              <w:rPr>
                <w:rFonts w:ascii="Cambria Math" w:hAnsi="Cambria Math"/>
                <w:b w:val="0"/>
                <w:i/>
                <w:iCs/>
                <w:szCs w:val="28"/>
              </w:rPr>
            </m:ctrlPr>
          </m:sSubPr>
          <m:e>
            <m:r>
              <m:rPr>
                <m:sty m:val="bi"/>
              </m:rPr>
              <w:rPr>
                <w:rFonts w:ascii="Cambria Math" w:hAnsi="Cambria Math"/>
                <w:szCs w:val="28"/>
              </w:rPr>
              <m:t>I</m:t>
            </m:r>
          </m:e>
          <m:sub>
            <m:r>
              <m:rPr>
                <m:sty m:val="bi"/>
              </m:rPr>
              <w:rPr>
                <w:rFonts w:ascii="Cambria Math" w:hAnsi="Cambria Math"/>
                <w:szCs w:val="28"/>
              </w:rPr>
              <m:t>1</m:t>
            </m:r>
          </m:sub>
        </m:sSub>
      </m:oMath>
      <w:r w:rsidR="001E3515" w:rsidRPr="00B450D8">
        <w:rPr>
          <w:b w:val="0"/>
          <w:iCs/>
          <w:szCs w:val="28"/>
        </w:rPr>
        <w:t xml:space="preserve"> і  </w:t>
      </w:r>
      <m:oMath>
        <m:sSub>
          <m:sSubPr>
            <m:ctrlPr>
              <w:rPr>
                <w:rFonts w:ascii="Cambria Math" w:hAnsi="Cambria Math"/>
                <w:b w:val="0"/>
                <w:i/>
                <w:iCs/>
                <w:szCs w:val="28"/>
              </w:rPr>
            </m:ctrlPr>
          </m:sSubPr>
          <m:e>
            <m:r>
              <m:rPr>
                <m:sty m:val="bi"/>
              </m:rPr>
              <w:rPr>
                <w:rFonts w:ascii="Cambria Math" w:hAnsi="Cambria Math"/>
                <w:szCs w:val="28"/>
              </w:rPr>
              <m:t>I</m:t>
            </m:r>
          </m:e>
          <m:sub>
            <m:r>
              <m:rPr>
                <m:sty m:val="bi"/>
              </m:rPr>
              <w:rPr>
                <w:rFonts w:ascii="Cambria Math" w:hAnsi="Cambria Math"/>
                <w:szCs w:val="28"/>
              </w:rPr>
              <m:t>2</m:t>
            </m:r>
          </m:sub>
        </m:sSub>
      </m:oMath>
      <w:r w:rsidR="001E3515" w:rsidRPr="00B1639A">
        <w:rPr>
          <w:b w:val="0"/>
          <w:iCs/>
          <w:szCs w:val="28"/>
        </w:rPr>
        <w:t xml:space="preserve"> </w:t>
      </w:r>
      <w:r w:rsidR="001E3515">
        <w:rPr>
          <w:b w:val="0"/>
          <w:iCs/>
          <w:szCs w:val="28"/>
        </w:rPr>
        <w:t>:</w:t>
      </w:r>
    </w:p>
    <w:p w14:paraId="6AE91336" w14:textId="6D48D265" w:rsidR="001E3515" w:rsidRPr="00B1639A" w:rsidRDefault="00744F66" w:rsidP="001E3515">
      <w:pPr>
        <w:pStyle w:val="a5"/>
        <w:spacing w:line="360" w:lineRule="auto"/>
        <w:jc w:val="both"/>
        <w:rPr>
          <w:b w:val="0"/>
          <w:szCs w:val="28"/>
        </w:rPr>
      </w:pPr>
      <m:oMathPara>
        <m:oMath>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lang w:val="en-US"/>
            </w:rPr>
            <m:t xml:space="preserve">, </m:t>
          </m:r>
          <m:sSub>
            <m:sSubPr>
              <m:ctrlPr>
                <w:rPr>
                  <w:rFonts w:ascii="Cambria Math" w:hAnsi="Cambria Math"/>
                  <w:b w:val="0"/>
                  <w:i/>
                  <w:iCs/>
                  <w:szCs w:val="28"/>
                </w:rPr>
              </m:ctrlPr>
            </m:sSubPr>
            <m:e>
              <m:r>
                <m:rPr>
                  <m:sty m:val="bi"/>
                </m:rPr>
                <w:rPr>
                  <w:rFonts w:ascii="Cambria Math" w:hAnsi="Cambria Math"/>
                  <w:szCs w:val="28"/>
                  <w:lang w:val="en-US"/>
                </w:rPr>
                <m:t>I</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r>
            <m:rPr>
              <m:sty m:val="bi"/>
            </m:rPr>
            <w:rPr>
              <w:rFonts w:ascii="Cambria Math" w:hAnsi="Cambria Math"/>
              <w:szCs w:val="28"/>
            </w:rPr>
            <m:t>.</m:t>
          </m:r>
        </m:oMath>
      </m:oMathPara>
    </w:p>
    <w:p w14:paraId="0A92FF1F" w14:textId="77777777" w:rsidR="001E3515" w:rsidRPr="00B1639A"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08448" behindDoc="1" locked="0" layoutInCell="1" allowOverlap="1" wp14:anchorId="10624D60" wp14:editId="263F0E01">
                <wp:simplePos x="0" y="0"/>
                <wp:positionH relativeFrom="margin">
                  <wp:posOffset>5257165</wp:posOffset>
                </wp:positionH>
                <wp:positionV relativeFrom="paragraph">
                  <wp:posOffset>2965450</wp:posOffset>
                </wp:positionV>
                <wp:extent cx="774065" cy="288290"/>
                <wp:effectExtent l="0" t="0" r="0" b="0"/>
                <wp:wrapNone/>
                <wp:docPr id="267" name="Надпись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525F6F8" w14:textId="77777777" w:rsidR="000478D7" w:rsidRDefault="000478D7" w:rsidP="001E3515">
                            <w:pPr>
                              <w:ind w:firstLine="0"/>
                              <w:jc w:val="right"/>
                            </w:pPr>
                            <w:r w:rsidRPr="00085CD1">
                              <w:t>(</w:t>
                            </w:r>
                            <w:r>
                              <w:rPr>
                                <w:lang w:val="en-US"/>
                              </w:rPr>
                              <w:t>3</w:t>
                            </w:r>
                            <w:r w:rsidRPr="00085CD1">
                              <w:t>.</w:t>
                            </w:r>
                            <w:r>
                              <w:t>1</w:t>
                            </w:r>
                            <w:r>
                              <w:rPr>
                                <w:lang w:val="ru-RU"/>
                              </w:rPr>
                              <w:t>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624D60" id="Надпись 267" o:spid="_x0000_s1051" type="#_x0000_t202" style="position:absolute;left:0;text-align:left;margin-left:413.95pt;margin-top:233.5pt;width:60.95pt;height:22.7pt;z-index:-251308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Z+N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" filled="f" stroked="f">
                <v:textbox>
                  <w:txbxContent>
                    <w:p w14:paraId="2525F6F8" w14:textId="77777777" w:rsidR="000478D7" w:rsidRDefault="000478D7" w:rsidP="001E3515">
                      <w:pPr>
                        <w:ind w:firstLine="0"/>
                        <w:jc w:val="right"/>
                      </w:pPr>
                      <w:r w:rsidRPr="00085CD1">
                        <w:t>(</w:t>
                      </w:r>
                      <w:r>
                        <w:rPr>
                          <w:lang w:val="en-US"/>
                        </w:rPr>
                        <w:t>3</w:t>
                      </w:r>
                      <w:r w:rsidRPr="00085CD1">
                        <w:t>.</w:t>
                      </w:r>
                      <w:r>
                        <w:t>1</w:t>
                      </w:r>
                      <w:r>
                        <w:rPr>
                          <w:lang w:val="ru-RU"/>
                        </w:rPr>
                        <w:t>8</w:t>
                      </w:r>
                      <w:r w:rsidRPr="00085CD1">
                        <w:t>)</w:t>
                      </w:r>
                    </w:p>
                  </w:txbxContent>
                </v:textbox>
                <w10:wrap anchorx="margin"/>
              </v:shape>
            </w:pict>
          </mc:Fallback>
        </mc:AlternateContent>
      </w:r>
      <w:r w:rsidR="001E3515" w:rsidRPr="00B1639A">
        <w:rPr>
          <w:b w:val="0"/>
          <w:szCs w:val="28"/>
        </w:rPr>
        <w:t>З врахуванням вище приведених спрощень, одержимо наступні співв</w:t>
      </w:r>
      <w:r w:rsidR="001E3515">
        <w:rPr>
          <w:b w:val="0"/>
          <w:szCs w:val="28"/>
        </w:rPr>
        <w:t>ідношення для зусиль – моментів</w:t>
      </w:r>
    </w:p>
    <w:p w14:paraId="44520F85" w14:textId="2266D20F" w:rsidR="001E3515" w:rsidRPr="00B450D8" w:rsidRDefault="00744F66" w:rsidP="001E3515">
      <w:pPr>
        <w:pStyle w:val="a5"/>
        <w:spacing w:line="360" w:lineRule="auto"/>
        <w:ind w:firstLine="0"/>
        <w:jc w:val="both"/>
        <w:rPr>
          <w:b w:val="0"/>
          <w:szCs w:val="28"/>
          <w:lang w:val="en-US"/>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Eh</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d>
            <m:dPr>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+μ</m:t>
              </m:r>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1</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e>
          </m:d>
          <m:r>
            <m:rPr>
              <m:sty m:val="bi"/>
            </m:rPr>
            <w:rPr>
              <w:rFonts w:ascii="Cambria Math" w:hAnsi="Cambria Math"/>
              <w:szCs w:val="28"/>
              <w:lang w:val="en-US"/>
            </w:rPr>
            <m:t xml:space="preserve">,            </m:t>
          </m:r>
        </m:oMath>
      </m:oMathPara>
    </w:p>
    <w:p w14:paraId="1B2A3131" w14:textId="6735F5F0" w:rsidR="001E3515" w:rsidRPr="00B450D8" w:rsidRDefault="00744F66" w:rsidP="001E3515">
      <w:pPr>
        <w:pStyle w:val="a5"/>
        <w:spacing w:line="360" w:lineRule="auto"/>
        <w:ind w:firstLine="0"/>
        <w:jc w:val="both"/>
        <w:rPr>
          <w:b w:val="0"/>
          <w:szCs w:val="28"/>
          <w:lang w:val="en-US"/>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T</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Eh</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d>
            <m:dPr>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r>
                <m:rPr>
                  <m:sty m:val="bi"/>
                </m:rPr>
                <w:rPr>
                  <w:rFonts w:ascii="Cambria Math" w:hAnsi="Cambria Math"/>
                  <w:szCs w:val="28"/>
                </w:rPr>
                <m:t>+μ</m:t>
              </m:r>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e>
          </m:d>
          <m:r>
            <m:rPr>
              <m:sty m:val="bi"/>
            </m:rPr>
            <w:rPr>
              <w:rFonts w:ascii="Cambria Math" w:hAnsi="Cambria Math"/>
              <w:szCs w:val="28"/>
              <w:lang w:val="en-US"/>
            </w:rPr>
            <m:t>+</m:t>
          </m:r>
          <m:f>
            <m:fPr>
              <m:ctrlPr>
                <w:rPr>
                  <w:rFonts w:ascii="Cambria Math" w:hAnsi="Cambria Math"/>
                  <w:b w:val="0"/>
                  <w:i/>
                  <w:szCs w:val="28"/>
                  <w:lang w:val="en-US"/>
                </w:rPr>
              </m:ctrlPr>
            </m:fPr>
            <m:num>
              <m:sSub>
                <m:sSubPr>
                  <m:ctrlPr>
                    <w:rPr>
                      <w:rFonts w:ascii="Cambria Math" w:hAnsi="Cambria Math"/>
                      <w:b w:val="0"/>
                      <w:i/>
                      <w:szCs w:val="28"/>
                      <w:lang w:val="en-US"/>
                    </w:rPr>
                  </m:ctrlPr>
                </m:sSubPr>
                <m:e>
                  <m:r>
                    <m:rPr>
                      <m:sty m:val="bi"/>
                    </m:rPr>
                    <w:rPr>
                      <w:rFonts w:ascii="Cambria Math" w:hAnsi="Cambria Math"/>
                      <w:szCs w:val="28"/>
                      <w:lang w:val="en-US"/>
                    </w:rPr>
                    <m:t>ŋ</m:t>
                  </m:r>
                </m:e>
                <m:sub>
                  <m:r>
                    <m:rPr>
                      <m:sty m:val="bi"/>
                    </m:rPr>
                    <w:rPr>
                      <w:rFonts w:ascii="Cambria Math" w:hAnsi="Cambria Math"/>
                      <w:szCs w:val="28"/>
                      <w:lang w:val="en-US"/>
                    </w:rPr>
                    <m:t>2</m:t>
                  </m:r>
                </m:sub>
              </m:sSub>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e>
          </m:d>
          <m:r>
            <m:rPr>
              <m:sty m:val="bi"/>
            </m:rPr>
            <w:rPr>
              <w:rFonts w:ascii="Cambria Math" w:hAnsi="Cambria Math"/>
              <w:szCs w:val="28"/>
              <w:lang w:val="en-US"/>
            </w:rPr>
            <m:t>,</m:t>
          </m:r>
        </m:oMath>
      </m:oMathPara>
    </w:p>
    <w:p w14:paraId="3CADF067" w14:textId="48A76503" w:rsidR="001E3515" w:rsidRPr="00B450D8" w:rsidRDefault="00744F66" w:rsidP="001E3515">
      <w:pPr>
        <w:pStyle w:val="a5"/>
        <w:spacing w:line="360" w:lineRule="auto"/>
        <w:ind w:firstLine="0"/>
        <w:jc w:val="both"/>
        <w:rPr>
          <w:b w:val="0"/>
          <w:szCs w:val="28"/>
          <w:lang w:val="en-US"/>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T</m:t>
              </m:r>
            </m:e>
            <m:sub>
              <m:r>
                <m:rPr>
                  <m:sty m:val="bi"/>
                </m:rPr>
                <w:rPr>
                  <w:rFonts w:ascii="Cambria Math" w:hAnsi="Cambria Math"/>
                  <w:szCs w:val="28"/>
                </w:rPr>
                <m:t>33</m:t>
              </m:r>
            </m:sub>
          </m:sSub>
          <m:r>
            <m:rPr>
              <m:sty m:val="bi"/>
            </m:rPr>
            <w:rPr>
              <w:rFonts w:ascii="Cambria Math" w:hAnsi="Cambria Math"/>
              <w:szCs w:val="28"/>
            </w:rPr>
            <m:t>=</m:t>
          </m:r>
          <m:f>
            <m:fPr>
              <m:ctrlPr>
                <w:rPr>
                  <w:rFonts w:ascii="Cambria Math" w:hAnsi="Cambria Math"/>
                  <w:b w:val="0"/>
                  <w:i/>
                  <w:szCs w:val="28"/>
                  <w:lang w:val="en-US"/>
                </w:rPr>
              </m:ctrlPr>
            </m:fPr>
            <m:num>
              <m:sSubSup>
                <m:sSubSupPr>
                  <m:ctrlPr>
                    <w:rPr>
                      <w:rFonts w:ascii="Cambria Math" w:hAnsi="Cambria Math"/>
                      <w:b w:val="0"/>
                      <w:i/>
                      <w:szCs w:val="28"/>
                      <w:lang w:val="en-US"/>
                    </w:rPr>
                  </m:ctrlPr>
                </m:sSubSupPr>
                <m:e>
                  <m:r>
                    <m:rPr>
                      <m:sty m:val="bi"/>
                    </m:rPr>
                    <w:rPr>
                      <w:rFonts w:ascii="Cambria Math" w:hAnsi="Cambria Math"/>
                      <w:szCs w:val="28"/>
                      <w:lang w:val="en-US"/>
                    </w:rPr>
                    <m:t>I</m:t>
                  </m:r>
                </m:e>
                <m:sub>
                  <m:r>
                    <m:rPr>
                      <m:sty m:val="bi"/>
                    </m:rPr>
                    <w:rPr>
                      <w:rFonts w:ascii="Cambria Math" w:hAnsi="Cambria Math"/>
                      <w:szCs w:val="28"/>
                      <w:lang w:val="en-US"/>
                    </w:rPr>
                    <m:t>31</m:t>
                  </m:r>
                </m:sub>
                <m:sup>
                  <m:r>
                    <m:rPr>
                      <m:sty m:val="bi"/>
                    </m:rPr>
                    <w:rPr>
                      <w:rFonts w:ascii="Cambria Math" w:hAnsi="Cambria Math"/>
                      <w:szCs w:val="28"/>
                      <w:lang w:val="en-US"/>
                    </w:rPr>
                    <m:t>2</m:t>
                  </m:r>
                </m:sup>
              </m:sSubSup>
            </m:num>
            <m:den>
              <m:sSub>
                <m:sSubPr>
                  <m:ctrlPr>
                    <w:rPr>
                      <w:rFonts w:ascii="Cambria Math" w:hAnsi="Cambria Math"/>
                      <w:b w:val="0"/>
                      <w:i/>
                      <w:szCs w:val="28"/>
                      <w:lang w:val="en-US"/>
                    </w:rPr>
                  </m:ctrlPr>
                </m:sSubPr>
                <m:e>
                  <m:r>
                    <m:rPr>
                      <m:sty m:val="bi"/>
                    </m:rPr>
                    <w:rPr>
                      <w:rFonts w:ascii="Cambria Math" w:hAnsi="Cambria Math"/>
                      <w:szCs w:val="28"/>
                      <w:lang w:val="en-US"/>
                    </w:rPr>
                    <m:t>I</m:t>
                  </m:r>
                </m:e>
                <m:sub>
                  <m:r>
                    <m:rPr>
                      <m:sty m:val="bi"/>
                    </m:rPr>
                    <w:rPr>
                      <w:rFonts w:ascii="Cambria Math" w:hAnsi="Cambria Math"/>
                      <w:szCs w:val="28"/>
                      <w:lang w:val="en-US"/>
                    </w:rPr>
                    <m:t>33</m:t>
                  </m:r>
                </m:sub>
              </m:sSub>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33</m:t>
                  </m:r>
                </m:sub>
              </m:sSub>
            </m:den>
          </m:f>
          <m:d>
            <m:dPr>
              <m:ctrlPr>
                <w:rPr>
                  <w:rFonts w:ascii="Cambria Math" w:hAnsi="Cambria Math"/>
                  <w:b w:val="0"/>
                  <w:i/>
                  <w:szCs w:val="28"/>
                  <w:lang w:val="en-US"/>
                </w:rPr>
              </m:ctrlPr>
            </m:dPr>
            <m:e>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33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22</m:t>
                  </m:r>
                </m:sub>
              </m:sSub>
              <m:sSub>
                <m:sSubPr>
                  <m:ctrlPr>
                    <w:rPr>
                      <w:rFonts w:ascii="Cambria Math" w:hAnsi="Cambria Math"/>
                      <w:b w:val="0"/>
                      <w:i/>
                      <w:iCs/>
                      <w:szCs w:val="28"/>
                    </w:rPr>
                  </m:ctrlPr>
                </m:sSubPr>
                <m:e>
                  <m:r>
                    <m:rPr>
                      <m:sty m:val="bi"/>
                    </m:rPr>
                    <w:rPr>
                      <w:rFonts w:ascii="Cambria Math" w:hAnsi="Cambria Math"/>
                      <w:szCs w:val="28"/>
                    </w:rPr>
                    <m:t>e</m:t>
                  </m:r>
                </m:e>
                <m:sub>
                  <m:r>
                    <m:rPr>
                      <m:sty m:val="bi"/>
                    </m:rPr>
                    <w:rPr>
                      <w:rFonts w:ascii="Cambria Math" w:hAnsi="Cambria Math"/>
                      <w:szCs w:val="28"/>
                    </w:rPr>
                    <m:t>22</m:t>
                  </m:r>
                </m:sub>
              </m:sSub>
            </m:e>
          </m:d>
          <m:r>
            <m:rPr>
              <m:sty m:val="bi"/>
            </m:rPr>
            <w:rPr>
              <w:rFonts w:ascii="Cambria Math" w:hAnsi="Cambria Math"/>
              <w:szCs w:val="28"/>
              <w:lang w:val="en-US"/>
            </w:rPr>
            <m:t>,</m:t>
          </m:r>
        </m:oMath>
      </m:oMathPara>
    </w:p>
    <w:p w14:paraId="77EC83D2" w14:textId="4A316B53" w:rsidR="001E3515" w:rsidRPr="00B450D8" w:rsidRDefault="00744F66" w:rsidP="001E3515">
      <w:pPr>
        <w:pStyle w:val="a5"/>
        <w:spacing w:line="360" w:lineRule="auto"/>
        <w:ind w:firstLine="0"/>
        <w:jc w:val="both"/>
        <w:rPr>
          <w:b w:val="0"/>
          <w:szCs w:val="28"/>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M</m:t>
              </m:r>
            </m:e>
            <m:sub>
              <m:r>
                <m:rPr>
                  <m:sty m:val="bi"/>
                </m:rPr>
                <w:rPr>
                  <w:rFonts w:ascii="Cambria Math" w:hAnsi="Cambria Math"/>
                  <w:szCs w:val="28"/>
                </w:rPr>
                <m:t>11</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d>
            <m:dPr>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11</m:t>
                  </m:r>
                </m:sub>
              </m:sSub>
              <m:r>
                <m:rPr>
                  <m:sty m:val="bi"/>
                </m:rPr>
                <w:rPr>
                  <w:rFonts w:ascii="Cambria Math" w:hAnsi="Cambria Math"/>
                  <w:szCs w:val="28"/>
                </w:rPr>
                <m:t>+μ</m:t>
              </m:r>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22</m:t>
                  </m:r>
                </m:sub>
              </m:sSub>
            </m:e>
          </m:d>
          <m:r>
            <m:rPr>
              <m:sty m:val="bi"/>
            </m:rPr>
            <w:rPr>
              <w:rFonts w:ascii="Cambria Math" w:hAnsi="Cambria Math"/>
              <w:szCs w:val="28"/>
            </w:rPr>
            <m:t>,</m:t>
          </m:r>
        </m:oMath>
      </m:oMathPara>
    </w:p>
    <w:p w14:paraId="4789F86A" w14:textId="3A10867B" w:rsidR="001E3515" w:rsidRPr="00B450D8" w:rsidRDefault="00744F66" w:rsidP="001E3515">
      <w:pPr>
        <w:pStyle w:val="a5"/>
        <w:spacing w:line="360" w:lineRule="auto"/>
        <w:ind w:firstLine="0"/>
        <w:jc w:val="both"/>
        <w:rPr>
          <w:b w:val="0"/>
          <w:szCs w:val="28"/>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M</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d>
            <m:dPr>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22</m:t>
                  </m:r>
                </m:sub>
              </m:sSub>
              <m:r>
                <m:rPr>
                  <m:sty m:val="bi"/>
                </m:rPr>
                <w:rPr>
                  <w:rFonts w:ascii="Cambria Math" w:hAnsi="Cambria Math"/>
                  <w:szCs w:val="28"/>
                </w:rPr>
                <m:t>+μ</m:t>
              </m:r>
              <m:sSub>
                <m:sSubPr>
                  <m:ctrlPr>
                    <w:rPr>
                      <w:rFonts w:ascii="Cambria Math" w:hAnsi="Cambria Math"/>
                      <w:b w:val="0"/>
                      <w:i/>
                      <w:iCs/>
                      <w:szCs w:val="28"/>
                    </w:rPr>
                  </m:ctrlPr>
                </m:sSubPr>
                <m:e>
                  <m:r>
                    <m:rPr>
                      <m:sty m:val="bi"/>
                    </m:rPr>
                    <w:rPr>
                      <w:rFonts w:ascii="Cambria Math" w:hAnsi="Cambria Math"/>
                      <w:szCs w:val="28"/>
                    </w:rPr>
                    <m:t>k</m:t>
                  </m:r>
                </m:e>
                <m:sub>
                  <m:r>
                    <m:rPr>
                      <m:sty m:val="bi"/>
                    </m:rPr>
                    <w:rPr>
                      <w:rFonts w:ascii="Cambria Math" w:hAnsi="Cambria Math"/>
                      <w:szCs w:val="28"/>
                    </w:rPr>
                    <m:t>11</m:t>
                  </m:r>
                </m:sub>
              </m:sSub>
            </m:e>
          </m:d>
          <m:r>
            <m:rPr>
              <m:sty m:val="bi"/>
            </m:rPr>
            <w:rPr>
              <w:rFonts w:ascii="Cambria Math" w:hAnsi="Cambria Math"/>
              <w:szCs w:val="28"/>
            </w:rPr>
            <m:t>.</m:t>
          </m:r>
        </m:oMath>
      </m:oMathPara>
    </w:p>
    <w:p w14:paraId="130BCE5B" w14:textId="77777777" w:rsidR="001E3515" w:rsidRDefault="001E3515" w:rsidP="001E3515">
      <w:pPr>
        <w:pStyle w:val="a5"/>
        <w:spacing w:line="360" w:lineRule="auto"/>
        <w:jc w:val="both"/>
        <w:rPr>
          <w:b w:val="0"/>
          <w:iCs/>
          <w:szCs w:val="28"/>
        </w:rPr>
      </w:pPr>
    </w:p>
    <w:p w14:paraId="46F8365A" w14:textId="77777777" w:rsidR="001E3515" w:rsidRDefault="001E3515" w:rsidP="001E3515">
      <w:pPr>
        <w:spacing w:after="160" w:line="259" w:lineRule="auto"/>
        <w:ind w:firstLine="0"/>
        <w:jc w:val="left"/>
        <w:rPr>
          <w:iCs/>
        </w:rPr>
      </w:pPr>
      <w:r>
        <w:rPr>
          <w:b/>
          <w:iCs/>
        </w:rPr>
        <w:br w:type="page"/>
      </w:r>
    </w:p>
    <w:p w14:paraId="3B49E480" w14:textId="77777777" w:rsidR="001E3515" w:rsidRPr="00B1639A" w:rsidRDefault="00371BD0" w:rsidP="001E3515">
      <w:pPr>
        <w:pStyle w:val="a5"/>
        <w:spacing w:line="360" w:lineRule="auto"/>
        <w:jc w:val="both"/>
        <w:rPr>
          <w:b w:val="0"/>
          <w:bCs/>
          <w:iCs/>
          <w:szCs w:val="28"/>
        </w:rPr>
      </w:pPr>
      <w:r>
        <w:rPr>
          <w:b w:val="0"/>
          <w:noProof/>
          <w:lang w:val="ru-RU"/>
        </w:rPr>
        <w:lastRenderedPageBreak/>
        <mc:AlternateContent>
          <mc:Choice Requires="wps">
            <w:drawing>
              <wp:anchor distT="45720" distB="45720" distL="114300" distR="114300" simplePos="0" relativeHeight="252009472" behindDoc="1" locked="0" layoutInCell="1" allowOverlap="1" wp14:anchorId="5C0903B2" wp14:editId="60DF9A81">
                <wp:simplePos x="0" y="0"/>
                <wp:positionH relativeFrom="margin">
                  <wp:posOffset>5260340</wp:posOffset>
                </wp:positionH>
                <wp:positionV relativeFrom="paragraph">
                  <wp:posOffset>3798570</wp:posOffset>
                </wp:positionV>
                <wp:extent cx="774065" cy="288290"/>
                <wp:effectExtent l="0" t="0" r="0" b="0"/>
                <wp:wrapNone/>
                <wp:docPr id="268" name="Надпись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ED8FD72" w14:textId="77777777" w:rsidR="000478D7" w:rsidRDefault="000478D7" w:rsidP="001E3515">
                            <w:pPr>
                              <w:ind w:firstLine="0"/>
                              <w:jc w:val="right"/>
                            </w:pPr>
                            <w:r w:rsidRPr="00085CD1">
                              <w:t>(</w:t>
                            </w:r>
                            <w:r>
                              <w:rPr>
                                <w:lang w:val="en-US"/>
                              </w:rPr>
                              <w:t>3</w:t>
                            </w:r>
                            <w:r w:rsidRPr="00085CD1">
                              <w:t>.</w:t>
                            </w:r>
                            <w:r>
                              <w:t>1</w:t>
                            </w:r>
                            <w:r>
                              <w:rPr>
                                <w:lang w:val="ru-RU"/>
                              </w:rPr>
                              <w:t>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0903B2" id="Надпись 268" o:spid="_x0000_s1052" type="#_x0000_t202" style="position:absolute;left:0;text-align:left;margin-left:414.2pt;margin-top:299.1pt;width:60.95pt;height:22.7pt;z-index:-251307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4+Jw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" filled="f" stroked="f">
                <v:textbox>
                  <w:txbxContent>
                    <w:p w14:paraId="1ED8FD72" w14:textId="77777777" w:rsidR="000478D7" w:rsidRDefault="000478D7" w:rsidP="001E3515">
                      <w:pPr>
                        <w:ind w:firstLine="0"/>
                        <w:jc w:val="right"/>
                      </w:pPr>
                      <w:r w:rsidRPr="00085CD1">
                        <w:t>(</w:t>
                      </w:r>
                      <w:r>
                        <w:rPr>
                          <w:lang w:val="en-US"/>
                        </w:rPr>
                        <w:t>3</w:t>
                      </w:r>
                      <w:r w:rsidRPr="00085CD1">
                        <w:t>.</w:t>
                      </w:r>
                      <w:r>
                        <w:t>1</w:t>
                      </w:r>
                      <w:r>
                        <w:rPr>
                          <w:lang w:val="ru-RU"/>
                        </w:rPr>
                        <w:t>9</w:t>
                      </w:r>
                      <w:r w:rsidRPr="00085CD1">
                        <w:t>)</w:t>
                      </w:r>
                    </w:p>
                  </w:txbxContent>
                </v:textbox>
                <w10:wrap anchorx="margin"/>
              </v:shape>
            </w:pict>
          </mc:Fallback>
        </mc:AlternateContent>
      </w:r>
      <w:r w:rsidR="001E3515" w:rsidRPr="00B1639A">
        <w:rPr>
          <w:b w:val="0"/>
          <w:iCs/>
          <w:szCs w:val="28"/>
        </w:rPr>
        <w:t>Представимо рівняння коливань (3.6), (3.18) в переміщеннях</w:t>
      </w:r>
    </w:p>
    <w:p w14:paraId="1CCFD91F" w14:textId="2FC1E61F" w:rsidR="001E3515" w:rsidRPr="00CC57EB" w:rsidRDefault="00744F66" w:rsidP="001E3515">
      <w:pPr>
        <w:pStyle w:val="a5"/>
        <w:spacing w:line="360" w:lineRule="auto"/>
        <w:jc w:val="both"/>
        <w:rPr>
          <w:b w:val="0"/>
          <w:szCs w:val="28"/>
        </w:rPr>
      </w:pPr>
      <m:oMathPara>
        <m:oMath>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Eμ</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oMath>
      </m:oMathPara>
    </w:p>
    <w:p w14:paraId="6CC92CD6" w14:textId="0823189D" w:rsidR="001E3515" w:rsidRPr="00CC57EB" w:rsidRDefault="00CC57E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7CC9FEE1" w14:textId="4C1FF3BA" w:rsidR="001E3515" w:rsidRPr="00CC57EB" w:rsidRDefault="00CC57EB" w:rsidP="001E3515">
      <w:pPr>
        <w:pStyle w:val="a5"/>
        <w:spacing w:line="360" w:lineRule="auto"/>
        <w:jc w:val="both"/>
        <w:rPr>
          <w:b w:val="0"/>
          <w:i/>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m:t>
                  </m:r>
                </m:den>
              </m:f>
            </m:e>
          </m:d>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Eμ</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sSup>
                <m:sSupPr>
                  <m:ctrlPr>
                    <w:rPr>
                      <w:rFonts w:ascii="Cambria Math" w:hAnsi="Cambria Math"/>
                      <w:b w:val="0"/>
                      <w:i/>
                      <w:szCs w:val="28"/>
                    </w:rPr>
                  </m:ctrlPr>
                </m:sSupPr>
                <m:e>
                  <m:r>
                    <m:rPr>
                      <m:sty m:val="bi"/>
                    </m:rPr>
                    <w:rPr>
                      <w:rFonts w:ascii="Cambria Math" w:hAnsi="Cambria Math"/>
                      <w:szCs w:val="28"/>
                    </w:rPr>
                    <m:t>R</m:t>
                  </m:r>
                </m:e>
                <m:sup>
                  <m:r>
                    <m:rPr>
                      <m:sty m:val="bi"/>
                    </m:rPr>
                    <w:rPr>
                      <w:rFonts w:ascii="Cambria Math" w:hAnsi="Cambria Math"/>
                      <w:szCs w:val="28"/>
                    </w:rPr>
                    <m:t>2</m:t>
                  </m:r>
                </m:sup>
              </m:sSup>
            </m:den>
          </m:f>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Eμ</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oMath>
      </m:oMathPara>
    </w:p>
    <w:p w14:paraId="6C4408BA" w14:textId="4FCB20B1" w:rsidR="001E3515" w:rsidRPr="00CC57EB" w:rsidRDefault="00CC57E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90FC5AE" w14:textId="1E01F947" w:rsidR="001E3515" w:rsidRPr="00CC57EB"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iCs/>
                  <w:szCs w:val="28"/>
                </w:rPr>
              </m:ctrlPr>
            </m:fPr>
            <m:num>
              <m:r>
                <m:rPr>
                  <m:sty m:val="bi"/>
                </m:rPr>
                <w:rPr>
                  <w:rFonts w:ascii="Cambria Math" w:hAnsi="Cambria Math"/>
                  <w:szCs w:val="28"/>
                </w:rPr>
                <m:t>∂</m:t>
              </m:r>
              <m:sSubSup>
                <m:sSubSupPr>
                  <m:ctrlPr>
                    <w:rPr>
                      <w:rFonts w:ascii="Cambria Math" w:hAnsi="Cambria Math"/>
                      <w:b w:val="0"/>
                      <w:i/>
                      <w:iCs/>
                      <w:szCs w:val="28"/>
                    </w:rPr>
                  </m:ctrlPr>
                </m:sSubSupPr>
                <m:e>
                  <m:r>
                    <m:rPr>
                      <m:sty m:val="bi"/>
                    </m:rPr>
                    <w:rPr>
                      <w:rFonts w:ascii="Cambria Math" w:hAnsi="Cambria Math"/>
                      <w:szCs w:val="28"/>
                    </w:rPr>
                    <m:t>Φ</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iCs/>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D1F4C4C" w14:textId="781A7982" w:rsidR="001E3515" w:rsidRPr="00CC57EB"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rPr>
                <m:t>Eμ</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R</m:t>
              </m:r>
            </m:den>
          </m:f>
        </m:oMath>
      </m:oMathPara>
    </w:p>
    <w:p w14:paraId="74BEE044" w14:textId="281792A6" w:rsidR="001E3515" w:rsidRPr="00CC57EB" w:rsidRDefault="00CC57E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9AE76AE" w14:textId="77777777" w:rsidR="001E3515" w:rsidRPr="001A4C73"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11520" behindDoc="1" locked="0" layoutInCell="1" allowOverlap="1" wp14:anchorId="7D3734B4" wp14:editId="49EDE888">
                <wp:simplePos x="0" y="0"/>
                <wp:positionH relativeFrom="margin">
                  <wp:posOffset>5257165</wp:posOffset>
                </wp:positionH>
                <wp:positionV relativeFrom="paragraph">
                  <wp:posOffset>2870200</wp:posOffset>
                </wp:positionV>
                <wp:extent cx="774065" cy="288290"/>
                <wp:effectExtent l="0" t="0" r="0" b="0"/>
                <wp:wrapNone/>
                <wp:docPr id="270" name="Надпись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164CC25" w14:textId="77777777" w:rsidR="000478D7" w:rsidRDefault="000478D7" w:rsidP="001E3515">
                            <w:pPr>
                              <w:ind w:firstLine="0"/>
                              <w:jc w:val="right"/>
                            </w:pPr>
                            <w:r w:rsidRPr="00085CD1">
                              <w:t>(</w:t>
                            </w:r>
                            <w:r>
                              <w:rPr>
                                <w:lang w:val="en-US"/>
                              </w:rPr>
                              <w:t>3</w:t>
                            </w:r>
                            <w:r w:rsidRPr="00085CD1">
                              <w:t>.</w:t>
                            </w:r>
                            <w:r>
                              <w:rPr>
                                <w:lang w:val="ru-RU"/>
                              </w:rPr>
                              <w:t>21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3734B4" id="Надпись 270" o:spid="_x0000_s1053" type="#_x0000_t202" style="position:absolute;left:0;text-align:left;margin-left:413.95pt;margin-top:226pt;width:60.95pt;height:22.7pt;z-index:-251304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" filled="f" stroked="f">
                <v:textbox>
                  <w:txbxContent>
                    <w:p w14:paraId="1164CC25" w14:textId="77777777" w:rsidR="000478D7" w:rsidRDefault="000478D7" w:rsidP="001E3515">
                      <w:pPr>
                        <w:ind w:firstLine="0"/>
                        <w:jc w:val="right"/>
                      </w:pPr>
                      <w:r w:rsidRPr="00085CD1">
                        <w:t>(</w:t>
                      </w:r>
                      <w:r>
                        <w:rPr>
                          <w:lang w:val="en-US"/>
                        </w:rPr>
                        <w:t>3</w:t>
                      </w:r>
                      <w:r w:rsidRPr="00085CD1">
                        <w:t>.</w:t>
                      </w:r>
                      <w:r>
                        <w:rPr>
                          <w:lang w:val="ru-RU"/>
                        </w:rPr>
                        <w:t>21</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10496" behindDoc="1" locked="0" layoutInCell="1" allowOverlap="1" wp14:anchorId="46FE8F15" wp14:editId="2EC40520">
                <wp:simplePos x="0" y="0"/>
                <wp:positionH relativeFrom="margin">
                  <wp:posOffset>5260340</wp:posOffset>
                </wp:positionH>
                <wp:positionV relativeFrom="paragraph">
                  <wp:posOffset>1734185</wp:posOffset>
                </wp:positionV>
                <wp:extent cx="774065" cy="288290"/>
                <wp:effectExtent l="0" t="0" r="0" b="0"/>
                <wp:wrapNone/>
                <wp:docPr id="269" name="Надпись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703CF314" w14:textId="77777777" w:rsidR="000478D7" w:rsidRDefault="000478D7" w:rsidP="001E3515">
                            <w:pPr>
                              <w:ind w:firstLine="0"/>
                              <w:jc w:val="right"/>
                            </w:pPr>
                            <w:r w:rsidRPr="00085CD1">
                              <w:t>(</w:t>
                            </w:r>
                            <w:r>
                              <w:rPr>
                                <w:lang w:val="en-US"/>
                              </w:rPr>
                              <w:t>3</w:t>
                            </w:r>
                            <w:r w:rsidRPr="00085CD1">
                              <w:t>.</w:t>
                            </w:r>
                            <w:r>
                              <w:rPr>
                                <w:lang w:val="ru-RU"/>
                              </w:rPr>
                              <w:t>20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FE8F15" id="Надпись 269" o:spid="_x0000_s1054" type="#_x0000_t202" style="position:absolute;left:0;text-align:left;margin-left:414.2pt;margin-top:136.55pt;width:60.95pt;height:22.7pt;z-index:-25130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3Kp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" filled="f" stroked="f">
                <v:textbox>
                  <w:txbxContent>
                    <w:p w14:paraId="703CF314" w14:textId="77777777" w:rsidR="000478D7" w:rsidRDefault="000478D7" w:rsidP="001E3515">
                      <w:pPr>
                        <w:ind w:firstLine="0"/>
                        <w:jc w:val="right"/>
                      </w:pPr>
                      <w:r w:rsidRPr="00085CD1">
                        <w:t>(</w:t>
                      </w:r>
                      <w:r>
                        <w:rPr>
                          <w:lang w:val="en-US"/>
                        </w:rPr>
                        <w:t>3</w:t>
                      </w:r>
                      <w:r w:rsidRPr="00085CD1">
                        <w:t>.</w:t>
                      </w:r>
                      <w:r>
                        <w:rPr>
                          <w:lang w:val="ru-RU"/>
                        </w:rPr>
                        <w:t>20</w:t>
                      </w:r>
                      <w:r w:rsidRPr="00085CD1">
                        <w:t>)</w:t>
                      </w:r>
                    </w:p>
                  </w:txbxContent>
                </v:textbox>
                <w10:wrap anchorx="margin"/>
              </v:shape>
            </w:pict>
          </mc:Fallback>
        </mc:AlternateContent>
      </w:r>
      <w:r w:rsidR="001E3515" w:rsidRPr="001A4C73">
        <w:rPr>
          <w:b w:val="0"/>
          <w:iCs/>
          <w:szCs w:val="28"/>
        </w:rPr>
        <w:t>У випадку моделі гладких оболонок типу Тимошенка, рівняння коливань запишуться в наступному вигляді:</w:t>
      </w:r>
    </w:p>
    <w:p w14:paraId="150BD34C" w14:textId="25C7A30A" w:rsidR="001E3515" w:rsidRPr="00CC57EB" w:rsidRDefault="00744F66" w:rsidP="001E3515">
      <w:pPr>
        <w:pStyle w:val="a5"/>
        <w:spacing w:line="360" w:lineRule="auto"/>
        <w:jc w:val="both"/>
        <w:rPr>
          <w:b w:val="0"/>
          <w:iCs/>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1B5B52C" w14:textId="2C0E4A9A" w:rsidR="001E3515" w:rsidRPr="00CC57EB" w:rsidRDefault="00744F66" w:rsidP="001E3515">
      <w:pPr>
        <w:pStyle w:val="a5"/>
        <w:spacing w:line="360" w:lineRule="auto"/>
        <w:jc w:val="both"/>
        <w:rPr>
          <w:b w:val="0"/>
          <w:iCs/>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2F4130E" w14:textId="47F99621" w:rsidR="001E3515" w:rsidRPr="00CC57EB"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M</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Cs/>
                      <w:szCs w:val="28"/>
                    </w:rPr>
                  </m:ctrlPr>
                </m:sSubPr>
                <m:e>
                  <m:r>
                    <m:rPr>
                      <m:sty m:val="bi"/>
                    </m:rPr>
                    <w:rPr>
                      <w:rFonts w:ascii="Cambria Math" w:hAnsi="Cambria Math"/>
                      <w:szCs w:val="28"/>
                    </w:rPr>
                    <m:t>Φ</m:t>
                  </m:r>
                </m:e>
                <m:sub>
                  <m:r>
                    <m:rPr>
                      <m:sty m:val="b"/>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88BD129" w14:textId="7E8FBAB6" w:rsidR="001E3515" w:rsidRPr="00CC57EB" w:rsidRDefault="00744F66" w:rsidP="001E3515">
      <w:pPr>
        <w:pStyle w:val="a5"/>
        <w:spacing w:line="360" w:lineRule="auto"/>
        <w:jc w:val="both"/>
        <w:rPr>
          <w:b w:val="0"/>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Eh</m:t>
              </m:r>
            </m:num>
            <m:den>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11</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22</m:t>
                  </m:r>
                </m:sub>
              </m:sSub>
            </m:e>
          </m:d>
          <m:r>
            <m:rPr>
              <m:sty m:val="bi"/>
            </m:rPr>
            <w:rPr>
              <w:rFonts w:ascii="Cambria Math" w:hAnsi="Cambria Math"/>
              <w:szCs w:val="28"/>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22</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Eh</m:t>
              </m:r>
            </m:num>
            <m:den>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den>
          </m:f>
          <m:d>
            <m:dPr>
              <m:ctrlPr>
                <w:rPr>
                  <w:rFonts w:ascii="Cambria Math" w:hAnsi="Cambria Math"/>
                  <w:b w:val="0"/>
                  <w:i/>
                  <w:szCs w:val="28"/>
                  <w:lang w:val="en-US"/>
                </w:rPr>
              </m:ctrlPr>
            </m:dPr>
            <m:e>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
                    </m:rPr>
                    <w:rPr>
                      <w:rFonts w:ascii="Cambria Math" w:hAnsi="Cambria Math"/>
                      <w:szCs w:val="28"/>
                      <w:lang w:val="en-US"/>
                    </w:rPr>
                    <m:t>22</m:t>
                  </m:r>
                </m:sub>
              </m:sSub>
              <m:r>
                <m:rPr>
                  <m:sty m:val="bi"/>
                </m:rPr>
                <w:rPr>
                  <w:rFonts w:ascii="Cambria Math" w:hAnsi="Cambria Math"/>
                  <w:szCs w:val="28"/>
                  <w:lang w:val="en-US"/>
                </w:rPr>
                <m:t>+μ</m:t>
              </m:r>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
                    </m:rPr>
                    <w:rPr>
                      <w:rFonts w:ascii="Cambria Math" w:hAnsi="Cambria Math"/>
                      <w:szCs w:val="28"/>
                      <w:lang w:val="en-US"/>
                    </w:rPr>
                    <m:t>11</m:t>
                  </m:r>
                </m:sub>
              </m:sSub>
            </m:e>
          </m:d>
          <m:r>
            <m:rPr>
              <m:sty m:val="bi"/>
            </m:rPr>
            <w:rPr>
              <w:rFonts w:ascii="Cambria Math" w:hAnsi="Cambria Math"/>
              <w:szCs w:val="28"/>
              <w:lang w:val="en-US"/>
            </w:rPr>
            <m:t>,</m:t>
          </m:r>
        </m:oMath>
      </m:oMathPara>
    </w:p>
    <w:p w14:paraId="06E3F0E8" w14:textId="41D49D4D" w:rsidR="001E3515" w:rsidRPr="00CC57EB" w:rsidRDefault="00744F66" w:rsidP="001E3515">
      <w:pPr>
        <w:pStyle w:val="a5"/>
        <w:spacing w:line="360" w:lineRule="auto"/>
        <w:jc w:val="both"/>
        <w:rPr>
          <w:b w:val="0"/>
          <w:i/>
          <w:szCs w:val="28"/>
          <w:lang w:val="en-US"/>
        </w:rPr>
      </w:pPr>
      <m:oMathPara>
        <m:oMath>
          <m:sSub>
            <m:sSubPr>
              <m:ctrlPr>
                <w:rPr>
                  <w:rFonts w:ascii="Cambria Math" w:hAnsi="Cambria Math"/>
                  <w:b w:val="0"/>
                  <w:i/>
                  <w:szCs w:val="28"/>
                  <w:lang w:val="en-US"/>
                </w:rPr>
              </m:ctrlPr>
            </m:sSubPr>
            <m:e>
              <m:r>
                <m:rPr>
                  <m:sty m:val="bi"/>
                </m:rPr>
                <w:rPr>
                  <w:rFonts w:ascii="Cambria Math" w:hAnsi="Cambria Math"/>
                  <w:szCs w:val="28"/>
                  <w:lang w:val="en-US"/>
                </w:rPr>
                <m:t>T</m:t>
              </m:r>
            </m:e>
            <m:sub>
              <m:r>
                <m:rPr>
                  <m:sty m:val="bi"/>
                </m:rPr>
                <w:rPr>
                  <w:rFonts w:ascii="Cambria Math" w:hAnsi="Cambria Math"/>
                  <w:szCs w:val="28"/>
                  <w:lang w:val="en-US"/>
                </w:rPr>
                <m:t>13</m:t>
              </m:r>
            </m:sub>
          </m:sSub>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G</m:t>
              </m:r>
            </m:e>
            <m:sub>
              <m:r>
                <m:rPr>
                  <m:sty m:val="bi"/>
                </m:rPr>
                <w:rPr>
                  <w:rFonts w:ascii="Cambria Math" w:hAnsi="Cambria Math"/>
                  <w:szCs w:val="28"/>
                  <w:lang w:val="en-US"/>
                </w:rPr>
                <m:t>13</m:t>
              </m:r>
            </m:sub>
          </m:sSub>
          <m:sSubSup>
            <m:sSubSupPr>
              <m:ctrlPr>
                <w:rPr>
                  <w:rFonts w:ascii="Cambria Math" w:hAnsi="Cambria Math"/>
                  <w:b w:val="0"/>
                  <w:i/>
                  <w:szCs w:val="28"/>
                  <w:lang w:val="en-US"/>
                </w:rPr>
              </m:ctrlPr>
            </m:sSubSupPr>
            <m:e>
              <m:r>
                <m:rPr>
                  <m:sty m:val="bi"/>
                </m:rPr>
                <w:rPr>
                  <w:rFonts w:ascii="Cambria Math" w:hAnsi="Cambria Math"/>
                  <w:szCs w:val="28"/>
                  <w:lang w:val="en-US"/>
                </w:rPr>
                <m:t>K</m:t>
              </m:r>
            </m:e>
            <m:sub>
              <m:r>
                <m:rPr>
                  <m:sty m:val="bi"/>
                </m:rPr>
                <w:rPr>
                  <w:rFonts w:ascii="Cambria Math" w:hAnsi="Cambria Math"/>
                  <w:szCs w:val="28"/>
                  <w:lang w:val="en-US"/>
                </w:rPr>
                <m:t>1</m:t>
              </m:r>
            </m:sub>
            <m:sup>
              <m:r>
                <m:rPr>
                  <m:sty m:val="bi"/>
                </m:rPr>
                <w:rPr>
                  <w:rFonts w:ascii="Cambria Math" w:hAnsi="Cambria Math"/>
                  <w:szCs w:val="28"/>
                  <w:lang w:val="en-US"/>
                </w:rPr>
                <m:t>2</m:t>
              </m:r>
            </m:sup>
          </m:sSubSup>
          <m:sSub>
            <m:sSubPr>
              <m:ctrlPr>
                <w:rPr>
                  <w:rFonts w:ascii="Cambria Math" w:hAnsi="Cambria Math"/>
                  <w:b w:val="0"/>
                  <w:i/>
                  <w:szCs w:val="28"/>
                  <w:lang w:val="en-US"/>
                </w:rPr>
              </m:ctrlPr>
            </m:sSubPr>
            <m:e>
              <m:r>
                <m:rPr>
                  <m:sty m:val="bi"/>
                </m:rPr>
                <w:rPr>
                  <w:rFonts w:ascii="Cambria Math" w:hAnsi="Cambria Math"/>
                  <w:szCs w:val="28"/>
                  <w:lang w:val="en-US"/>
                </w:rPr>
                <m:t>e</m:t>
              </m:r>
            </m:e>
            <m:sub>
              <m:r>
                <m:rPr>
                  <m:sty m:val="bi"/>
                </m:rPr>
                <w:rPr>
                  <w:rFonts w:ascii="Cambria Math" w:hAnsi="Cambria Math"/>
                  <w:szCs w:val="28"/>
                  <w:lang w:val="en-US"/>
                </w:rPr>
                <m:t>13</m:t>
              </m:r>
            </m:sub>
          </m:sSub>
          <m:r>
            <m:rPr>
              <m:sty m:val="bi"/>
            </m:rPr>
            <w:rPr>
              <w:rFonts w:ascii="Cambria Math" w:hAnsi="Cambria Math"/>
              <w:szCs w:val="28"/>
              <w:lang w:val="en-US"/>
            </w:rPr>
            <m:t xml:space="preserve">, </m:t>
          </m:r>
          <m:sSub>
            <m:sSubPr>
              <m:ctrlPr>
                <w:rPr>
                  <w:rFonts w:ascii="Cambria Math" w:hAnsi="Cambria Math"/>
                  <w:b w:val="0"/>
                  <w:i/>
                  <w:szCs w:val="28"/>
                  <w:lang w:val="en-US"/>
                </w:rPr>
              </m:ctrlPr>
            </m:sSubPr>
            <m:e>
              <m:r>
                <m:rPr>
                  <m:sty m:val="bi"/>
                </m:rPr>
                <w:rPr>
                  <w:rFonts w:ascii="Cambria Math" w:hAnsi="Cambria Math"/>
                  <w:szCs w:val="28"/>
                  <w:lang w:val="en-US"/>
                </w:rPr>
                <m:t>M</m:t>
              </m:r>
            </m:e>
            <m:sub>
              <m:r>
                <m:rPr>
                  <m:sty m:val="bi"/>
                </m:rPr>
                <w:rPr>
                  <w:rFonts w:ascii="Cambria Math" w:hAnsi="Cambria Math"/>
                  <w:szCs w:val="28"/>
                  <w:lang w:val="en-US"/>
                </w:rPr>
                <m:t>11</m:t>
              </m:r>
            </m:sub>
          </m:sSub>
          <m:r>
            <m:rPr>
              <m:sty m:val="bi"/>
            </m:rPr>
            <w:rPr>
              <w:rFonts w:ascii="Cambria Math" w:hAnsi="Cambria Math"/>
              <w:szCs w:val="28"/>
              <w:lang w:val="en-US"/>
            </w:rPr>
            <m:t>=</m:t>
          </m:r>
          <m:f>
            <m:fPr>
              <m:ctrlPr>
                <w:rPr>
                  <w:rFonts w:ascii="Cambria Math" w:hAnsi="Cambria Math"/>
                  <w:b w:val="0"/>
                  <w:i/>
                  <w:szCs w:val="28"/>
                  <w:lang w:val="en-US"/>
                </w:rPr>
              </m:ctrlPr>
            </m:fPr>
            <m:num>
              <m:r>
                <m:rPr>
                  <m:sty m:val="bi"/>
                </m:rPr>
                <w:rPr>
                  <w:rFonts w:ascii="Cambria Math" w:hAnsi="Cambria Math"/>
                  <w:szCs w:val="28"/>
                  <w:lang w:val="en-US"/>
                </w:rPr>
                <m:t>E</m:t>
              </m:r>
              <m:sSup>
                <m:sSupPr>
                  <m:ctrlPr>
                    <w:rPr>
                      <w:rFonts w:ascii="Cambria Math" w:hAnsi="Cambria Math"/>
                      <w:b w:val="0"/>
                      <w:i/>
                      <w:szCs w:val="28"/>
                      <w:lang w:val="en-US"/>
                    </w:rPr>
                  </m:ctrlPr>
                </m:sSupPr>
                <m:e>
                  <m:r>
                    <m:rPr>
                      <m:sty m:val="bi"/>
                    </m:rPr>
                    <w:rPr>
                      <w:rFonts w:ascii="Cambria Math" w:hAnsi="Cambria Math"/>
                      <w:szCs w:val="28"/>
                      <w:lang w:val="en-US"/>
                    </w:rPr>
                    <m:t>h</m:t>
                  </m:r>
                </m:e>
                <m:sup>
                  <m:r>
                    <m:rPr>
                      <m:sty m:val="bi"/>
                    </m:rPr>
                    <w:rPr>
                      <w:rFonts w:ascii="Cambria Math" w:hAnsi="Cambria Math"/>
                      <w:szCs w:val="28"/>
                      <w:lang w:val="en-US"/>
                    </w:rPr>
                    <m:t>3</m:t>
                  </m:r>
                </m:sup>
              </m:sSup>
            </m:num>
            <m:den>
              <m:r>
                <m:rPr>
                  <m:sty m:val="bi"/>
                </m:rPr>
                <w:rPr>
                  <w:rFonts w:ascii="Cambria Math" w:hAnsi="Cambria Math"/>
                  <w:szCs w:val="28"/>
                  <w:lang w:val="en-US"/>
                </w:rPr>
                <m:t>12(1-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r>
                <m:rPr>
                  <m:sty m:val="bi"/>
                </m:rPr>
                <w:rPr>
                  <w:rFonts w:ascii="Cambria Math" w:hAnsi="Cambria Math"/>
                  <w:szCs w:val="28"/>
                  <w:lang w:val="en-US"/>
                </w:rPr>
                <m:t>)</m:t>
              </m:r>
            </m:den>
          </m:f>
          <m:sSub>
            <m:sSubPr>
              <m:ctrlPr>
                <w:rPr>
                  <w:rFonts w:ascii="Cambria Math" w:hAnsi="Cambria Math"/>
                  <w:b w:val="0"/>
                  <w:i/>
                  <w:szCs w:val="28"/>
                  <w:lang w:val="en-US"/>
                </w:rPr>
              </m:ctrlPr>
            </m:sSubPr>
            <m:e>
              <m:r>
                <m:rPr>
                  <m:sty m:val="bi"/>
                </m:rPr>
                <w:rPr>
                  <w:rFonts w:ascii="Cambria Math" w:hAnsi="Cambria Math"/>
                  <w:szCs w:val="28"/>
                  <w:lang w:val="en-US"/>
                </w:rPr>
                <m:t>k</m:t>
              </m:r>
            </m:e>
            <m:sub>
              <m:r>
                <m:rPr>
                  <m:sty m:val="bi"/>
                </m:rPr>
                <w:rPr>
                  <w:rFonts w:ascii="Cambria Math" w:hAnsi="Cambria Math"/>
                  <w:szCs w:val="28"/>
                  <w:lang w:val="en-US"/>
                </w:rPr>
                <m:t>11</m:t>
              </m:r>
            </m:sub>
          </m:sSub>
          <m:r>
            <m:rPr>
              <m:sty m:val="bi"/>
            </m:rPr>
            <w:rPr>
              <w:rFonts w:ascii="Cambria Math" w:hAnsi="Cambria Math"/>
              <w:szCs w:val="28"/>
              <w:lang w:val="en-US"/>
            </w:rPr>
            <m:t>;</m:t>
          </m:r>
        </m:oMath>
      </m:oMathPara>
    </w:p>
    <w:p w14:paraId="719DB40B" w14:textId="67617662" w:rsidR="001E3515" w:rsidRPr="001A4C73"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12544" behindDoc="1" locked="0" layoutInCell="1" allowOverlap="1" wp14:anchorId="31057711" wp14:editId="39B583DE">
                <wp:simplePos x="0" y="0"/>
                <wp:positionH relativeFrom="margin">
                  <wp:posOffset>5256530</wp:posOffset>
                </wp:positionH>
                <wp:positionV relativeFrom="paragraph">
                  <wp:posOffset>474980</wp:posOffset>
                </wp:positionV>
                <wp:extent cx="774065" cy="288290"/>
                <wp:effectExtent l="0" t="0" r="0" b="0"/>
                <wp:wrapNone/>
                <wp:docPr id="271" name="Надпись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ADC68FF" w14:textId="77777777" w:rsidR="000478D7" w:rsidRDefault="000478D7" w:rsidP="001E3515">
                            <w:pPr>
                              <w:ind w:firstLine="0"/>
                              <w:jc w:val="right"/>
                            </w:pPr>
                            <w:r w:rsidRPr="00085CD1">
                              <w:t>(</w:t>
                            </w:r>
                            <w:r>
                              <w:rPr>
                                <w:lang w:val="en-US"/>
                              </w:rPr>
                              <w:t>3</w:t>
                            </w:r>
                            <w:r w:rsidRPr="00085CD1">
                              <w:t>.</w:t>
                            </w:r>
                            <w:r>
                              <w:rPr>
                                <w:lang w:val="ru-RU"/>
                              </w:rPr>
                              <w:t>22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1057711" id="Надпись 271" o:spid="_x0000_s1055" type="#_x0000_t202" style="position:absolute;left:0;text-align:left;margin-left:413.9pt;margin-top:37.4pt;width:60.95pt;height:22.7pt;z-index:-251303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" filled="f" stroked="f">
                <v:textbox>
                  <w:txbxContent>
                    <w:p w14:paraId="3ADC68FF" w14:textId="77777777" w:rsidR="000478D7" w:rsidRDefault="000478D7" w:rsidP="001E3515">
                      <w:pPr>
                        <w:ind w:firstLine="0"/>
                        <w:jc w:val="right"/>
                      </w:pPr>
                      <w:r w:rsidRPr="00085CD1">
                        <w:t>(</w:t>
                      </w:r>
                      <w:r>
                        <w:rPr>
                          <w:lang w:val="en-US"/>
                        </w:rPr>
                        <w:t>3</w:t>
                      </w:r>
                      <w:r w:rsidRPr="00085CD1">
                        <w:t>.</w:t>
                      </w:r>
                      <w:r>
                        <w:rPr>
                          <w:lang w:val="ru-RU"/>
                        </w:rPr>
                        <w:t>22</w:t>
                      </w:r>
                      <w:r w:rsidRPr="00085CD1">
                        <w:t>)</w:t>
                      </w:r>
                    </w:p>
                  </w:txbxContent>
                </v:textbox>
                <w10:wrap anchorx="margin"/>
              </v:shape>
            </w:pict>
          </mc:Fallback>
        </mc:AlternateContent>
      </w:r>
      <w:r w:rsidR="001E3515" w:rsidRPr="001A4C73">
        <w:rPr>
          <w:b w:val="0"/>
          <w:iCs/>
          <w:szCs w:val="28"/>
        </w:rPr>
        <w:t>де</w:t>
      </w:r>
      <w:r w:rsidR="001E3515" w:rsidRPr="001A4C73">
        <w:rPr>
          <w:b w:val="0"/>
          <w:iCs/>
          <w:szCs w:val="28"/>
          <w:lang w:val="ru-RU"/>
        </w:rPr>
        <w:t>,</w:t>
      </w:r>
      <w:r w:rsidR="001E3515" w:rsidRPr="001A4C73">
        <w:rPr>
          <w:b w:val="0"/>
          <w:iCs/>
          <w:szCs w:val="28"/>
        </w:rPr>
        <w:t xml:space="preserve"> </w:t>
      </w:r>
      <m:oMath>
        <m:sSubSup>
          <m:sSubSupPr>
            <m:ctrlPr>
              <w:rPr>
                <w:rFonts w:ascii="Cambria Math" w:hAnsi="Cambria Math"/>
                <w:b w:val="0"/>
                <w:i/>
                <w:iCs/>
                <w:szCs w:val="28"/>
              </w:rPr>
            </m:ctrlPr>
          </m:sSubSupPr>
          <m:e>
            <m:r>
              <m:rPr>
                <m:sty m:val="bi"/>
              </m:rPr>
              <w:rPr>
                <w:rFonts w:ascii="Cambria Math" w:hAnsi="Cambria Math"/>
                <w:szCs w:val="28"/>
                <w:lang w:val="en-US"/>
              </w:rPr>
              <m:t>K</m:t>
            </m:r>
          </m:e>
          <m:sub>
            <m:r>
              <m:rPr>
                <m:sty m:val="bi"/>
              </m:rPr>
              <w:rPr>
                <w:rFonts w:ascii="Cambria Math" w:hAnsi="Cambria Math"/>
                <w:szCs w:val="28"/>
              </w:rPr>
              <m:t>1</m:t>
            </m:r>
          </m:sub>
          <m:sup>
            <m:r>
              <m:rPr>
                <m:sty m:val="bi"/>
              </m:rPr>
              <w:rPr>
                <w:rFonts w:ascii="Cambria Math" w:hAnsi="Cambria Math"/>
                <w:szCs w:val="28"/>
              </w:rPr>
              <m:t>2</m:t>
            </m:r>
          </m:sup>
        </m:sSubSup>
      </m:oMath>
      <w:r w:rsidR="001E3515" w:rsidRPr="00B52D96">
        <w:rPr>
          <w:b w:val="0"/>
          <w:iCs/>
          <w:szCs w:val="28"/>
          <w:lang w:val="ru-RU"/>
        </w:rPr>
        <w:t xml:space="preserve"> </w:t>
      </w:r>
      <w:r w:rsidR="001E3515" w:rsidRPr="00B52D96">
        <w:rPr>
          <w:b w:val="0"/>
          <w:iCs/>
          <w:szCs w:val="28"/>
        </w:rPr>
        <w:t xml:space="preserve">і  </w:t>
      </w:r>
      <m:oMath>
        <m:sSubSup>
          <m:sSubSupPr>
            <m:ctrlPr>
              <w:rPr>
                <w:rFonts w:ascii="Cambria Math" w:hAnsi="Cambria Math"/>
                <w:b w:val="0"/>
                <w:i/>
                <w:iCs/>
                <w:szCs w:val="28"/>
              </w:rPr>
            </m:ctrlPr>
          </m:sSubSupPr>
          <m:e>
            <m:r>
              <m:rPr>
                <m:sty m:val="bi"/>
              </m:rPr>
              <w:rPr>
                <w:rFonts w:ascii="Cambria Math" w:hAnsi="Cambria Math"/>
                <w:szCs w:val="28"/>
                <w:lang w:val="en-US"/>
              </w:rPr>
              <m:t>K</m:t>
            </m:r>
          </m:e>
          <m:sub>
            <m:r>
              <m:rPr>
                <m:sty m:val="bi"/>
              </m:rPr>
              <w:rPr>
                <w:rFonts w:ascii="Cambria Math" w:hAnsi="Cambria Math"/>
                <w:szCs w:val="28"/>
              </w:rPr>
              <m:t>2</m:t>
            </m:r>
          </m:sub>
          <m:sup>
            <m:r>
              <m:rPr>
                <m:sty m:val="bi"/>
              </m:rPr>
              <w:rPr>
                <w:rFonts w:ascii="Cambria Math" w:hAnsi="Cambria Math"/>
                <w:szCs w:val="28"/>
              </w:rPr>
              <m:t>2</m:t>
            </m:r>
          </m:sup>
        </m:sSubSup>
      </m:oMath>
      <w:r w:rsidR="001E3515" w:rsidRPr="001A4C73">
        <w:rPr>
          <w:b w:val="0"/>
          <w:iCs/>
          <w:szCs w:val="28"/>
        </w:rPr>
        <w:t xml:space="preserve"> визначаються по формулам: </w:t>
      </w:r>
    </w:p>
    <w:p w14:paraId="4A10F9F0" w14:textId="22882FC6" w:rsidR="001E3515" w:rsidRPr="00B52D96" w:rsidRDefault="00744F66" w:rsidP="001E3515">
      <w:pPr>
        <w:pStyle w:val="a5"/>
        <w:spacing w:line="360" w:lineRule="auto"/>
        <w:jc w:val="both"/>
        <w:rPr>
          <w:b w:val="0"/>
          <w:i/>
          <w:iCs/>
          <w:szCs w:val="28"/>
        </w:rPr>
      </w:pPr>
      <m:oMathPara>
        <m:oMath>
          <m:sSubSup>
            <m:sSubSupPr>
              <m:ctrlPr>
                <w:rPr>
                  <w:rFonts w:ascii="Cambria Math" w:hAnsi="Cambria Math"/>
                  <w:b w:val="0"/>
                  <w:i/>
                  <w:iCs/>
                  <w:szCs w:val="28"/>
                </w:rPr>
              </m:ctrlPr>
            </m:sSubSupPr>
            <m:e>
              <m:r>
                <m:rPr>
                  <m:sty m:val="bi"/>
                </m:rPr>
                <w:rPr>
                  <w:rFonts w:ascii="Cambria Math" w:hAnsi="Cambria Math"/>
                  <w:szCs w:val="28"/>
                  <w:lang w:val="en-US"/>
                </w:rPr>
                <m:t>K</m:t>
              </m:r>
            </m:e>
            <m:sub>
              <m:r>
                <m:rPr>
                  <m:sty m:val="bi"/>
                </m:rPr>
                <w:rPr>
                  <w:rFonts w:ascii="Cambria Math" w:hAnsi="Cambria Math"/>
                  <w:szCs w:val="28"/>
                </w:rPr>
                <m:t>1</m:t>
              </m:r>
            </m:sub>
            <m:sup>
              <m:r>
                <m:rPr>
                  <m:sty m:val="bi"/>
                </m:rPr>
                <w:rPr>
                  <w:rFonts w:ascii="Cambria Math" w:hAnsi="Cambria Math"/>
                  <w:szCs w:val="28"/>
                </w:rPr>
                <m:t>2</m:t>
              </m:r>
            </m:sup>
          </m:sSubSup>
          <m:r>
            <m:rPr>
              <m:sty m:val="bi"/>
            </m:rPr>
            <w:rPr>
              <w:rFonts w:ascii="Cambria Math" w:hAnsi="Cambria Math"/>
              <w:szCs w:val="28"/>
            </w:rPr>
            <m:t>=</m:t>
          </m:r>
          <m:f>
            <m:fPr>
              <m:ctrlPr>
                <w:rPr>
                  <w:rFonts w:ascii="Cambria Math" w:hAnsi="Cambria Math"/>
                  <w:b w:val="0"/>
                  <w:i/>
                  <w:iCs/>
                  <w:szCs w:val="28"/>
                </w:rPr>
              </m:ctrlPr>
            </m:fPr>
            <m:num>
              <m:sSubSup>
                <m:sSubSupPr>
                  <m:ctrlPr>
                    <w:rPr>
                      <w:rFonts w:ascii="Cambria Math" w:hAnsi="Cambria Math"/>
                      <w:b w:val="0"/>
                      <w:i/>
                      <w:iCs/>
                      <w:szCs w:val="28"/>
                    </w:rPr>
                  </m:ctrlPr>
                </m:sSubSupPr>
                <m:e>
                  <m:r>
                    <m:rPr>
                      <m:sty m:val="bi"/>
                    </m:rPr>
                    <w:rPr>
                      <w:rFonts w:ascii="Cambria Math" w:hAnsi="Cambria Math"/>
                      <w:szCs w:val="28"/>
                    </w:rPr>
                    <m:t>I</m:t>
                  </m:r>
                </m:e>
                <m:sub>
                  <m:r>
                    <m:rPr>
                      <m:sty m:val="bi"/>
                    </m:rPr>
                    <w:rPr>
                      <w:rFonts w:ascii="Cambria Math" w:hAnsi="Cambria Math"/>
                      <w:szCs w:val="28"/>
                    </w:rPr>
                    <m:t>11</m:t>
                  </m:r>
                </m:sub>
                <m:sup>
                  <m:r>
                    <m:rPr>
                      <m:sty m:val="bi"/>
                    </m:rPr>
                    <w:rPr>
                      <w:rFonts w:ascii="Cambria Math" w:hAnsi="Cambria Math"/>
                      <w:szCs w:val="28"/>
                    </w:rPr>
                    <m:t>2</m:t>
                  </m:r>
                </m:sup>
              </m:sSubSup>
            </m:num>
            <m:den>
              <m:sSub>
                <m:sSubPr>
                  <m:ctrlPr>
                    <w:rPr>
                      <w:rFonts w:ascii="Cambria Math" w:hAnsi="Cambria Math"/>
                      <w:b w:val="0"/>
                      <w:i/>
                      <w:iCs/>
                      <w:szCs w:val="28"/>
                    </w:rPr>
                  </m:ctrlPr>
                </m:sSubPr>
                <m:e>
                  <m:r>
                    <m:rPr>
                      <m:sty m:val="bi"/>
                    </m:rPr>
                    <w:rPr>
                      <w:rFonts w:ascii="Cambria Math" w:hAnsi="Cambria Math"/>
                      <w:szCs w:val="28"/>
                    </w:rPr>
                    <m:t>I</m:t>
                  </m:r>
                </m:e>
                <m:sub>
                  <m:r>
                    <m:rPr>
                      <m:sty m:val="bi"/>
                    </m:rPr>
                    <w:rPr>
                      <w:rFonts w:ascii="Cambria Math" w:hAnsi="Cambria Math"/>
                      <w:szCs w:val="28"/>
                    </w:rPr>
                    <m:t>13</m:t>
                  </m:r>
                </m:sub>
              </m:sSub>
              <m:r>
                <m:rPr>
                  <m:sty m:val="bi"/>
                </m:rPr>
                <w:rPr>
                  <w:rFonts w:ascii="Cambria Math" w:hAnsi="Cambria Math"/>
                  <w:szCs w:val="28"/>
                </w:rPr>
                <m:t>h</m:t>
              </m:r>
            </m:den>
          </m:f>
          <m:r>
            <m:rPr>
              <m:sty m:val="bi"/>
            </m:rPr>
            <w:rPr>
              <w:rFonts w:ascii="Cambria Math" w:hAnsi="Cambria Math"/>
              <w:szCs w:val="28"/>
            </w:rPr>
            <m:t xml:space="preserve">, </m:t>
          </m:r>
          <m:sSubSup>
            <m:sSubSupPr>
              <m:ctrlPr>
                <w:rPr>
                  <w:rFonts w:ascii="Cambria Math" w:hAnsi="Cambria Math"/>
                  <w:b w:val="0"/>
                  <w:i/>
                  <w:iCs/>
                  <w:szCs w:val="28"/>
                </w:rPr>
              </m:ctrlPr>
            </m:sSubSupPr>
            <m:e>
              <m:r>
                <m:rPr>
                  <m:sty m:val="bi"/>
                </m:rPr>
                <w:rPr>
                  <w:rFonts w:ascii="Cambria Math" w:hAnsi="Cambria Math"/>
                  <w:szCs w:val="28"/>
                  <w:lang w:val="en-US"/>
                </w:rPr>
                <m:t>K</m:t>
              </m:r>
            </m:e>
            <m:sub>
              <m:r>
                <m:rPr>
                  <m:sty m:val="bi"/>
                </m:rPr>
                <w:rPr>
                  <w:rFonts w:ascii="Cambria Math" w:hAnsi="Cambria Math"/>
                  <w:szCs w:val="28"/>
                </w:rPr>
                <m:t>2</m:t>
              </m:r>
            </m:sub>
            <m:sup>
              <m:r>
                <m:rPr>
                  <m:sty m:val="bi"/>
                </m:rPr>
                <w:rPr>
                  <w:rFonts w:ascii="Cambria Math" w:hAnsi="Cambria Math"/>
                  <w:szCs w:val="28"/>
                </w:rPr>
                <m:t>2</m:t>
              </m:r>
            </m:sup>
          </m:sSubSup>
          <m:r>
            <m:rPr>
              <m:sty m:val="bi"/>
            </m:rPr>
            <w:rPr>
              <w:rFonts w:ascii="Cambria Math" w:hAnsi="Cambria Math"/>
              <w:szCs w:val="28"/>
            </w:rPr>
            <m:t>=</m:t>
          </m:r>
          <m:f>
            <m:fPr>
              <m:ctrlPr>
                <w:rPr>
                  <w:rFonts w:ascii="Cambria Math" w:hAnsi="Cambria Math"/>
                  <w:b w:val="0"/>
                  <w:i/>
                  <w:iCs/>
                  <w:szCs w:val="28"/>
                </w:rPr>
              </m:ctrlPr>
            </m:fPr>
            <m:num>
              <m:sSubSup>
                <m:sSubSupPr>
                  <m:ctrlPr>
                    <w:rPr>
                      <w:rFonts w:ascii="Cambria Math" w:hAnsi="Cambria Math"/>
                      <w:b w:val="0"/>
                      <w:i/>
                      <w:iCs/>
                      <w:szCs w:val="28"/>
                    </w:rPr>
                  </m:ctrlPr>
                </m:sSubSupPr>
                <m:e>
                  <m:r>
                    <m:rPr>
                      <m:sty m:val="bi"/>
                    </m:rPr>
                    <w:rPr>
                      <w:rFonts w:ascii="Cambria Math" w:hAnsi="Cambria Math"/>
                      <w:szCs w:val="28"/>
                    </w:rPr>
                    <m:t>I</m:t>
                  </m:r>
                </m:e>
                <m:sub>
                  <m:r>
                    <m:rPr>
                      <m:sty m:val="bi"/>
                    </m:rPr>
                    <w:rPr>
                      <w:rFonts w:ascii="Cambria Math" w:hAnsi="Cambria Math"/>
                      <w:szCs w:val="28"/>
                    </w:rPr>
                    <m:t>31</m:t>
                  </m:r>
                </m:sub>
                <m:sup>
                  <m:r>
                    <m:rPr>
                      <m:sty m:val="bi"/>
                    </m:rPr>
                    <w:rPr>
                      <w:rFonts w:ascii="Cambria Math" w:hAnsi="Cambria Math"/>
                      <w:szCs w:val="28"/>
                    </w:rPr>
                    <m:t>2</m:t>
                  </m:r>
                </m:sup>
              </m:sSubSup>
            </m:num>
            <m:den>
              <m:sSub>
                <m:sSubPr>
                  <m:ctrlPr>
                    <w:rPr>
                      <w:rFonts w:ascii="Cambria Math" w:hAnsi="Cambria Math"/>
                      <w:b w:val="0"/>
                      <w:i/>
                      <w:iCs/>
                      <w:szCs w:val="28"/>
                    </w:rPr>
                  </m:ctrlPr>
                </m:sSubPr>
                <m:e>
                  <m:r>
                    <m:rPr>
                      <m:sty m:val="bi"/>
                    </m:rPr>
                    <w:rPr>
                      <w:rFonts w:ascii="Cambria Math" w:hAnsi="Cambria Math"/>
                      <w:szCs w:val="28"/>
                    </w:rPr>
                    <m:t>I</m:t>
                  </m:r>
                </m:e>
                <m:sub>
                  <m:r>
                    <m:rPr>
                      <m:sty m:val="bi"/>
                    </m:rPr>
                    <w:rPr>
                      <w:rFonts w:ascii="Cambria Math" w:hAnsi="Cambria Math"/>
                      <w:szCs w:val="28"/>
                    </w:rPr>
                    <m:t>33</m:t>
                  </m:r>
                </m:sub>
              </m:sSub>
              <m:r>
                <m:rPr>
                  <m:sty m:val="bi"/>
                </m:rPr>
                <w:rPr>
                  <w:rFonts w:ascii="Cambria Math" w:hAnsi="Cambria Math"/>
                  <w:szCs w:val="28"/>
                </w:rPr>
                <m:t>h</m:t>
              </m:r>
            </m:den>
          </m:f>
          <m:r>
            <m:rPr>
              <m:sty m:val="bi"/>
            </m:rPr>
            <w:rPr>
              <w:rFonts w:ascii="Cambria Math" w:hAnsi="Cambria Math"/>
              <w:szCs w:val="28"/>
            </w:rPr>
            <m:t>.</m:t>
          </m:r>
        </m:oMath>
      </m:oMathPara>
    </w:p>
    <w:p w14:paraId="0851546B" w14:textId="77777777" w:rsidR="001E3515" w:rsidRPr="001A4C73" w:rsidRDefault="001E3515" w:rsidP="001E3515">
      <w:pPr>
        <w:pStyle w:val="a5"/>
        <w:spacing w:line="360" w:lineRule="auto"/>
        <w:jc w:val="both"/>
        <w:rPr>
          <w:b w:val="0"/>
          <w:bCs/>
          <w:iCs/>
          <w:szCs w:val="28"/>
        </w:rPr>
      </w:pPr>
      <w:r w:rsidRPr="001A4C73">
        <w:rPr>
          <w:b w:val="0"/>
          <w:iCs/>
          <w:szCs w:val="28"/>
        </w:rPr>
        <w:t xml:space="preserve">а, величини </w:t>
      </w:r>
      <m:oMath>
        <m:sSub>
          <m:sSubPr>
            <m:ctrlPr>
              <w:rPr>
                <w:rFonts w:ascii="Cambria Math" w:hAnsi="Cambria Math"/>
                <w:b w:val="0"/>
                <w:i/>
                <w:iCs/>
                <w:szCs w:val="28"/>
              </w:rPr>
            </m:ctrlPr>
          </m:sSubPr>
          <m:e>
            <m:r>
              <m:rPr>
                <m:sty m:val="bi"/>
              </m:rPr>
              <w:rPr>
                <w:rFonts w:ascii="Cambria Math" w:hAnsi="Cambria Math"/>
                <w:szCs w:val="28"/>
                <w:lang w:val="en-US"/>
              </w:rPr>
              <m:t>e</m:t>
            </m:r>
          </m:e>
          <m:sub>
            <m:r>
              <m:rPr>
                <m:sty m:val="bi"/>
              </m:rPr>
              <w:rPr>
                <w:rFonts w:ascii="Cambria Math" w:hAnsi="Cambria Math"/>
                <w:szCs w:val="28"/>
              </w:rPr>
              <m:t>11</m:t>
            </m:r>
          </m:sub>
        </m:sSub>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lang w:val="en-US"/>
              </w:rPr>
              <m:t>e</m:t>
            </m:r>
          </m:e>
          <m:sub>
            <m:r>
              <m:rPr>
                <m:sty m:val="bi"/>
              </m:rPr>
              <w:rPr>
                <w:rFonts w:ascii="Cambria Math" w:hAnsi="Cambria Math"/>
                <w:szCs w:val="28"/>
              </w:rPr>
              <m:t>22</m:t>
            </m:r>
          </m:sub>
        </m:sSub>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lang w:val="en-US"/>
              </w:rPr>
              <m:t>e</m:t>
            </m:r>
          </m:e>
          <m:sub>
            <m:r>
              <m:rPr>
                <m:sty m:val="bi"/>
              </m:rPr>
              <w:rPr>
                <w:rFonts w:ascii="Cambria Math" w:hAnsi="Cambria Math"/>
                <w:szCs w:val="28"/>
              </w:rPr>
              <m:t>13</m:t>
            </m:r>
          </m:sub>
        </m:sSub>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lang w:val="en-US"/>
              </w:rPr>
              <m:t>k</m:t>
            </m:r>
          </m:e>
          <m:sub>
            <m:r>
              <m:rPr>
                <m:sty m:val="bi"/>
              </m:rPr>
              <w:rPr>
                <w:rFonts w:ascii="Cambria Math" w:hAnsi="Cambria Math"/>
                <w:szCs w:val="28"/>
              </w:rPr>
              <m:t>11</m:t>
            </m:r>
          </m:sub>
        </m:sSub>
        <m:r>
          <m:rPr>
            <m:sty m:val="bi"/>
          </m:rPr>
          <w:rPr>
            <w:rFonts w:ascii="Cambria Math" w:hAnsi="Cambria Math"/>
            <w:szCs w:val="28"/>
          </w:rPr>
          <m:t>,</m:t>
        </m:r>
      </m:oMath>
      <w:r w:rsidRPr="001A4C73">
        <w:rPr>
          <w:b w:val="0"/>
          <w:iCs/>
          <w:szCs w:val="28"/>
          <w:lang w:val="ru-RU"/>
        </w:rPr>
        <w:t xml:space="preserve"> </w:t>
      </w:r>
      <w:r w:rsidRPr="001A4C73">
        <w:rPr>
          <w:b w:val="0"/>
          <w:iCs/>
          <w:szCs w:val="28"/>
        </w:rPr>
        <w:t>визначаються згідно формул (3.8).</w:t>
      </w:r>
    </w:p>
    <w:p w14:paraId="33203363" w14:textId="77777777" w:rsidR="001E3515" w:rsidRPr="001A4C73" w:rsidRDefault="001E3515" w:rsidP="001E3515">
      <w:pPr>
        <w:pStyle w:val="a5"/>
        <w:spacing w:line="360" w:lineRule="auto"/>
        <w:jc w:val="left"/>
        <w:rPr>
          <w:b w:val="0"/>
          <w:bCs/>
          <w:iCs/>
          <w:szCs w:val="28"/>
        </w:rPr>
      </w:pPr>
      <w:r w:rsidRPr="001A4C73">
        <w:rPr>
          <w:b w:val="0"/>
          <w:iCs/>
          <w:szCs w:val="28"/>
        </w:rPr>
        <w:lastRenderedPageBreak/>
        <w:t>Рівняння руху (3.11), (3.12) в переміщеннях мають вигляд</w:t>
      </w:r>
    </w:p>
    <w:p w14:paraId="75601E60" w14:textId="5D098081" w:rsidR="001E3515" w:rsidRPr="00B52D96"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iCs/>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iCs/>
                  <w:szCs w:val="28"/>
                </w:rPr>
              </m:ctrlPr>
            </m:fPr>
            <m:num>
              <m:sSup>
                <m:sSupPr>
                  <m:ctrlPr>
                    <w:rPr>
                      <w:rFonts w:ascii="Cambria Math" w:hAnsi="Cambria Math"/>
                      <w:b w:val="0"/>
                      <w:i/>
                      <w:iCs/>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iCs/>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lang w:val="en-US"/>
                </w:rPr>
              </m:ctrlPr>
            </m:fPr>
            <m:num>
              <m:r>
                <m:rPr>
                  <m:sty m:val="bi"/>
                </m:rPr>
                <w:rPr>
                  <w:rFonts w:ascii="Cambria Math" w:hAnsi="Cambria Math"/>
                  <w:szCs w:val="28"/>
                  <w:lang w:val="en-US"/>
                </w:rPr>
                <m:t>Eμ</m:t>
              </m:r>
            </m:num>
            <m:den>
              <m:r>
                <m:rPr>
                  <m:sty m:val="bi"/>
                </m:rPr>
                <w:rPr>
                  <w:rFonts w:ascii="Cambria Math" w:hAnsi="Cambria Math"/>
                  <w:szCs w:val="28"/>
                  <w:lang w:val="en-US"/>
                </w:rPr>
                <m:t>1-</m:t>
              </m:r>
              <m:sSup>
                <m:sSupPr>
                  <m:ctrlPr>
                    <w:rPr>
                      <w:rFonts w:ascii="Cambria Math" w:hAnsi="Cambria Math"/>
                      <w:b w:val="0"/>
                      <w:i/>
                      <w:szCs w:val="28"/>
                      <w:lang w:val="en-US"/>
                    </w:rPr>
                  </m:ctrlPr>
                </m:sSupPr>
                <m:e>
                  <m:r>
                    <m:rPr>
                      <m:sty m:val="bi"/>
                    </m:rPr>
                    <w:rPr>
                      <w:rFonts w:ascii="Cambria Math" w:hAnsi="Cambria Math"/>
                      <w:szCs w:val="28"/>
                      <w:lang w:val="en-US"/>
                    </w:rPr>
                    <m:t>μ</m:t>
                  </m:r>
                </m:e>
                <m:sup>
                  <m:r>
                    <m:rPr>
                      <m:sty m:val="bi"/>
                    </m:rPr>
                    <w:rPr>
                      <w:rFonts w:ascii="Cambria Math" w:hAnsi="Cambria Math"/>
                      <w:szCs w:val="28"/>
                      <w:lang w:val="en-US"/>
                    </w:rPr>
                    <m:t>2</m:t>
                  </m:r>
                </m:sup>
              </m:sSup>
            </m:den>
          </m:f>
          <m:f>
            <m:fPr>
              <m:ctrlPr>
                <w:rPr>
                  <w:rFonts w:ascii="Cambria Math" w:hAnsi="Cambria Math"/>
                  <w:b w:val="0"/>
                  <w:i/>
                  <w:szCs w:val="28"/>
                  <w:lang w:val="en-US"/>
                </w:rPr>
              </m:ctrlPr>
            </m:fPr>
            <m:num>
              <m:r>
                <m:rPr>
                  <m:sty m:val="bi"/>
                </m:rPr>
                <w:rPr>
                  <w:rFonts w:ascii="Cambria Math" w:hAnsi="Cambria Math"/>
                  <w:szCs w:val="28"/>
                  <w:lang w:val="en-US"/>
                </w:rPr>
                <m:t>1</m:t>
              </m:r>
            </m:num>
            <m:den>
              <m:r>
                <m:rPr>
                  <m:sty m:val="bi"/>
                </m:rPr>
                <w:rPr>
                  <w:rFonts w:ascii="Cambria Math" w:hAnsi="Cambria Math"/>
                  <w:szCs w:val="28"/>
                  <w:lang w:val="en-US"/>
                </w:rPr>
                <m:t>R</m:t>
              </m:r>
            </m:den>
          </m:f>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U</m:t>
                  </m:r>
                </m:e>
                <m:sub>
                  <m:r>
                    <m:rPr>
                      <m:sty m:val="bi"/>
                    </m:rPr>
                    <w:rPr>
                      <w:rFonts w:ascii="Cambria Math" w:hAnsi="Cambria Math"/>
                      <w:szCs w:val="28"/>
                      <w:lang w:val="en-US"/>
                    </w:rPr>
                    <m:t>3</m:t>
                  </m:r>
                </m:sub>
              </m:sSub>
            </m:num>
            <m:den>
              <m:r>
                <m:rPr>
                  <m:sty m:val="bi"/>
                </m:rPr>
                <w:rPr>
                  <w:rFonts w:ascii="Cambria Math" w:hAnsi="Cambria Math"/>
                  <w:szCs w:val="28"/>
                  <w:lang w:val="en-US"/>
                </w:rPr>
                <m:t>∂x</m:t>
              </m:r>
            </m:den>
          </m:f>
          <m:r>
            <m:rPr>
              <m:sty m:val="bi"/>
            </m:rPr>
            <w:rPr>
              <w:rFonts w:ascii="Cambria Math" w:hAnsi="Cambria Math"/>
              <w:szCs w:val="28"/>
              <w:lang w:val="en-US"/>
            </w:rPr>
            <m:t>=</m:t>
          </m:r>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37A38AC" w14:textId="6CE60084" w:rsidR="001E3515" w:rsidRPr="00B52D96" w:rsidRDefault="00B52D96" w:rsidP="001E3515">
      <w:pPr>
        <w:pStyle w:val="a5"/>
        <w:spacing w:line="360" w:lineRule="auto"/>
        <w:jc w:val="both"/>
        <w:rPr>
          <w:b w:val="0"/>
          <w:i/>
          <w:szCs w:val="28"/>
        </w:rPr>
      </w:pPr>
      <m:oMathPara>
        <m:oMath>
          <m:r>
            <m:rPr>
              <m:sty m:val="bi"/>
            </m:rPr>
            <w:rPr>
              <w:rFonts w:ascii="Cambria Math" w:hAnsi="Cambria Math"/>
              <w:szCs w:val="28"/>
            </w:rPr>
            <m:t>G</m:t>
          </m:r>
          <m:sSubSup>
            <m:sSubSupPr>
              <m:ctrlPr>
                <w:rPr>
                  <w:rFonts w:ascii="Cambria Math" w:hAnsi="Cambria Math"/>
                  <w:b w:val="0"/>
                  <w:i/>
                  <w:iCs/>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iCs/>
                  <w:szCs w:val="28"/>
                </w:rPr>
              </m:ctrlPr>
            </m:dPr>
            <m:e>
              <m:f>
                <m:fPr>
                  <m:ctrlPr>
                    <w:rPr>
                      <w:rFonts w:ascii="Cambria Math" w:hAnsi="Cambria Math"/>
                      <w:b w:val="0"/>
                      <w:i/>
                      <w:iCs/>
                      <w:szCs w:val="28"/>
                    </w:rPr>
                  </m:ctrlPr>
                </m:fPr>
                <m:num>
                  <m:sSup>
                    <m:sSupPr>
                      <m:ctrlPr>
                        <w:rPr>
                          <w:rFonts w:ascii="Cambria Math" w:hAnsi="Cambria Math"/>
                          <w:b w:val="0"/>
                          <w:i/>
                          <w:iCs/>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iCs/>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m:t>
                  </m:r>
                </m:den>
              </m:f>
            </m:e>
          </m:d>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iCs/>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iCs/>
                  <w:szCs w:val="28"/>
                </w:rPr>
              </m:ctrlPr>
            </m:fPr>
            <m:num>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3</m:t>
                  </m:r>
                </m:sub>
              </m:sSub>
            </m:num>
            <m:den>
              <m:sSup>
                <m:sSupPr>
                  <m:ctrlPr>
                    <w:rPr>
                      <w:rFonts w:ascii="Cambria Math" w:hAnsi="Cambria Math"/>
                      <w:b w:val="0"/>
                      <w:i/>
                      <w:iCs/>
                      <w:szCs w:val="28"/>
                    </w:rPr>
                  </m:ctrlPr>
                </m:sSupPr>
                <m:e>
                  <m:r>
                    <m:rPr>
                      <m:sty m:val="bi"/>
                    </m:rPr>
                    <w:rPr>
                      <w:rFonts w:ascii="Cambria Math" w:hAnsi="Cambria Math"/>
                      <w:szCs w:val="28"/>
                    </w:rPr>
                    <m:t>R</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iCs/>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szCs w:val="28"/>
                  <w:lang w:val="en-US"/>
                </w:rPr>
              </m:ctrlPr>
            </m:fPr>
            <m:num>
              <m:r>
                <m:rPr>
                  <m:sty m:val="bi"/>
                </m:rPr>
                <w:rPr>
                  <w:rFonts w:ascii="Cambria Math" w:hAnsi="Cambria Math"/>
                  <w:szCs w:val="28"/>
                  <w:lang w:val="en-US"/>
                </w:rPr>
                <m:t>1</m:t>
              </m:r>
            </m:num>
            <m:den>
              <m:r>
                <m:rPr>
                  <m:sty m:val="bi"/>
                </m:rPr>
                <w:rPr>
                  <w:rFonts w:ascii="Cambria Math" w:hAnsi="Cambria Math"/>
                  <w:szCs w:val="28"/>
                  <w:lang w:val="en-US"/>
                </w:rPr>
                <m:t>R</m:t>
              </m:r>
            </m:den>
          </m:f>
          <m:f>
            <m:fPr>
              <m:ctrlPr>
                <w:rPr>
                  <w:rFonts w:ascii="Cambria Math" w:hAnsi="Cambria Math"/>
                  <w:b w:val="0"/>
                  <w:i/>
                  <w:szCs w:val="28"/>
                  <w:lang w:val="en-US"/>
                </w:rPr>
              </m:ctrlPr>
            </m:fPr>
            <m:num>
              <m:r>
                <m:rPr>
                  <m:sty m:val="bi"/>
                </m:rPr>
                <w:rPr>
                  <w:rFonts w:ascii="Cambria Math" w:hAnsi="Cambria Math"/>
                  <w:szCs w:val="28"/>
                  <w:lang w:val="en-US"/>
                </w:rPr>
                <m:t>∂</m:t>
              </m:r>
              <m:sSub>
                <m:sSubPr>
                  <m:ctrlPr>
                    <w:rPr>
                      <w:rFonts w:ascii="Cambria Math" w:hAnsi="Cambria Math"/>
                      <w:b w:val="0"/>
                      <w:i/>
                      <w:szCs w:val="28"/>
                      <w:lang w:val="en-US"/>
                    </w:rPr>
                  </m:ctrlPr>
                </m:sSubPr>
                <m:e>
                  <m:r>
                    <m:rPr>
                      <m:sty m:val="bi"/>
                    </m:rPr>
                    <w:rPr>
                      <w:rFonts w:ascii="Cambria Math" w:hAnsi="Cambria Math"/>
                      <w:szCs w:val="28"/>
                      <w:lang w:val="en-US"/>
                    </w:rPr>
                    <m:t>U</m:t>
                  </m:r>
                </m:e>
                <m:sub>
                  <m:r>
                    <m:rPr>
                      <m:sty m:val="bi"/>
                    </m:rPr>
                    <w:rPr>
                      <w:rFonts w:ascii="Cambria Math" w:hAnsi="Cambria Math"/>
                      <w:szCs w:val="28"/>
                      <w:lang w:val="en-US"/>
                    </w:rPr>
                    <m:t>1</m:t>
                  </m:r>
                </m:sub>
              </m:sSub>
            </m:num>
            <m:den>
              <m:r>
                <m:rPr>
                  <m:sty m:val="bi"/>
                </m:rPr>
                <w:rPr>
                  <w:rFonts w:ascii="Cambria Math" w:hAnsi="Cambria Math"/>
                  <w:szCs w:val="28"/>
                  <w:lang w:val="en-US"/>
                </w:rPr>
                <m:t>∂x</m:t>
              </m:r>
            </m:den>
          </m:f>
          <m:r>
            <m:rPr>
              <m:sty m:val="bi"/>
            </m:rPr>
            <w:rPr>
              <w:rFonts w:ascii="Cambria Math" w:hAnsi="Cambria Math"/>
              <w:szCs w:val="28"/>
              <w:lang w:val="en-US"/>
            </w:rPr>
            <m:t>=</m:t>
          </m:r>
          <m:r>
            <m:rPr>
              <m:sty m:val="bi"/>
            </m:rPr>
            <w:rPr>
              <w:rFonts w:ascii="Cambria Math" w:hAnsi="Cambria Math"/>
              <w:szCs w:val="28"/>
            </w:rPr>
            <m:t>ρh</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2DCD244" w14:textId="021BF015" w:rsidR="001E3515" w:rsidRPr="00B52D96" w:rsidRDefault="00744F66" w:rsidP="001E3515">
      <w:pPr>
        <w:pStyle w:val="a5"/>
        <w:spacing w:line="360" w:lineRule="auto"/>
        <w:jc w:val="both"/>
        <w:rPr>
          <w:b w:val="0"/>
          <w:iCs/>
          <w:szCs w:val="28"/>
        </w:rPr>
      </w:pPr>
      <m:oMathPara>
        <m:oMath>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iCs/>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iCs/>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iCs/>
                  <w:szCs w:val="28"/>
                </w:rPr>
              </m:ctrlPr>
            </m:fPr>
            <m:num>
              <m:r>
                <m:rPr>
                  <m:sty m:val="bi"/>
                </m:rPr>
                <w:rPr>
                  <w:rFonts w:ascii="Cambria Math" w:hAnsi="Cambria Math"/>
                  <w:szCs w:val="28"/>
                </w:rPr>
                <m:t>∂</m:t>
              </m:r>
              <m:sSubSup>
                <m:sSubSupPr>
                  <m:ctrlPr>
                    <w:rPr>
                      <w:rFonts w:ascii="Cambria Math" w:hAnsi="Cambria Math"/>
                      <w:b w:val="0"/>
                      <w:i/>
                      <w:iCs/>
                      <w:szCs w:val="28"/>
                    </w:rPr>
                  </m:ctrlPr>
                </m:sSubSupPr>
                <m:e>
                  <m:r>
                    <m:rPr>
                      <m:sty m:val="bi"/>
                    </m:rPr>
                    <w:rPr>
                      <w:rFonts w:ascii="Cambria Math" w:hAnsi="Cambria Math"/>
                      <w:szCs w:val="28"/>
                    </w:rPr>
                    <m:t>Φ</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iCs/>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iCs/>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r>
            <m:rPr>
              <m:sty m:val="bi"/>
            </m:rPr>
            <w:rPr>
              <w:rFonts w:ascii="Cambria Math" w:hAnsi="Cambria Math"/>
              <w:szCs w:val="28"/>
            </w:rPr>
            <m:t>G</m:t>
          </m:r>
          <m:d>
            <m:dPr>
              <m:ctrlPr>
                <w:rPr>
                  <w:rFonts w:ascii="Cambria Math" w:hAnsi="Cambria Math"/>
                  <w:b w:val="0"/>
                  <w:i/>
                  <w:iCs/>
                  <w:szCs w:val="28"/>
                </w:rPr>
              </m:ctrlPr>
            </m:dPr>
            <m:e>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1</m:t>
                  </m:r>
                </m:sub>
              </m:sSub>
            </m:e>
          </m:d>
          <m:r>
            <m:rPr>
              <m:sty m:val="bi"/>
            </m:rPr>
            <w:rPr>
              <w:rFonts w:ascii="Cambria Math" w:hAnsi="Cambria Math"/>
              <w:szCs w:val="28"/>
            </w:rPr>
            <m:t>=ρ</m:t>
          </m:r>
          <m:f>
            <m:fPr>
              <m:ctrlPr>
                <w:rPr>
                  <w:rFonts w:ascii="Cambria Math" w:hAnsi="Cambria Math"/>
                  <w:b w:val="0"/>
                  <w:i/>
                  <w:iCs/>
                  <w:szCs w:val="28"/>
                </w:rPr>
              </m:ctrlPr>
            </m:fPr>
            <m:num>
              <m:sSup>
                <m:sSupPr>
                  <m:ctrlPr>
                    <w:rPr>
                      <w:rFonts w:ascii="Cambria Math" w:hAnsi="Cambria Math"/>
                      <w:b w:val="0"/>
                      <w:i/>
                      <w:iCs/>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iCs/>
                  <w:szCs w:val="28"/>
                </w:rPr>
              </m:ctrlPr>
            </m:fPr>
            <m:num>
              <m:sSup>
                <m:sSupPr>
                  <m:ctrlPr>
                    <w:rPr>
                      <w:rFonts w:ascii="Cambria Math" w:hAnsi="Cambria Math"/>
                      <w:b w:val="0"/>
                      <w:i/>
                      <w:iCs/>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iCs/>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6C7B1B85" w14:textId="77777777" w:rsidR="001E3515" w:rsidRPr="00B1639A" w:rsidRDefault="00371BD0" w:rsidP="003B7177">
      <w:pPr>
        <w:pStyle w:val="3"/>
        <w:rPr>
          <w:bCs/>
        </w:rPr>
      </w:pPr>
      <w:bookmarkStart w:id="40" w:name="_Toc66184453"/>
      <w:bookmarkStart w:id="41" w:name="_Toc66265068"/>
      <w:r>
        <w:rPr>
          <w:noProof/>
        </w:rPr>
        <mc:AlternateContent>
          <mc:Choice Requires="wps">
            <w:drawing>
              <wp:anchor distT="45720" distB="45720" distL="114300" distR="114300" simplePos="0" relativeHeight="252013568" behindDoc="1" locked="0" layoutInCell="1" allowOverlap="1" wp14:anchorId="0390BA70" wp14:editId="624D058B">
                <wp:simplePos x="0" y="0"/>
                <wp:positionH relativeFrom="margin">
                  <wp:posOffset>5259705</wp:posOffset>
                </wp:positionH>
                <wp:positionV relativeFrom="paragraph">
                  <wp:posOffset>-435610</wp:posOffset>
                </wp:positionV>
                <wp:extent cx="774065" cy="288290"/>
                <wp:effectExtent l="0" t="0" r="0" b="0"/>
                <wp:wrapNone/>
                <wp:docPr id="272" name="Надпись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6C52A4F" w14:textId="77777777" w:rsidR="000478D7" w:rsidRDefault="000478D7" w:rsidP="001E3515">
                            <w:pPr>
                              <w:ind w:firstLine="0"/>
                              <w:jc w:val="right"/>
                            </w:pPr>
                            <w:r w:rsidRPr="00085CD1">
                              <w:t>(</w:t>
                            </w:r>
                            <w:r>
                              <w:rPr>
                                <w:lang w:val="en-US"/>
                              </w:rPr>
                              <w:t>3</w:t>
                            </w:r>
                            <w:r w:rsidRPr="00085CD1">
                              <w:t>.</w:t>
                            </w:r>
                            <w:r>
                              <w:rPr>
                                <w:lang w:val="ru-RU"/>
                              </w:rPr>
                              <w:t>23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90BA70" id="Надпись 272" o:spid="_x0000_s1056" type="#_x0000_t202" style="position:absolute;left:0;text-align:left;margin-left:414.15pt;margin-top:-34.3pt;width:60.95pt;height:22.7pt;z-index:-251302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" filled="f" stroked="f">
                <v:textbox>
                  <w:txbxContent>
                    <w:p w14:paraId="16C52A4F" w14:textId="77777777" w:rsidR="000478D7" w:rsidRDefault="000478D7" w:rsidP="001E3515">
                      <w:pPr>
                        <w:ind w:firstLine="0"/>
                        <w:jc w:val="right"/>
                      </w:pPr>
                      <w:r w:rsidRPr="00085CD1">
                        <w:t>(</w:t>
                      </w:r>
                      <w:r>
                        <w:rPr>
                          <w:lang w:val="en-US"/>
                        </w:rPr>
                        <w:t>3</w:t>
                      </w:r>
                      <w:r w:rsidRPr="00085CD1">
                        <w:t>.</w:t>
                      </w:r>
                      <w:r>
                        <w:rPr>
                          <w:lang w:val="ru-RU"/>
                        </w:rPr>
                        <w:t>23</w:t>
                      </w:r>
                      <w:r w:rsidRPr="00085CD1">
                        <w:t>)</w:t>
                      </w:r>
                    </w:p>
                  </w:txbxContent>
                </v:textbox>
                <w10:wrap anchorx="margin"/>
              </v:shape>
            </w:pict>
          </mc:Fallback>
        </mc:AlternateContent>
      </w:r>
      <w:r w:rsidR="003B7177">
        <w:t>3.1.</w:t>
      </w:r>
      <w:r w:rsidR="003B7177">
        <w:rPr>
          <w:lang w:val="uk-UA"/>
        </w:rPr>
        <w:t>4</w:t>
      </w:r>
      <w:r w:rsidR="001E3515" w:rsidRPr="00B1639A">
        <w:t xml:space="preserve"> </w:t>
      </w:r>
      <w:proofErr w:type="spellStart"/>
      <w:r w:rsidR="001E3515" w:rsidRPr="00B1639A">
        <w:t>Рівняння</w:t>
      </w:r>
      <w:proofErr w:type="spellEnd"/>
      <w:r w:rsidR="001E3515" w:rsidRPr="00B1639A">
        <w:t xml:space="preserve"> </w:t>
      </w:r>
      <w:proofErr w:type="spellStart"/>
      <w:r w:rsidR="001E3515" w:rsidRPr="00B1639A">
        <w:t>осесиметричних</w:t>
      </w:r>
      <w:proofErr w:type="spellEnd"/>
      <w:r w:rsidR="001E3515" w:rsidRPr="00B1639A">
        <w:t xml:space="preserve"> </w:t>
      </w:r>
      <w:proofErr w:type="spellStart"/>
      <w:r w:rsidR="001E3515" w:rsidRPr="00B1639A">
        <w:t>коливань</w:t>
      </w:r>
      <w:proofErr w:type="spellEnd"/>
      <w:r w:rsidR="001E3515" w:rsidRPr="00B1639A">
        <w:t xml:space="preserve"> </w:t>
      </w:r>
      <w:proofErr w:type="spellStart"/>
      <w:r w:rsidR="001E3515" w:rsidRPr="00B1639A">
        <w:t>конічних</w:t>
      </w:r>
      <w:proofErr w:type="spellEnd"/>
      <w:r w:rsidR="001E3515" w:rsidRPr="00B1639A">
        <w:t xml:space="preserve"> </w:t>
      </w:r>
      <w:proofErr w:type="spellStart"/>
      <w:r w:rsidR="001E3515" w:rsidRPr="00B1639A">
        <w:t>оболонок</w:t>
      </w:r>
      <w:proofErr w:type="spellEnd"/>
      <w:r w:rsidR="001E3515" w:rsidRPr="00B1639A">
        <w:t xml:space="preserve"> </w:t>
      </w:r>
      <w:proofErr w:type="spellStart"/>
      <w:r w:rsidR="001E3515" w:rsidRPr="00B1639A">
        <w:t>змінної</w:t>
      </w:r>
      <w:proofErr w:type="spellEnd"/>
      <w:r w:rsidR="001E3515" w:rsidRPr="00B1639A">
        <w:t xml:space="preserve"> </w:t>
      </w:r>
      <w:proofErr w:type="spellStart"/>
      <w:r w:rsidR="001E3515" w:rsidRPr="00B1639A">
        <w:t>товщини</w:t>
      </w:r>
      <w:proofErr w:type="spellEnd"/>
      <w:r w:rsidR="001E3515" w:rsidRPr="00B1639A">
        <w:t xml:space="preserve"> в </w:t>
      </w:r>
      <w:proofErr w:type="spellStart"/>
      <w:r w:rsidR="001E3515" w:rsidRPr="00B1639A">
        <w:t>загальному</w:t>
      </w:r>
      <w:proofErr w:type="spellEnd"/>
      <w:r w:rsidR="001E3515" w:rsidRPr="00B1639A">
        <w:t xml:space="preserve"> </w:t>
      </w:r>
      <w:proofErr w:type="spellStart"/>
      <w:r w:rsidR="001E3515" w:rsidRPr="00B1639A">
        <w:t>випадку</w:t>
      </w:r>
      <w:proofErr w:type="spellEnd"/>
      <w:r w:rsidR="001E3515" w:rsidRPr="00B1639A">
        <w:t>.</w:t>
      </w:r>
      <w:bookmarkEnd w:id="40"/>
      <w:bookmarkEnd w:id="41"/>
    </w:p>
    <w:p w14:paraId="49DBAC96" w14:textId="5CD7AC72" w:rsidR="001E3515" w:rsidRPr="00B1639A" w:rsidRDefault="001E3515" w:rsidP="001E3515">
      <w:pPr>
        <w:pStyle w:val="a5"/>
        <w:spacing w:line="360" w:lineRule="auto"/>
        <w:jc w:val="both"/>
        <w:rPr>
          <w:b w:val="0"/>
          <w:bCs/>
          <w:szCs w:val="28"/>
        </w:rPr>
      </w:pPr>
      <w:r w:rsidRPr="00B1639A">
        <w:rPr>
          <w:b w:val="0"/>
          <w:szCs w:val="28"/>
        </w:rPr>
        <w:t>Розглянемо зрізану конічну</w:t>
      </w:r>
      <w:r w:rsidRPr="0033119D">
        <w:rPr>
          <w:b w:val="0"/>
          <w:szCs w:val="28"/>
        </w:rPr>
        <w:t xml:space="preserve"> оболонку змінної товщини, яка </w:t>
      </w:r>
      <w:r w:rsidRPr="00B1639A">
        <w:rPr>
          <w:b w:val="0"/>
          <w:szCs w:val="28"/>
        </w:rPr>
        <w:t xml:space="preserve">знаходиться на пружній основі </w:t>
      </w:r>
      <w:proofErr w:type="spellStart"/>
      <w:r w:rsidRPr="00B1639A">
        <w:rPr>
          <w:b w:val="0"/>
          <w:szCs w:val="28"/>
        </w:rPr>
        <w:t>Вінклера</w:t>
      </w:r>
      <w:proofErr w:type="spellEnd"/>
      <w:r w:rsidRPr="00B1639A">
        <w:rPr>
          <w:b w:val="0"/>
          <w:szCs w:val="28"/>
        </w:rPr>
        <w:t xml:space="preserve">. Неоднорідна по товщині конічна оболонка знаходиться під дією внутрішнього розподіленого навантаження </w:t>
      </w:r>
      <m:oMath>
        <m:sSub>
          <m:sSubPr>
            <m:ctrlPr>
              <w:rPr>
                <w:rFonts w:ascii="Cambria Math" w:hAnsi="Cambria Math"/>
                <w:b w:val="0"/>
                <w:i/>
                <w:szCs w:val="28"/>
              </w:rPr>
            </m:ctrlPr>
          </m:sSubPr>
          <m:e>
            <m:r>
              <m:rPr>
                <m:sty m:val="bi"/>
              </m:rPr>
              <w:rPr>
                <w:rFonts w:ascii="Cambria Math" w:hAnsi="Cambria Math"/>
                <w:szCs w:val="28"/>
                <w:lang w:val="en-US"/>
              </w:rPr>
              <m:t>P</m:t>
            </m:r>
          </m:e>
          <m:sub>
            <m:r>
              <m:rPr>
                <m:sty m:val="bi"/>
              </m:rPr>
              <w:rPr>
                <w:rFonts w:ascii="Cambria Math" w:hAnsi="Cambria Math"/>
                <w:szCs w:val="28"/>
              </w:rPr>
              <m:t>3</m:t>
            </m:r>
          </m:sub>
        </m:sSub>
        <m:d>
          <m:dPr>
            <m:ctrlPr>
              <w:rPr>
                <w:rFonts w:ascii="Cambria Math" w:hAnsi="Cambria Math"/>
                <w:b w:val="0"/>
                <w:i/>
                <w:szCs w:val="28"/>
              </w:rPr>
            </m:ctrlPr>
          </m:dPr>
          <m:e>
            <m:r>
              <m:rPr>
                <m:sty m:val="bi"/>
              </m:rPr>
              <w:rPr>
                <w:rFonts w:ascii="Cambria Math" w:hAnsi="Cambria Math"/>
                <w:szCs w:val="28"/>
              </w:rPr>
              <m:t>s,t</m:t>
            </m:r>
          </m:e>
        </m:d>
      </m:oMath>
      <w:r w:rsidRPr="001D2B51">
        <w:rPr>
          <w:b w:val="0"/>
          <w:szCs w:val="28"/>
        </w:rPr>
        <w:t>,</w:t>
      </w:r>
      <w:r w:rsidRPr="00B1639A">
        <w:rPr>
          <w:b w:val="0"/>
          <w:szCs w:val="28"/>
        </w:rPr>
        <w:t xml:space="preserve"> де </w:t>
      </w:r>
      <m:oMath>
        <m:r>
          <m:rPr>
            <m:sty m:val="bi"/>
          </m:rPr>
          <w:rPr>
            <w:rFonts w:ascii="Cambria Math" w:hAnsi="Cambria Math"/>
            <w:szCs w:val="28"/>
          </w:rPr>
          <m:t>s, t</m:t>
        </m:r>
      </m:oMath>
      <w:r w:rsidRPr="00B1639A">
        <w:rPr>
          <w:b w:val="0"/>
          <w:szCs w:val="28"/>
        </w:rPr>
        <w:t xml:space="preserve"> – просторова і часова координати.</w:t>
      </w:r>
    </w:p>
    <w:p w14:paraId="0B78DD39" w14:textId="77777777" w:rsidR="001E3515" w:rsidRPr="0033119D" w:rsidRDefault="001E3515" w:rsidP="001E3515">
      <w:pPr>
        <w:pStyle w:val="a5"/>
        <w:spacing w:line="360" w:lineRule="auto"/>
        <w:jc w:val="both"/>
        <w:rPr>
          <w:b w:val="0"/>
          <w:bCs/>
          <w:szCs w:val="28"/>
        </w:rPr>
      </w:pPr>
      <w:r w:rsidRPr="00B1639A">
        <w:rPr>
          <w:b w:val="0"/>
          <w:szCs w:val="28"/>
        </w:rPr>
        <w:t xml:space="preserve">При розгляді </w:t>
      </w:r>
      <w:proofErr w:type="spellStart"/>
      <w:r w:rsidRPr="00B1639A">
        <w:rPr>
          <w:b w:val="0"/>
          <w:szCs w:val="28"/>
        </w:rPr>
        <w:t>осесиметричних</w:t>
      </w:r>
      <w:proofErr w:type="spellEnd"/>
      <w:r w:rsidRPr="00B1639A">
        <w:rPr>
          <w:b w:val="0"/>
          <w:szCs w:val="28"/>
        </w:rPr>
        <w:t xml:space="preserve"> коливань конічних оболонок використовується система координат  </w:t>
      </w:r>
      <m:oMath>
        <m:r>
          <m:rPr>
            <m:sty m:val="bi"/>
          </m:rPr>
          <w:rPr>
            <w:rFonts w:ascii="Cambria Math" w:hAnsi="Cambria Math"/>
            <w:szCs w:val="28"/>
          </w:rPr>
          <m:t>s, t</m:t>
        </m:r>
      </m:oMath>
      <w:r w:rsidRPr="00B1639A">
        <w:rPr>
          <w:b w:val="0"/>
          <w:szCs w:val="28"/>
        </w:rPr>
        <w:t xml:space="preserve">, причому координата </w:t>
      </w:r>
      <m:oMath>
        <m:r>
          <m:rPr>
            <m:sty m:val="bi"/>
          </m:rPr>
          <w:rPr>
            <w:rFonts w:ascii="Cambria Math" w:hAnsi="Cambria Math"/>
            <w:szCs w:val="28"/>
          </w:rPr>
          <m:t>s</m:t>
        </m:r>
      </m:oMath>
      <w:r w:rsidRPr="00B1639A">
        <w:rPr>
          <w:b w:val="0"/>
          <w:szCs w:val="28"/>
        </w:rPr>
        <w:t xml:space="preserve"> відраховується від вершини конуса. В деяких випадках</w:t>
      </w:r>
      <w:r w:rsidRPr="00A3087C">
        <w:rPr>
          <w:b w:val="0"/>
          <w:szCs w:val="28"/>
        </w:rPr>
        <w:t>, зокрема, для зрізаних конічних оболонок, раціонально застосування</w:t>
      </w:r>
      <w:r w:rsidRPr="0033119D">
        <w:rPr>
          <w:b w:val="0"/>
          <w:szCs w:val="28"/>
        </w:rPr>
        <w:t xml:space="preserve"> координати </w:t>
      </w:r>
      <m:oMath>
        <m:sSub>
          <m:sSubPr>
            <m:ctrlPr>
              <w:rPr>
                <w:rFonts w:ascii="Cambria Math" w:hAnsi="Cambria Math"/>
                <w:b w:val="0"/>
                <w:i/>
                <w:szCs w:val="28"/>
              </w:rPr>
            </m:ctrlPr>
          </m:sSubPr>
          <m:e>
            <m:r>
              <m:rPr>
                <m:sty m:val="bi"/>
              </m:rPr>
              <w:rPr>
                <w:rFonts w:ascii="Cambria Math" w:hAnsi="Cambria Math"/>
                <w:szCs w:val="28"/>
                <w:lang w:val="en-US"/>
              </w:rPr>
              <m:t>s</m:t>
            </m:r>
          </m:e>
          <m:sub>
            <m:r>
              <m:rPr>
                <m:sty m:val="bi"/>
              </m:rPr>
              <w:rPr>
                <w:rFonts w:ascii="Cambria Math" w:hAnsi="Cambria Math"/>
                <w:szCs w:val="28"/>
              </w:rPr>
              <m:t>1</m:t>
            </m:r>
          </m:sub>
        </m:sSub>
      </m:oMath>
      <w:r w:rsidRPr="0033119D">
        <w:rPr>
          <w:b w:val="0"/>
          <w:szCs w:val="28"/>
        </w:rPr>
        <w:t>, яка відраховується від краю оболонки.</w:t>
      </w:r>
    </w:p>
    <w:p w14:paraId="36CB884F" w14:textId="77777777" w:rsidR="001E3515" w:rsidRPr="00B1639A"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14592" behindDoc="1" locked="0" layoutInCell="1" allowOverlap="1" wp14:anchorId="3FDAA1CD" wp14:editId="417E1C6D">
                <wp:simplePos x="0" y="0"/>
                <wp:positionH relativeFrom="margin">
                  <wp:posOffset>5256530</wp:posOffset>
                </wp:positionH>
                <wp:positionV relativeFrom="paragraph">
                  <wp:posOffset>545465</wp:posOffset>
                </wp:positionV>
                <wp:extent cx="774065" cy="288290"/>
                <wp:effectExtent l="0" t="0" r="0" b="0"/>
                <wp:wrapNone/>
                <wp:docPr id="273" name="Надпись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5F57DFDC" w14:textId="77777777" w:rsidR="000478D7" w:rsidRDefault="000478D7" w:rsidP="001E3515">
                            <w:pPr>
                              <w:ind w:firstLine="0"/>
                              <w:jc w:val="right"/>
                            </w:pPr>
                            <w:r w:rsidRPr="00085CD1">
                              <w:t>(</w:t>
                            </w:r>
                            <w:r>
                              <w:rPr>
                                <w:lang w:val="en-US"/>
                              </w:rPr>
                              <w:t>3</w:t>
                            </w:r>
                            <w:r w:rsidRPr="00085CD1">
                              <w:t>.</w:t>
                            </w:r>
                            <w:r>
                              <w:rPr>
                                <w:lang w:val="ru-RU"/>
                              </w:rPr>
                              <w:t>24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DAA1CD" id="Надпись 273" o:spid="_x0000_s1057" type="#_x0000_t202" style="position:absolute;left:0;text-align:left;margin-left:413.9pt;margin-top:42.95pt;width:60.95pt;height:22.7pt;z-index:-25130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" filled="f" stroked="f">
                <v:textbox>
                  <w:txbxContent>
                    <w:p w14:paraId="5F57DFDC" w14:textId="77777777" w:rsidR="000478D7" w:rsidRDefault="000478D7" w:rsidP="001E3515">
                      <w:pPr>
                        <w:ind w:firstLine="0"/>
                        <w:jc w:val="right"/>
                      </w:pPr>
                      <w:r w:rsidRPr="00085CD1">
                        <w:t>(</w:t>
                      </w:r>
                      <w:r>
                        <w:rPr>
                          <w:lang w:val="en-US"/>
                        </w:rPr>
                        <w:t>3</w:t>
                      </w:r>
                      <w:r w:rsidRPr="00085CD1">
                        <w:t>.</w:t>
                      </w:r>
                      <w:r>
                        <w:rPr>
                          <w:lang w:val="ru-RU"/>
                        </w:rPr>
                        <w:t>24</w:t>
                      </w:r>
                      <w:r w:rsidRPr="00085CD1">
                        <w:t>)</w:t>
                      </w:r>
                    </w:p>
                  </w:txbxContent>
                </v:textbox>
                <w10:wrap anchorx="margin"/>
              </v:shape>
            </w:pict>
          </mc:Fallback>
        </mc:AlternateContent>
      </w:r>
      <w:r w:rsidR="001E3515" w:rsidRPr="00B1639A">
        <w:rPr>
          <w:b w:val="0"/>
          <w:szCs w:val="28"/>
        </w:rPr>
        <w:t>Коефіцієнти першої квадратичної форми і кривизни координатної поверхні записуються наступним чином:</w:t>
      </w:r>
    </w:p>
    <w:p w14:paraId="393905CF" w14:textId="2F4F7485" w:rsidR="001E3515" w:rsidRPr="001A4C73" w:rsidRDefault="00744F66" w:rsidP="001E3515">
      <w:pPr>
        <w:pStyle w:val="a5"/>
        <w:spacing w:line="360" w:lineRule="auto"/>
        <w:jc w:val="both"/>
        <w:rPr>
          <w:b w:val="0"/>
          <w:bCs/>
          <w:szCs w:val="28"/>
        </w:rPr>
      </w:pPr>
      <m:oMathPara>
        <m:oMath>
          <m:sSub>
            <m:sSubPr>
              <m:ctrlPr>
                <w:rPr>
                  <w:rFonts w:ascii="Cambria Math" w:hAnsi="Cambria Math"/>
                  <w:b w:val="0"/>
                  <w:i/>
                  <w:szCs w:val="28"/>
                </w:rPr>
              </m:ctrlPr>
            </m:sSubPr>
            <m:e>
              <m:r>
                <m:rPr>
                  <m:sty m:val="bi"/>
                </m:rPr>
                <w:rPr>
                  <w:rFonts w:ascii="Cambria Math" w:hAnsi="Cambria Math"/>
                  <w:szCs w:val="28"/>
                  <w:lang w:val="en-US"/>
                </w:rPr>
                <m:t>A</m:t>
              </m:r>
            </m:e>
            <m:sub>
              <m:r>
                <m:rPr>
                  <m:sty m:val="bi"/>
                </m:rPr>
                <w:rPr>
                  <w:rFonts w:ascii="Cambria Math" w:hAnsi="Cambria Math"/>
                  <w:szCs w:val="28"/>
                </w:rPr>
                <m:t>1</m:t>
              </m:r>
            </m:sub>
          </m:sSub>
          <m:r>
            <m:rPr>
              <m:sty m:val="bi"/>
            </m:rPr>
            <w:rPr>
              <w:rFonts w:ascii="Cambria Math" w:hAnsi="Cambria Math"/>
              <w:szCs w:val="28"/>
            </w:rPr>
            <m:t xml:space="preserve">=1,  </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R</m:t>
              </m:r>
            </m:e>
            <m:sub>
              <m:r>
                <m:rPr>
                  <m:sty m:val="bi"/>
                </m:rPr>
                <w:rPr>
                  <w:rFonts w:ascii="Cambria Math" w:hAnsi="Cambria Math"/>
                  <w:szCs w:val="28"/>
                </w:rPr>
                <m:t>s</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m:t>
              </m:r>
            </m:sub>
          </m:sSub>
          <m:r>
            <m:rPr>
              <m:sty m:val="bi"/>
            </m:rPr>
            <w:rPr>
              <w:rFonts w:ascii="Cambria Math" w:hAnsi="Cambria Math"/>
              <w:szCs w:val="28"/>
            </w:rPr>
            <m:t xml:space="preserve">=0,  </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r>
            <m:rPr>
              <m:sty m:val="bi"/>
            </m:rPr>
            <w:rPr>
              <w:rFonts w:ascii="Cambria Math" w:hAnsi="Cambria Math"/>
              <w:szCs w:val="28"/>
            </w:rPr>
            <m:t>=</m:t>
          </m:r>
          <m:f>
            <m:fPr>
              <m:type m:val="lin"/>
              <m:ctrlPr>
                <w:rPr>
                  <w:rFonts w:ascii="Cambria Math" w:hAnsi="Cambria Math"/>
                  <w:b w:val="0"/>
                  <w:i/>
                  <w:szCs w:val="28"/>
                </w:rPr>
              </m:ctrlPr>
            </m:fPr>
            <m:num>
              <m:func>
                <m:funcPr>
                  <m:ctrlPr>
                    <w:rPr>
                      <w:rFonts w:ascii="Cambria Math" w:hAnsi="Cambria Math"/>
                      <w:b w:val="0"/>
                      <w:i/>
                      <w:szCs w:val="28"/>
                    </w:rPr>
                  </m:ctrlPr>
                </m:funcPr>
                <m:fName>
                  <m:r>
                    <m:rPr>
                      <m:sty m:val="b"/>
                    </m:rPr>
                    <w:rPr>
                      <w:rFonts w:ascii="Cambria Math" w:hAnsi="Cambria Math"/>
                      <w:szCs w:val="28"/>
                    </w:rPr>
                    <m:t>cos</m:t>
                  </m:r>
                </m:fName>
                <m:e>
                  <m:r>
                    <m:rPr>
                      <m:sty m:val="bi"/>
                    </m:rPr>
                    <w:rPr>
                      <w:rFonts w:ascii="Cambria Math" w:hAnsi="Cambria Math"/>
                      <w:szCs w:val="28"/>
                    </w:rPr>
                    <m:t>θ</m:t>
                  </m:r>
                </m:e>
              </m:func>
            </m:num>
            <m:den>
              <m:sSub>
                <m:sSubPr>
                  <m:ctrlPr>
                    <w:rPr>
                      <w:rFonts w:ascii="Cambria Math" w:hAnsi="Cambria Math"/>
                      <w:b w:val="0"/>
                      <w:i/>
                      <w:szCs w:val="28"/>
                    </w:rPr>
                  </m:ctrlPr>
                </m:sSubPr>
                <m:e>
                  <m:r>
                    <m:rPr>
                      <m:sty m:val="bi"/>
                    </m:rPr>
                    <w:rPr>
                      <w:rFonts w:ascii="Cambria Math" w:hAnsi="Cambria Math"/>
                      <w:szCs w:val="28"/>
                    </w:rPr>
                    <m:t>R</m:t>
                  </m:r>
                </m:e>
                <m:sub>
                  <m:r>
                    <m:rPr>
                      <m:sty m:val="bi"/>
                    </m:rPr>
                    <w:rPr>
                      <w:rFonts w:ascii="Cambria Math" w:hAnsi="Cambria Math"/>
                      <w:szCs w:val="28"/>
                    </w:rPr>
                    <m:t>s</m:t>
                  </m:r>
                </m:sub>
              </m:sSub>
            </m:den>
          </m:f>
          <m:r>
            <m:rPr>
              <m:sty m:val="bi"/>
            </m:rPr>
            <w:rPr>
              <w:rFonts w:ascii="Cambria Math" w:hAnsi="Cambria Math"/>
              <w:szCs w:val="28"/>
            </w:rPr>
            <m:t>,</m:t>
          </m:r>
        </m:oMath>
      </m:oMathPara>
    </w:p>
    <w:p w14:paraId="5BA09822" w14:textId="77777777" w:rsidR="001E3515" w:rsidRPr="001A4C73" w:rsidRDefault="001E3515" w:rsidP="001E3515">
      <w:pPr>
        <w:pStyle w:val="a5"/>
        <w:spacing w:line="360" w:lineRule="auto"/>
        <w:jc w:val="both"/>
        <w:rPr>
          <w:b w:val="0"/>
          <w:bCs/>
          <w:szCs w:val="28"/>
        </w:rPr>
      </w:pPr>
      <w:r w:rsidRPr="001A4C73">
        <w:rPr>
          <w:b w:val="0"/>
          <w:szCs w:val="28"/>
        </w:rPr>
        <w:t>де</w:t>
      </w:r>
      <w:r w:rsidRPr="001A4C73">
        <w:rPr>
          <w:b w:val="0"/>
          <w:szCs w:val="28"/>
          <w:lang w:val="ru-RU"/>
        </w:rPr>
        <w:t>,</w:t>
      </w:r>
      <w:r w:rsidRPr="001A4C73">
        <w:rPr>
          <w:b w:val="0"/>
          <w:szCs w:val="28"/>
        </w:rPr>
        <w:t xml:space="preserve">  </w:t>
      </w:r>
      <m:oMath>
        <m:r>
          <m:rPr>
            <m:sty m:val="bi"/>
          </m:rPr>
          <w:rPr>
            <w:rFonts w:ascii="Cambria Math" w:hAnsi="Cambria Math"/>
            <w:szCs w:val="28"/>
          </w:rPr>
          <m:t>θ</m:t>
        </m:r>
      </m:oMath>
      <w:r w:rsidRPr="001A4C73">
        <w:rPr>
          <w:b w:val="0"/>
          <w:szCs w:val="28"/>
        </w:rPr>
        <w:t xml:space="preserve"> – кут конусної, </w:t>
      </w:r>
      <m:oMath>
        <m:sSub>
          <m:sSubPr>
            <m:ctrlPr>
              <w:rPr>
                <w:rFonts w:ascii="Cambria Math" w:hAnsi="Cambria Math"/>
                <w:b w:val="0"/>
                <w:i/>
                <w:szCs w:val="28"/>
              </w:rPr>
            </m:ctrlPr>
          </m:sSubPr>
          <m:e>
            <m:r>
              <m:rPr>
                <m:sty m:val="bi"/>
              </m:rPr>
              <w:rPr>
                <w:rFonts w:ascii="Cambria Math" w:hAnsi="Cambria Math"/>
                <w:szCs w:val="28"/>
                <w:lang w:val="en-US"/>
              </w:rPr>
              <m:t>s</m:t>
            </m:r>
          </m:e>
          <m:sub>
            <m:r>
              <m:rPr>
                <m:sty m:val="bi"/>
              </m:rPr>
              <w:rPr>
                <w:rFonts w:ascii="Cambria Math" w:hAnsi="Cambria Math"/>
                <w:szCs w:val="28"/>
              </w:rPr>
              <m:t>1</m:t>
            </m:r>
          </m:sub>
        </m:sSub>
      </m:oMath>
      <w:r w:rsidRPr="001A4C73">
        <w:rPr>
          <w:b w:val="0"/>
          <w:szCs w:val="28"/>
          <w:lang w:val="ru-RU"/>
        </w:rPr>
        <w:t xml:space="preserve"> – </w:t>
      </w:r>
      <w:r w:rsidRPr="001A4C73">
        <w:rPr>
          <w:b w:val="0"/>
          <w:szCs w:val="28"/>
        </w:rPr>
        <w:t xml:space="preserve">поточна координата,  </w:t>
      </w:r>
      <m:oMath>
        <m:sSub>
          <m:sSubPr>
            <m:ctrlPr>
              <w:rPr>
                <w:rFonts w:ascii="Cambria Math" w:hAnsi="Cambria Math"/>
                <w:b w:val="0"/>
                <w:i/>
                <w:szCs w:val="28"/>
              </w:rPr>
            </m:ctrlPr>
          </m:sSubPr>
          <m:e>
            <m:r>
              <m:rPr>
                <m:sty m:val="bi"/>
              </m:rPr>
              <w:rPr>
                <w:rFonts w:ascii="Cambria Math" w:hAnsi="Cambria Math"/>
                <w:szCs w:val="28"/>
              </w:rPr>
              <m:t>R</m:t>
            </m:r>
          </m:e>
          <m:sub>
            <m:r>
              <m:rPr>
                <m:sty m:val="bi"/>
              </m:rPr>
              <w:rPr>
                <w:rFonts w:ascii="Cambria Math" w:hAnsi="Cambria Math"/>
                <w:szCs w:val="28"/>
              </w:rPr>
              <m:t>s</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R</m:t>
            </m:r>
          </m:e>
          <m:sub>
            <m:r>
              <m:rPr>
                <m:sty m:val="bi"/>
              </m:rPr>
              <w:rPr>
                <w:rFonts w:ascii="Cambria Math" w:hAnsi="Cambria Math"/>
                <w:szCs w:val="28"/>
              </w:rPr>
              <m:t>0</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func>
          <m:funcPr>
            <m:ctrlPr>
              <w:rPr>
                <w:rFonts w:ascii="Cambria Math" w:hAnsi="Cambria Math"/>
                <w:b w:val="0"/>
                <w:i/>
                <w:szCs w:val="28"/>
              </w:rPr>
            </m:ctrlPr>
          </m:funcPr>
          <m:fName>
            <m:r>
              <m:rPr>
                <m:sty m:val="b"/>
              </m:rPr>
              <w:rPr>
                <w:rFonts w:ascii="Cambria Math" w:hAnsi="Cambria Math"/>
                <w:szCs w:val="28"/>
              </w:rPr>
              <m:t>sin</m:t>
            </m:r>
          </m:fName>
          <m:e>
            <m:r>
              <m:rPr>
                <m:sty m:val="bi"/>
              </m:rPr>
              <w:rPr>
                <w:rFonts w:ascii="Cambria Math" w:hAnsi="Cambria Math"/>
                <w:szCs w:val="28"/>
              </w:rPr>
              <m:t>θ</m:t>
            </m:r>
          </m:e>
        </m:func>
      </m:oMath>
      <w:r w:rsidRPr="001A4C73">
        <w:rPr>
          <w:b w:val="0"/>
          <w:szCs w:val="28"/>
        </w:rPr>
        <w:t>.</w:t>
      </w:r>
    </w:p>
    <w:p w14:paraId="3AF94A8F" w14:textId="77777777" w:rsidR="001E3515" w:rsidRPr="001A4C73" w:rsidRDefault="00371BD0" w:rsidP="001E3515">
      <w:pPr>
        <w:pStyle w:val="a5"/>
        <w:spacing w:line="360" w:lineRule="auto"/>
        <w:ind w:firstLine="720"/>
        <w:jc w:val="both"/>
        <w:rPr>
          <w:b w:val="0"/>
          <w:bCs/>
          <w:szCs w:val="28"/>
        </w:rPr>
      </w:pPr>
      <w:r>
        <w:rPr>
          <w:b w:val="0"/>
          <w:noProof/>
          <w:lang w:val="ru-RU"/>
        </w:rPr>
        <mc:AlternateContent>
          <mc:Choice Requires="wps">
            <w:drawing>
              <wp:anchor distT="45720" distB="45720" distL="114300" distR="114300" simplePos="0" relativeHeight="252015616" behindDoc="1" locked="0" layoutInCell="1" allowOverlap="1" wp14:anchorId="1E154B1B" wp14:editId="31EF058E">
                <wp:simplePos x="0" y="0"/>
                <wp:positionH relativeFrom="margin">
                  <wp:posOffset>5258435</wp:posOffset>
                </wp:positionH>
                <wp:positionV relativeFrom="paragraph">
                  <wp:posOffset>1824990</wp:posOffset>
                </wp:positionV>
                <wp:extent cx="774065" cy="288290"/>
                <wp:effectExtent l="0" t="0" r="0" b="0"/>
                <wp:wrapNone/>
                <wp:docPr id="274" name="Надпись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994D389" w14:textId="77777777" w:rsidR="000478D7" w:rsidRDefault="000478D7" w:rsidP="001E3515">
                            <w:pPr>
                              <w:ind w:firstLine="0"/>
                              <w:jc w:val="right"/>
                            </w:pPr>
                            <w:r w:rsidRPr="00085CD1">
                              <w:t>(</w:t>
                            </w:r>
                            <w:r>
                              <w:rPr>
                                <w:lang w:val="en-US"/>
                              </w:rPr>
                              <w:t>3</w:t>
                            </w:r>
                            <w:r w:rsidRPr="00085CD1">
                              <w:t>.</w:t>
                            </w:r>
                            <w:r>
                              <w:rPr>
                                <w:lang w:val="ru-RU"/>
                              </w:rPr>
                              <w:t>25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154B1B" id="Надпись 274" o:spid="_x0000_s1058" type="#_x0000_t202" style="position:absolute;left:0;text-align:left;margin-left:414.05pt;margin-top:143.7pt;width:60.95pt;height:22.7pt;z-index:-251300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xv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" filled="f" stroked="f">
                <v:textbox>
                  <w:txbxContent>
                    <w:p w14:paraId="6994D389" w14:textId="77777777" w:rsidR="000478D7" w:rsidRDefault="000478D7" w:rsidP="001E3515">
                      <w:pPr>
                        <w:ind w:firstLine="0"/>
                        <w:jc w:val="right"/>
                      </w:pPr>
                      <w:r w:rsidRPr="00085CD1">
                        <w:t>(</w:t>
                      </w:r>
                      <w:r>
                        <w:rPr>
                          <w:lang w:val="en-US"/>
                        </w:rPr>
                        <w:t>3</w:t>
                      </w:r>
                      <w:r w:rsidRPr="00085CD1">
                        <w:t>.</w:t>
                      </w:r>
                      <w:r>
                        <w:rPr>
                          <w:lang w:val="ru-RU"/>
                        </w:rPr>
                        <w:t>25</w:t>
                      </w:r>
                      <w:r w:rsidRPr="00085CD1">
                        <w:t>)</w:t>
                      </w:r>
                    </w:p>
                  </w:txbxContent>
                </v:textbox>
                <w10:wrap anchorx="margin"/>
              </v:shape>
            </w:pict>
          </mc:Fallback>
        </mc:AlternateContent>
      </w:r>
      <w:r w:rsidR="001E3515" w:rsidRPr="001A4C73">
        <w:rPr>
          <w:b w:val="0"/>
          <w:szCs w:val="28"/>
        </w:rPr>
        <w:t xml:space="preserve"> При цьому, рівняння коливань конічної оболонки змінної товщини мають наступний вигляд:</w:t>
      </w:r>
    </w:p>
    <w:p w14:paraId="08AE339C" w14:textId="10DE97E1" w:rsidR="001E3515" w:rsidRPr="001D2B51" w:rsidRDefault="00744F66" w:rsidP="001E3515">
      <w:pPr>
        <w:pStyle w:val="a5"/>
        <w:spacing w:line="360" w:lineRule="auto"/>
        <w:jc w:val="both"/>
        <w:rPr>
          <w:b w:val="0"/>
          <w:i/>
          <w:szCs w:val="28"/>
          <w:lang w:val="ru-RU"/>
        </w:rPr>
      </w:pPr>
      <m:oMathPara>
        <m:oMath>
          <m:f>
            <m:fPr>
              <m:ctrlPr>
                <w:rPr>
                  <w:rFonts w:ascii="Cambria Math" w:hAnsi="Cambria Math"/>
                  <w:b w:val="0"/>
                  <w:i/>
                  <w:szCs w:val="28"/>
                  <w:lang w:val="ru-RU"/>
                </w:rPr>
              </m:ctrlPr>
            </m:fPr>
            <m:num>
              <m:r>
                <m:rPr>
                  <m:sty m:val="bi"/>
                </m:rPr>
                <w:rPr>
                  <w:rFonts w:ascii="Cambria Math" w:hAnsi="Cambria Math"/>
                  <w:szCs w:val="28"/>
                  <w:lang w:val="ru-RU"/>
                </w:rPr>
                <m:t>1</m:t>
              </m:r>
            </m:num>
            <m:den>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den>
          </m:f>
          <m:f>
            <m:fPr>
              <m:ctrlPr>
                <w:rPr>
                  <w:rFonts w:ascii="Cambria Math" w:hAnsi="Cambria Math"/>
                  <w:b w:val="0"/>
                  <w:i/>
                  <w:szCs w:val="28"/>
                  <w:lang w:val="ru-RU"/>
                </w:rPr>
              </m:ctrlPr>
            </m:fPr>
            <m:num>
              <m:r>
                <m:rPr>
                  <m:sty m:val="bi"/>
                </m:rPr>
                <w:rPr>
                  <w:rFonts w:ascii="Cambria Math" w:hAnsi="Cambria Math"/>
                  <w:szCs w:val="28"/>
                  <w:lang w:val="ru-RU"/>
                </w:rPr>
                <m:t>∂</m:t>
              </m:r>
            </m:num>
            <m:den>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den>
          </m:f>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sSub>
                <m:sSubPr>
                  <m:ctrlPr>
                    <w:rPr>
                      <w:rFonts w:ascii="Cambria Math" w:hAnsi="Cambria Math"/>
                      <w:b w:val="0"/>
                      <w:i/>
                      <w:szCs w:val="28"/>
                      <w:lang w:val="ru-RU"/>
                    </w:rPr>
                  </m:ctrlPr>
                </m:sSubPr>
                <m:e>
                  <m:r>
                    <m:rPr>
                      <m:sty m:val="bi"/>
                    </m:rPr>
                    <w:rPr>
                      <w:rFonts w:ascii="Cambria Math" w:hAnsi="Cambria Math"/>
                      <w:szCs w:val="28"/>
                      <w:lang w:val="ru-RU"/>
                    </w:rPr>
                    <m:t>T</m:t>
                  </m:r>
                </m:e>
                <m:sub>
                  <m:r>
                    <m:rPr>
                      <m:sty m:val="bi"/>
                    </m:rPr>
                    <w:rPr>
                      <w:rFonts w:ascii="Cambria Math" w:hAnsi="Cambria Math"/>
                      <w:szCs w:val="28"/>
                      <w:lang w:val="ru-RU"/>
                    </w:rPr>
                    <m:t>11</m:t>
                  </m:r>
                </m:sub>
              </m:sSub>
            </m:e>
          </m:d>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1</m:t>
              </m:r>
            </m:num>
            <m:den>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den>
          </m:f>
          <m:f>
            <m:fPr>
              <m:ctrlPr>
                <w:rPr>
                  <w:rFonts w:ascii="Cambria Math" w:hAnsi="Cambria Math"/>
                  <w:b w:val="0"/>
                  <w:i/>
                  <w:szCs w:val="28"/>
                  <w:lang w:val="ru-RU"/>
                </w:rPr>
              </m:ctrlPr>
            </m:fPr>
            <m:num>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num>
            <m:den>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den>
          </m:f>
          <m:sSub>
            <m:sSubPr>
              <m:ctrlPr>
                <w:rPr>
                  <w:rFonts w:ascii="Cambria Math" w:hAnsi="Cambria Math"/>
                  <w:b w:val="0"/>
                  <w:i/>
                  <w:szCs w:val="28"/>
                  <w:lang w:val="ru-RU"/>
                </w:rPr>
              </m:ctrlPr>
            </m:sSubPr>
            <m:e>
              <m:r>
                <m:rPr>
                  <m:sty m:val="bi"/>
                </m:rPr>
                <w:rPr>
                  <w:rFonts w:ascii="Cambria Math" w:hAnsi="Cambria Math"/>
                  <w:szCs w:val="28"/>
                  <w:lang w:val="ru-RU"/>
                </w:rPr>
                <m:t>T</m:t>
              </m:r>
            </m:e>
            <m:sub>
              <m:r>
                <m:rPr>
                  <m:sty m:val="bi"/>
                </m:rPr>
                <w:rPr>
                  <w:rFonts w:ascii="Cambria Math" w:hAnsi="Cambria Math"/>
                  <w:szCs w:val="28"/>
                  <w:lang w:val="ru-RU"/>
                </w:rPr>
                <m:t>22</m:t>
              </m:r>
            </m:sub>
          </m:sSub>
          <m:r>
            <m:rPr>
              <m:sty m:val="bi"/>
            </m:rPr>
            <w:rPr>
              <w:rFonts w:ascii="Cambria Math" w:hAnsi="Cambria Math"/>
              <w:szCs w:val="28"/>
              <w:lang w:val="ru-RU"/>
            </w:rPr>
            <m:t>=ρh</m:t>
          </m:r>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e>
          </m:d>
          <m:f>
            <m:fPr>
              <m:ctrlPr>
                <w:rPr>
                  <w:rFonts w:ascii="Cambria Math" w:hAnsi="Cambria Math"/>
                  <w:b w:val="0"/>
                  <w:i/>
                  <w:szCs w:val="28"/>
                  <w:lang w:val="ru-RU"/>
                </w:rPr>
              </m:ctrlPr>
            </m:fPr>
            <m:num>
              <m:sSup>
                <m:sSupPr>
                  <m:ctrlPr>
                    <w:rPr>
                      <w:rFonts w:ascii="Cambria Math" w:hAnsi="Cambria Math"/>
                      <w:b w:val="0"/>
                      <w:i/>
                      <w:szCs w:val="28"/>
                      <w:lang w:val="ru-RU"/>
                    </w:rPr>
                  </m:ctrlPr>
                </m:sSupPr>
                <m:e>
                  <m:r>
                    <m:rPr>
                      <m:sty m:val="bi"/>
                    </m:rPr>
                    <w:rPr>
                      <w:rFonts w:ascii="Cambria Math" w:hAnsi="Cambria Math"/>
                      <w:szCs w:val="28"/>
                      <w:lang w:val="ru-RU"/>
                    </w:rPr>
                    <m:t>∂</m:t>
                  </m:r>
                </m:e>
                <m:sup>
                  <m:r>
                    <m:rPr>
                      <m:sty m:val="bi"/>
                    </m:rPr>
                    <w:rPr>
                      <w:rFonts w:ascii="Cambria Math" w:hAnsi="Cambria Math"/>
                      <w:szCs w:val="28"/>
                      <w:lang w:val="ru-RU"/>
                    </w:rPr>
                    <m:t>2</m:t>
                  </m:r>
                </m:sup>
              </m:sSup>
              <m:sSub>
                <m:sSubPr>
                  <m:ctrlPr>
                    <w:rPr>
                      <w:rFonts w:ascii="Cambria Math" w:hAnsi="Cambria Math"/>
                      <w:b w:val="0"/>
                      <w:i/>
                      <w:szCs w:val="28"/>
                      <w:lang w:val="ru-RU"/>
                    </w:rPr>
                  </m:ctrlPr>
                </m:sSubPr>
                <m:e>
                  <m:r>
                    <m:rPr>
                      <m:sty m:val="bi"/>
                    </m:rPr>
                    <w:rPr>
                      <w:rFonts w:ascii="Cambria Math" w:hAnsi="Cambria Math"/>
                      <w:szCs w:val="28"/>
                      <w:lang w:val="ru-RU"/>
                    </w:rPr>
                    <m:t>u</m:t>
                  </m:r>
                </m:e>
                <m:sub>
                  <m:r>
                    <m:rPr>
                      <m:sty m:val="bi"/>
                    </m:rPr>
                    <w:rPr>
                      <w:rFonts w:ascii="Cambria Math" w:hAnsi="Cambria Math"/>
                      <w:szCs w:val="28"/>
                      <w:lang w:val="ru-RU"/>
                    </w:rPr>
                    <m:t>1</m:t>
                  </m:r>
                </m:sub>
              </m:sSub>
            </m:num>
            <m:den>
              <m:r>
                <m:rPr>
                  <m:sty m:val="bi"/>
                </m:rPr>
                <w:rPr>
                  <w:rFonts w:ascii="Cambria Math" w:hAnsi="Cambria Math"/>
                  <w:szCs w:val="28"/>
                  <w:lang w:val="ru-RU"/>
                </w:rPr>
                <m:t>∂</m:t>
              </m:r>
              <m:sSup>
                <m:sSupPr>
                  <m:ctrlPr>
                    <w:rPr>
                      <w:rFonts w:ascii="Cambria Math" w:hAnsi="Cambria Math"/>
                      <w:b w:val="0"/>
                      <w:i/>
                      <w:szCs w:val="28"/>
                      <w:lang w:val="ru-RU"/>
                    </w:rPr>
                  </m:ctrlPr>
                </m:sSupPr>
                <m:e>
                  <m:r>
                    <m:rPr>
                      <m:sty m:val="bi"/>
                    </m:rPr>
                    <w:rPr>
                      <w:rFonts w:ascii="Cambria Math" w:hAnsi="Cambria Math"/>
                      <w:szCs w:val="28"/>
                      <w:lang w:val="ru-RU"/>
                    </w:rPr>
                    <m:t>t</m:t>
                  </m:r>
                </m:e>
                <m:sup>
                  <m:r>
                    <m:rPr>
                      <m:sty m:val="bi"/>
                    </m:rPr>
                    <w:rPr>
                      <w:rFonts w:ascii="Cambria Math" w:hAnsi="Cambria Math"/>
                      <w:szCs w:val="28"/>
                      <w:lang w:val="ru-RU"/>
                    </w:rPr>
                    <m:t>2</m:t>
                  </m:r>
                </m:sup>
              </m:sSup>
            </m:den>
          </m:f>
          <m:r>
            <m:rPr>
              <m:sty m:val="bi"/>
            </m:rPr>
            <w:rPr>
              <w:rFonts w:ascii="Cambria Math" w:hAnsi="Cambria Math"/>
              <w:szCs w:val="28"/>
              <w:lang w:val="ru-RU"/>
            </w:rPr>
            <m:t>,</m:t>
          </m:r>
        </m:oMath>
      </m:oMathPara>
    </w:p>
    <w:p w14:paraId="1DFE8B1E" w14:textId="188B193D" w:rsidR="001E3515" w:rsidRPr="001D2B51" w:rsidRDefault="00744F66" w:rsidP="001E3515">
      <w:pPr>
        <w:pStyle w:val="a5"/>
        <w:spacing w:line="360" w:lineRule="auto"/>
        <w:jc w:val="both"/>
        <w:rPr>
          <w:b w:val="0"/>
          <w:i/>
          <w:szCs w:val="28"/>
          <w:lang w:val="ru-RU"/>
        </w:rPr>
      </w:pPr>
      <m:oMathPara>
        <m:oMath>
          <m:f>
            <m:fPr>
              <m:ctrlPr>
                <w:rPr>
                  <w:rFonts w:ascii="Cambria Math" w:hAnsi="Cambria Math"/>
                  <w:b w:val="0"/>
                  <w:i/>
                  <w:szCs w:val="28"/>
                  <w:lang w:val="ru-RU"/>
                </w:rPr>
              </m:ctrlPr>
            </m:fPr>
            <m:num>
              <m:r>
                <m:rPr>
                  <m:sty m:val="bi"/>
                </m:rPr>
                <w:rPr>
                  <w:rFonts w:ascii="Cambria Math" w:hAnsi="Cambria Math"/>
                  <w:szCs w:val="28"/>
                  <w:lang w:val="ru-RU"/>
                </w:rPr>
                <m:t>1</m:t>
              </m:r>
            </m:num>
            <m:den>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den>
          </m:f>
          <m:f>
            <m:fPr>
              <m:ctrlPr>
                <w:rPr>
                  <w:rFonts w:ascii="Cambria Math" w:hAnsi="Cambria Math"/>
                  <w:b w:val="0"/>
                  <w:i/>
                  <w:szCs w:val="28"/>
                  <w:lang w:val="ru-RU"/>
                </w:rPr>
              </m:ctrlPr>
            </m:fPr>
            <m:num>
              <m:r>
                <m:rPr>
                  <m:sty m:val="bi"/>
                </m:rPr>
                <w:rPr>
                  <w:rFonts w:ascii="Cambria Math" w:hAnsi="Cambria Math"/>
                  <w:szCs w:val="28"/>
                  <w:lang w:val="ru-RU"/>
                </w:rPr>
                <m:t>∂</m:t>
              </m:r>
            </m:num>
            <m:den>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den>
          </m:f>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sSub>
                <m:sSubPr>
                  <m:ctrlPr>
                    <w:rPr>
                      <w:rFonts w:ascii="Cambria Math" w:hAnsi="Cambria Math"/>
                      <w:b w:val="0"/>
                      <w:i/>
                      <w:szCs w:val="28"/>
                      <w:lang w:val="ru-RU"/>
                    </w:rPr>
                  </m:ctrlPr>
                </m:sSubPr>
                <m:e>
                  <m:r>
                    <m:rPr>
                      <m:sty m:val="bi"/>
                    </m:rPr>
                    <w:rPr>
                      <w:rFonts w:ascii="Cambria Math" w:hAnsi="Cambria Math"/>
                      <w:szCs w:val="28"/>
                      <w:lang w:val="ru-RU"/>
                    </w:rPr>
                    <m:t>T</m:t>
                  </m:r>
                </m:e>
                <m:sub>
                  <m:r>
                    <m:rPr>
                      <m:sty m:val="bi"/>
                    </m:rPr>
                    <w:rPr>
                      <w:rFonts w:ascii="Cambria Math" w:hAnsi="Cambria Math"/>
                      <w:szCs w:val="28"/>
                      <w:lang w:val="ru-RU"/>
                    </w:rPr>
                    <m:t>13</m:t>
                  </m:r>
                </m:sub>
              </m:sSub>
            </m:e>
          </m:d>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k</m:t>
              </m:r>
            </m:e>
            <m:sub>
              <m:r>
                <m:rPr>
                  <m:sty m:val="bi"/>
                </m:rPr>
                <w:rPr>
                  <w:rFonts w:ascii="Cambria Math" w:hAnsi="Cambria Math"/>
                  <w:szCs w:val="28"/>
                  <w:lang w:val="ru-RU"/>
                </w:rPr>
                <m:t>2</m:t>
              </m:r>
            </m:sub>
          </m:sSub>
          <m:sSub>
            <m:sSubPr>
              <m:ctrlPr>
                <w:rPr>
                  <w:rFonts w:ascii="Cambria Math" w:hAnsi="Cambria Math"/>
                  <w:b w:val="0"/>
                  <w:i/>
                  <w:szCs w:val="28"/>
                  <w:lang w:val="ru-RU"/>
                </w:rPr>
              </m:ctrlPr>
            </m:sSubPr>
            <m:e>
              <m:r>
                <m:rPr>
                  <m:sty m:val="bi"/>
                </m:rPr>
                <w:rPr>
                  <w:rFonts w:ascii="Cambria Math" w:hAnsi="Cambria Math"/>
                  <w:szCs w:val="28"/>
                  <w:lang w:val="ru-RU"/>
                </w:rPr>
                <m:t>T</m:t>
              </m:r>
            </m:e>
            <m:sub>
              <m:r>
                <m:rPr>
                  <m:sty m:val="bi"/>
                </m:rPr>
                <w:rPr>
                  <w:rFonts w:ascii="Cambria Math" w:hAnsi="Cambria Math"/>
                  <w:szCs w:val="28"/>
                  <w:lang w:val="ru-RU"/>
                </w:rPr>
                <m:t>22</m:t>
              </m:r>
            </m:sub>
          </m:sSub>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K</m:t>
              </m:r>
            </m:e>
            <m:sub>
              <m:r>
                <m:rPr>
                  <m:sty m:val="bi"/>
                </m:rPr>
                <w:rPr>
                  <w:rFonts w:ascii="Cambria Math" w:hAnsi="Cambria Math"/>
                  <w:szCs w:val="28"/>
                  <w:lang w:val="ru-RU"/>
                </w:rPr>
                <m:t>W</m:t>
              </m:r>
            </m:sub>
          </m:sSub>
          <m:sSub>
            <m:sSubPr>
              <m:ctrlPr>
                <w:rPr>
                  <w:rFonts w:ascii="Cambria Math" w:hAnsi="Cambria Math"/>
                  <w:b w:val="0"/>
                  <w:i/>
                  <w:szCs w:val="28"/>
                  <w:lang w:val="ru-RU"/>
                </w:rPr>
              </m:ctrlPr>
            </m:sSubPr>
            <m:e>
              <m:r>
                <m:rPr>
                  <m:sty m:val="bi"/>
                </m:rPr>
                <w:rPr>
                  <w:rFonts w:ascii="Cambria Math" w:hAnsi="Cambria Math"/>
                  <w:szCs w:val="28"/>
                  <w:lang w:val="ru-RU"/>
                </w:rPr>
                <m:t>u</m:t>
              </m:r>
            </m:e>
            <m:sub>
              <m:r>
                <m:rPr>
                  <m:sty m:val="bi"/>
                </m:rPr>
                <w:rPr>
                  <w:rFonts w:ascii="Cambria Math" w:hAnsi="Cambria Math"/>
                  <w:szCs w:val="28"/>
                  <w:lang w:val="ru-RU"/>
                </w:rPr>
                <m:t>3</m:t>
              </m:r>
            </m:sub>
          </m:sSub>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P</m:t>
              </m:r>
            </m:e>
            <m:sub>
              <m:r>
                <m:rPr>
                  <m:sty m:val="bi"/>
                </m:rPr>
                <w:rPr>
                  <w:rFonts w:ascii="Cambria Math" w:hAnsi="Cambria Math"/>
                  <w:szCs w:val="28"/>
                  <w:lang w:val="ru-RU"/>
                </w:rPr>
                <m:t>3</m:t>
              </m:r>
            </m:sub>
          </m:sSub>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e>
          </m:d>
          <m:r>
            <m:rPr>
              <m:sty m:val="bi"/>
            </m:rPr>
            <w:rPr>
              <w:rFonts w:ascii="Cambria Math" w:hAnsi="Cambria Math"/>
              <w:szCs w:val="28"/>
              <w:lang w:val="ru-RU"/>
            </w:rPr>
            <m:t>=ρh</m:t>
          </m:r>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e>
          </m:d>
          <m:f>
            <m:fPr>
              <m:ctrlPr>
                <w:rPr>
                  <w:rFonts w:ascii="Cambria Math" w:hAnsi="Cambria Math"/>
                  <w:b w:val="0"/>
                  <w:i/>
                  <w:szCs w:val="28"/>
                  <w:lang w:val="ru-RU"/>
                </w:rPr>
              </m:ctrlPr>
            </m:fPr>
            <m:num>
              <m:sSup>
                <m:sSupPr>
                  <m:ctrlPr>
                    <w:rPr>
                      <w:rFonts w:ascii="Cambria Math" w:hAnsi="Cambria Math"/>
                      <w:b w:val="0"/>
                      <w:i/>
                      <w:szCs w:val="28"/>
                      <w:lang w:val="ru-RU"/>
                    </w:rPr>
                  </m:ctrlPr>
                </m:sSupPr>
                <m:e>
                  <m:r>
                    <m:rPr>
                      <m:sty m:val="bi"/>
                    </m:rPr>
                    <w:rPr>
                      <w:rFonts w:ascii="Cambria Math" w:hAnsi="Cambria Math"/>
                      <w:szCs w:val="28"/>
                      <w:lang w:val="ru-RU"/>
                    </w:rPr>
                    <m:t>∂</m:t>
                  </m:r>
                </m:e>
                <m:sup>
                  <m:r>
                    <m:rPr>
                      <m:sty m:val="bi"/>
                    </m:rPr>
                    <w:rPr>
                      <w:rFonts w:ascii="Cambria Math" w:hAnsi="Cambria Math"/>
                      <w:szCs w:val="28"/>
                      <w:lang w:val="ru-RU"/>
                    </w:rPr>
                    <m:t>2</m:t>
                  </m:r>
                </m:sup>
              </m:sSup>
              <m:sSub>
                <m:sSubPr>
                  <m:ctrlPr>
                    <w:rPr>
                      <w:rFonts w:ascii="Cambria Math" w:hAnsi="Cambria Math"/>
                      <w:b w:val="0"/>
                      <w:i/>
                      <w:szCs w:val="28"/>
                      <w:lang w:val="ru-RU"/>
                    </w:rPr>
                  </m:ctrlPr>
                </m:sSubPr>
                <m:e>
                  <m:r>
                    <m:rPr>
                      <m:sty m:val="bi"/>
                    </m:rPr>
                    <w:rPr>
                      <w:rFonts w:ascii="Cambria Math" w:hAnsi="Cambria Math"/>
                      <w:szCs w:val="28"/>
                      <w:lang w:val="ru-RU"/>
                    </w:rPr>
                    <m:t>u</m:t>
                  </m:r>
                </m:e>
                <m:sub>
                  <m:r>
                    <m:rPr>
                      <m:sty m:val="bi"/>
                    </m:rPr>
                    <w:rPr>
                      <w:rFonts w:ascii="Cambria Math" w:hAnsi="Cambria Math"/>
                      <w:szCs w:val="28"/>
                      <w:lang w:val="ru-RU"/>
                    </w:rPr>
                    <m:t>3</m:t>
                  </m:r>
                </m:sub>
              </m:sSub>
            </m:num>
            <m:den>
              <m:r>
                <m:rPr>
                  <m:sty m:val="bi"/>
                </m:rPr>
                <w:rPr>
                  <w:rFonts w:ascii="Cambria Math" w:hAnsi="Cambria Math"/>
                  <w:szCs w:val="28"/>
                  <w:lang w:val="ru-RU"/>
                </w:rPr>
                <m:t>∂</m:t>
              </m:r>
              <m:sSup>
                <m:sSupPr>
                  <m:ctrlPr>
                    <w:rPr>
                      <w:rFonts w:ascii="Cambria Math" w:hAnsi="Cambria Math"/>
                      <w:b w:val="0"/>
                      <w:i/>
                      <w:szCs w:val="28"/>
                      <w:lang w:val="ru-RU"/>
                    </w:rPr>
                  </m:ctrlPr>
                </m:sSupPr>
                <m:e>
                  <m:r>
                    <m:rPr>
                      <m:sty m:val="bi"/>
                    </m:rPr>
                    <w:rPr>
                      <w:rFonts w:ascii="Cambria Math" w:hAnsi="Cambria Math"/>
                      <w:szCs w:val="28"/>
                      <w:lang w:val="ru-RU"/>
                    </w:rPr>
                    <m:t>t</m:t>
                  </m:r>
                </m:e>
                <m:sup>
                  <m:r>
                    <m:rPr>
                      <m:sty m:val="bi"/>
                    </m:rPr>
                    <w:rPr>
                      <w:rFonts w:ascii="Cambria Math" w:hAnsi="Cambria Math"/>
                      <w:szCs w:val="28"/>
                      <w:lang w:val="ru-RU"/>
                    </w:rPr>
                    <m:t>2</m:t>
                  </m:r>
                </m:sup>
              </m:sSup>
            </m:den>
          </m:f>
          <m:r>
            <m:rPr>
              <m:sty m:val="bi"/>
            </m:rPr>
            <w:rPr>
              <w:rFonts w:ascii="Cambria Math" w:hAnsi="Cambria Math"/>
              <w:szCs w:val="28"/>
              <w:lang w:val="ru-RU"/>
            </w:rPr>
            <m:t>,</m:t>
          </m:r>
        </m:oMath>
      </m:oMathPara>
    </w:p>
    <w:p w14:paraId="492BAE27" w14:textId="0976C089" w:rsidR="001E3515" w:rsidRPr="001D2B51" w:rsidRDefault="00744F66" w:rsidP="001E3515">
      <w:pPr>
        <w:pStyle w:val="a5"/>
        <w:spacing w:line="360" w:lineRule="auto"/>
        <w:jc w:val="both"/>
        <w:rPr>
          <w:b w:val="0"/>
          <w:i/>
          <w:szCs w:val="28"/>
          <w:lang w:val="ru-RU"/>
        </w:rPr>
      </w:pPr>
      <m:oMathPara>
        <m:oMath>
          <m:f>
            <m:fPr>
              <m:ctrlPr>
                <w:rPr>
                  <w:rFonts w:ascii="Cambria Math" w:hAnsi="Cambria Math"/>
                  <w:b w:val="0"/>
                  <w:i/>
                  <w:szCs w:val="28"/>
                  <w:lang w:val="ru-RU"/>
                </w:rPr>
              </m:ctrlPr>
            </m:fPr>
            <m:num>
              <m:r>
                <m:rPr>
                  <m:sty m:val="bi"/>
                </m:rPr>
                <w:rPr>
                  <w:rFonts w:ascii="Cambria Math" w:hAnsi="Cambria Math"/>
                  <w:szCs w:val="28"/>
                  <w:lang w:val="ru-RU"/>
                </w:rPr>
                <m:t>1</m:t>
              </m:r>
            </m:num>
            <m:den>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den>
          </m:f>
          <m:f>
            <m:fPr>
              <m:ctrlPr>
                <w:rPr>
                  <w:rFonts w:ascii="Cambria Math" w:hAnsi="Cambria Math"/>
                  <w:b w:val="0"/>
                  <w:i/>
                  <w:szCs w:val="28"/>
                  <w:lang w:val="ru-RU"/>
                </w:rPr>
              </m:ctrlPr>
            </m:fPr>
            <m:num>
              <m:r>
                <m:rPr>
                  <m:sty m:val="bi"/>
                </m:rPr>
                <w:rPr>
                  <w:rFonts w:ascii="Cambria Math" w:hAnsi="Cambria Math"/>
                  <w:szCs w:val="28"/>
                  <w:lang w:val="ru-RU"/>
                </w:rPr>
                <m:t>∂</m:t>
              </m:r>
            </m:num>
            <m:den>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den>
          </m:f>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sSub>
                <m:sSubPr>
                  <m:ctrlPr>
                    <w:rPr>
                      <w:rFonts w:ascii="Cambria Math" w:hAnsi="Cambria Math"/>
                      <w:b w:val="0"/>
                      <w:i/>
                      <w:szCs w:val="28"/>
                      <w:lang w:val="ru-RU"/>
                    </w:rPr>
                  </m:ctrlPr>
                </m:sSubPr>
                <m:e>
                  <m:r>
                    <m:rPr>
                      <m:sty m:val="bi"/>
                    </m:rPr>
                    <w:rPr>
                      <w:rFonts w:ascii="Cambria Math" w:hAnsi="Cambria Math"/>
                      <w:szCs w:val="28"/>
                      <w:lang w:val="ru-RU"/>
                    </w:rPr>
                    <m:t>M</m:t>
                  </m:r>
                </m:e>
                <m:sub>
                  <m:r>
                    <m:rPr>
                      <m:sty m:val="bi"/>
                    </m:rPr>
                    <w:rPr>
                      <w:rFonts w:ascii="Cambria Math" w:hAnsi="Cambria Math"/>
                      <w:szCs w:val="28"/>
                      <w:lang w:val="ru-RU"/>
                    </w:rPr>
                    <m:t>11</m:t>
                  </m:r>
                </m:sub>
              </m:sSub>
            </m:e>
          </m:d>
          <m:r>
            <m:rPr>
              <m:sty m:val="bi"/>
            </m:rPr>
            <w:rPr>
              <w:rFonts w:ascii="Cambria Math" w:hAnsi="Cambria Math"/>
              <w:szCs w:val="28"/>
              <w:lang w:val="ru-RU"/>
            </w:rPr>
            <m:t>-</m:t>
          </m:r>
          <m:f>
            <m:fPr>
              <m:ctrlPr>
                <w:rPr>
                  <w:rFonts w:ascii="Cambria Math" w:hAnsi="Cambria Math"/>
                  <w:b w:val="0"/>
                  <w:i/>
                  <w:szCs w:val="28"/>
                  <w:lang w:val="ru-RU"/>
                </w:rPr>
              </m:ctrlPr>
            </m:fPr>
            <m:num>
              <m:r>
                <m:rPr>
                  <m:sty m:val="bi"/>
                </m:rPr>
                <w:rPr>
                  <w:rFonts w:ascii="Cambria Math" w:hAnsi="Cambria Math"/>
                  <w:szCs w:val="28"/>
                  <w:lang w:val="ru-RU"/>
                </w:rPr>
                <m:t>1</m:t>
              </m:r>
            </m:num>
            <m:den>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den>
          </m:f>
          <m:f>
            <m:fPr>
              <m:ctrlPr>
                <w:rPr>
                  <w:rFonts w:ascii="Cambria Math" w:hAnsi="Cambria Math"/>
                  <w:b w:val="0"/>
                  <w:i/>
                  <w:szCs w:val="28"/>
                  <w:lang w:val="ru-RU"/>
                </w:rPr>
              </m:ctrlPr>
            </m:fPr>
            <m:num>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A</m:t>
                  </m:r>
                </m:e>
                <m:sub>
                  <m:r>
                    <m:rPr>
                      <m:sty m:val="bi"/>
                    </m:rPr>
                    <w:rPr>
                      <w:rFonts w:ascii="Cambria Math" w:hAnsi="Cambria Math"/>
                      <w:szCs w:val="28"/>
                      <w:lang w:val="ru-RU"/>
                    </w:rPr>
                    <m:t>2</m:t>
                  </m:r>
                </m:sub>
              </m:sSub>
            </m:num>
            <m:den>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den>
          </m:f>
          <m:sSub>
            <m:sSubPr>
              <m:ctrlPr>
                <w:rPr>
                  <w:rFonts w:ascii="Cambria Math" w:hAnsi="Cambria Math"/>
                  <w:b w:val="0"/>
                  <w:i/>
                  <w:szCs w:val="28"/>
                  <w:lang w:val="ru-RU"/>
                </w:rPr>
              </m:ctrlPr>
            </m:sSubPr>
            <m:e>
              <m:r>
                <m:rPr>
                  <m:sty m:val="bi"/>
                </m:rPr>
                <w:rPr>
                  <w:rFonts w:ascii="Cambria Math" w:hAnsi="Cambria Math"/>
                  <w:szCs w:val="28"/>
                  <w:lang w:val="ru-RU"/>
                </w:rPr>
                <m:t>M</m:t>
              </m:r>
            </m:e>
            <m:sub>
              <m:r>
                <m:rPr>
                  <m:sty m:val="bi"/>
                </m:rPr>
                <w:rPr>
                  <w:rFonts w:ascii="Cambria Math" w:hAnsi="Cambria Math"/>
                  <w:szCs w:val="28"/>
                  <w:lang w:val="ru-RU"/>
                </w:rPr>
                <m:t>2</m:t>
              </m:r>
            </m:sub>
          </m:sSub>
          <m:r>
            <m:rPr>
              <m:sty m:val="bi"/>
            </m:rPr>
            <w:rPr>
              <w:rFonts w:ascii="Cambria Math" w:hAnsi="Cambria Math"/>
              <w:szCs w:val="28"/>
              <w:lang w:val="ru-RU"/>
            </w:rPr>
            <m:t>-</m:t>
          </m:r>
          <m:sSub>
            <m:sSubPr>
              <m:ctrlPr>
                <w:rPr>
                  <w:rFonts w:ascii="Cambria Math" w:hAnsi="Cambria Math"/>
                  <w:b w:val="0"/>
                  <w:i/>
                  <w:szCs w:val="28"/>
                  <w:lang w:val="ru-RU"/>
                </w:rPr>
              </m:ctrlPr>
            </m:sSubPr>
            <m:e>
              <m:r>
                <m:rPr>
                  <m:sty m:val="bi"/>
                </m:rPr>
                <w:rPr>
                  <w:rFonts w:ascii="Cambria Math" w:hAnsi="Cambria Math"/>
                  <w:szCs w:val="28"/>
                  <w:lang w:val="ru-RU"/>
                </w:rPr>
                <m:t>T</m:t>
              </m:r>
            </m:e>
            <m:sub>
              <m:r>
                <m:rPr>
                  <m:sty m:val="bi"/>
                </m:rPr>
                <w:rPr>
                  <w:rFonts w:ascii="Cambria Math" w:hAnsi="Cambria Math"/>
                  <w:szCs w:val="28"/>
                  <w:lang w:val="ru-RU"/>
                </w:rPr>
                <m:t>13</m:t>
              </m:r>
            </m:sub>
          </m:sSub>
          <m:r>
            <m:rPr>
              <m:sty m:val="bi"/>
            </m:rPr>
            <w:rPr>
              <w:rFonts w:ascii="Cambria Math" w:hAnsi="Cambria Math"/>
              <w:szCs w:val="28"/>
              <w:lang w:val="ru-RU"/>
            </w:rPr>
            <m:t>=ρ</m:t>
          </m:r>
          <m:f>
            <m:fPr>
              <m:ctrlPr>
                <w:rPr>
                  <w:rFonts w:ascii="Cambria Math" w:hAnsi="Cambria Math"/>
                  <w:b w:val="0"/>
                  <w:i/>
                  <w:szCs w:val="28"/>
                  <w:lang w:val="ru-RU"/>
                </w:rPr>
              </m:ctrlPr>
            </m:fPr>
            <m:num>
              <m:sSup>
                <m:sSupPr>
                  <m:ctrlPr>
                    <w:rPr>
                      <w:rFonts w:ascii="Cambria Math" w:hAnsi="Cambria Math"/>
                      <w:b w:val="0"/>
                      <w:i/>
                      <w:szCs w:val="28"/>
                      <w:lang w:val="ru-RU"/>
                    </w:rPr>
                  </m:ctrlPr>
                </m:sSupPr>
                <m:e>
                  <m:r>
                    <m:rPr>
                      <m:sty m:val="bi"/>
                    </m:rPr>
                    <w:rPr>
                      <w:rFonts w:ascii="Cambria Math" w:hAnsi="Cambria Math"/>
                      <w:szCs w:val="28"/>
                      <w:lang w:val="ru-RU"/>
                    </w:rPr>
                    <m:t>h</m:t>
                  </m:r>
                </m:e>
                <m:sup>
                  <m:r>
                    <m:rPr>
                      <m:sty m:val="bi"/>
                    </m:rPr>
                    <w:rPr>
                      <w:rFonts w:ascii="Cambria Math" w:hAnsi="Cambria Math"/>
                      <w:szCs w:val="28"/>
                      <w:lang w:val="ru-RU"/>
                    </w:rPr>
                    <m:t>3</m:t>
                  </m:r>
                </m:sup>
              </m:sSup>
              <m:d>
                <m:dPr>
                  <m:ctrlPr>
                    <w:rPr>
                      <w:rFonts w:ascii="Cambria Math" w:hAnsi="Cambria Math"/>
                      <w:b w:val="0"/>
                      <w:i/>
                      <w:szCs w:val="28"/>
                      <w:lang w:val="ru-RU"/>
                    </w:rPr>
                  </m:ctrlPr>
                </m:dPr>
                <m:e>
                  <m:sSub>
                    <m:sSubPr>
                      <m:ctrlPr>
                        <w:rPr>
                          <w:rFonts w:ascii="Cambria Math" w:hAnsi="Cambria Math"/>
                          <w:b w:val="0"/>
                          <w:i/>
                          <w:szCs w:val="28"/>
                          <w:lang w:val="ru-RU"/>
                        </w:rPr>
                      </m:ctrlPr>
                    </m:sSubPr>
                    <m:e>
                      <m:r>
                        <m:rPr>
                          <m:sty m:val="bi"/>
                        </m:rPr>
                        <w:rPr>
                          <w:rFonts w:ascii="Cambria Math" w:hAnsi="Cambria Math"/>
                          <w:szCs w:val="28"/>
                          <w:lang w:val="ru-RU"/>
                        </w:rPr>
                        <m:t>s</m:t>
                      </m:r>
                    </m:e>
                    <m:sub>
                      <m:r>
                        <m:rPr>
                          <m:sty m:val="bi"/>
                        </m:rPr>
                        <w:rPr>
                          <w:rFonts w:ascii="Cambria Math" w:hAnsi="Cambria Math"/>
                          <w:szCs w:val="28"/>
                          <w:lang w:val="ru-RU"/>
                        </w:rPr>
                        <m:t>1</m:t>
                      </m:r>
                    </m:sub>
                  </m:sSub>
                </m:e>
              </m:d>
            </m:num>
            <m:den>
              <m:r>
                <m:rPr>
                  <m:sty m:val="bi"/>
                </m:rPr>
                <w:rPr>
                  <w:rFonts w:ascii="Cambria Math" w:hAnsi="Cambria Math"/>
                  <w:szCs w:val="28"/>
                  <w:lang w:val="ru-RU"/>
                </w:rPr>
                <m:t>12</m:t>
              </m:r>
            </m:den>
          </m:f>
          <m:f>
            <m:fPr>
              <m:ctrlPr>
                <w:rPr>
                  <w:rFonts w:ascii="Cambria Math" w:hAnsi="Cambria Math"/>
                  <w:b w:val="0"/>
                  <w:i/>
                  <w:szCs w:val="28"/>
                  <w:lang w:val="ru-RU"/>
                </w:rPr>
              </m:ctrlPr>
            </m:fPr>
            <m:num>
              <m:sSup>
                <m:sSupPr>
                  <m:ctrlPr>
                    <w:rPr>
                      <w:rFonts w:ascii="Cambria Math" w:hAnsi="Cambria Math"/>
                      <w:b w:val="0"/>
                      <w:i/>
                      <w:szCs w:val="28"/>
                      <w:lang w:val="ru-RU"/>
                    </w:rPr>
                  </m:ctrlPr>
                </m:sSupPr>
                <m:e>
                  <m:r>
                    <m:rPr>
                      <m:sty m:val="bi"/>
                    </m:rPr>
                    <w:rPr>
                      <w:rFonts w:ascii="Cambria Math" w:hAnsi="Cambria Math"/>
                      <w:szCs w:val="28"/>
                      <w:lang w:val="ru-RU"/>
                    </w:rPr>
                    <m:t>∂</m:t>
                  </m:r>
                </m:e>
                <m:sup>
                  <m:r>
                    <m:rPr>
                      <m:sty m:val="bi"/>
                    </m:rPr>
                    <w:rPr>
                      <w:rFonts w:ascii="Cambria Math" w:hAnsi="Cambria Math"/>
                      <w:szCs w:val="28"/>
                      <w:lang w:val="ru-RU"/>
                    </w:rPr>
                    <m:t>2</m:t>
                  </m:r>
                </m:sup>
              </m:sSup>
              <m:sSub>
                <m:sSubPr>
                  <m:ctrlPr>
                    <w:rPr>
                      <w:rFonts w:ascii="Cambria Math" w:hAnsi="Cambria Math"/>
                      <w:b w:val="0"/>
                      <w:i/>
                      <w:szCs w:val="28"/>
                      <w:lang w:val="ru-RU"/>
                    </w:rPr>
                  </m:ctrlPr>
                </m:sSubPr>
                <m:e>
                  <m:r>
                    <m:rPr>
                      <m:sty m:val="bi"/>
                    </m:rPr>
                    <w:rPr>
                      <w:rFonts w:ascii="Cambria Math" w:hAnsi="Cambria Math"/>
                      <w:szCs w:val="28"/>
                      <w:lang w:val="ru-RU"/>
                    </w:rPr>
                    <m:t>φ</m:t>
                  </m:r>
                </m:e>
                <m:sub>
                  <m:r>
                    <m:rPr>
                      <m:sty m:val="bi"/>
                    </m:rPr>
                    <w:rPr>
                      <w:rFonts w:ascii="Cambria Math" w:hAnsi="Cambria Math"/>
                      <w:szCs w:val="28"/>
                      <w:lang w:val="ru-RU"/>
                    </w:rPr>
                    <m:t>1</m:t>
                  </m:r>
                </m:sub>
              </m:sSub>
            </m:num>
            <m:den>
              <m:r>
                <m:rPr>
                  <m:sty m:val="bi"/>
                </m:rPr>
                <w:rPr>
                  <w:rFonts w:ascii="Cambria Math" w:hAnsi="Cambria Math"/>
                  <w:szCs w:val="28"/>
                  <w:lang w:val="ru-RU"/>
                </w:rPr>
                <m:t>∂</m:t>
              </m:r>
              <m:sSup>
                <m:sSupPr>
                  <m:ctrlPr>
                    <w:rPr>
                      <w:rFonts w:ascii="Cambria Math" w:hAnsi="Cambria Math"/>
                      <w:b w:val="0"/>
                      <w:i/>
                      <w:szCs w:val="28"/>
                      <w:lang w:val="ru-RU"/>
                    </w:rPr>
                  </m:ctrlPr>
                </m:sSupPr>
                <m:e>
                  <m:r>
                    <m:rPr>
                      <m:sty m:val="bi"/>
                    </m:rPr>
                    <w:rPr>
                      <w:rFonts w:ascii="Cambria Math" w:hAnsi="Cambria Math"/>
                      <w:szCs w:val="28"/>
                      <w:lang w:val="ru-RU"/>
                    </w:rPr>
                    <m:t>t</m:t>
                  </m:r>
                </m:e>
                <m:sup>
                  <m:r>
                    <m:rPr>
                      <m:sty m:val="bi"/>
                    </m:rPr>
                    <w:rPr>
                      <w:rFonts w:ascii="Cambria Math" w:hAnsi="Cambria Math"/>
                      <w:szCs w:val="28"/>
                      <w:lang w:val="ru-RU"/>
                    </w:rPr>
                    <m:t>2</m:t>
                  </m:r>
                </m:sup>
              </m:sSup>
            </m:den>
          </m:f>
          <m:r>
            <m:rPr>
              <m:sty m:val="bi"/>
            </m:rPr>
            <w:rPr>
              <w:rFonts w:ascii="Cambria Math" w:hAnsi="Cambria Math"/>
              <w:szCs w:val="28"/>
              <w:lang w:val="ru-RU"/>
            </w:rPr>
            <m:t>.</m:t>
          </m:r>
        </m:oMath>
      </m:oMathPara>
    </w:p>
    <w:p w14:paraId="2BC4E71C" w14:textId="77777777" w:rsidR="001E3515" w:rsidRPr="00B1639A" w:rsidRDefault="001E3515" w:rsidP="001E3515">
      <w:pPr>
        <w:pStyle w:val="a5"/>
        <w:spacing w:line="360" w:lineRule="auto"/>
        <w:jc w:val="both"/>
        <w:rPr>
          <w:b w:val="0"/>
          <w:iCs/>
          <w:szCs w:val="28"/>
        </w:rPr>
      </w:pPr>
    </w:p>
    <w:p w14:paraId="3BE2E7F3" w14:textId="77777777" w:rsidR="001E3515" w:rsidRPr="00B1639A"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17664" behindDoc="1" locked="0" layoutInCell="1" allowOverlap="1" wp14:anchorId="39B4DBA6" wp14:editId="6A5B3895">
                <wp:simplePos x="0" y="0"/>
                <wp:positionH relativeFrom="margin">
                  <wp:posOffset>5260975</wp:posOffset>
                </wp:positionH>
                <wp:positionV relativeFrom="paragraph">
                  <wp:posOffset>1906270</wp:posOffset>
                </wp:positionV>
                <wp:extent cx="774065" cy="288290"/>
                <wp:effectExtent l="0" t="0" r="0" b="0"/>
                <wp:wrapNone/>
                <wp:docPr id="276" name="Надпись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31097DF" w14:textId="77777777" w:rsidR="000478D7" w:rsidRDefault="000478D7" w:rsidP="001E3515">
                            <w:pPr>
                              <w:ind w:firstLine="0"/>
                              <w:jc w:val="right"/>
                            </w:pPr>
                            <w:r w:rsidRPr="00085CD1">
                              <w:t>(</w:t>
                            </w:r>
                            <w:r>
                              <w:rPr>
                                <w:lang w:val="en-US"/>
                              </w:rPr>
                              <w:t>3</w:t>
                            </w:r>
                            <w:r w:rsidRPr="00085CD1">
                              <w:t>.</w:t>
                            </w:r>
                            <w:r>
                              <w:rPr>
                                <w:lang w:val="ru-RU"/>
                              </w:rPr>
                              <w:t>27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B4DBA6" id="Надпись 276" o:spid="_x0000_s1059" type="#_x0000_t202" style="position:absolute;left:0;text-align:left;margin-left:414.25pt;margin-top:150.1pt;width:60.95pt;height:22.7pt;z-index:-25129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" filled="f" stroked="f">
                <v:textbox>
                  <w:txbxContent>
                    <w:p w14:paraId="231097DF" w14:textId="77777777" w:rsidR="000478D7" w:rsidRDefault="000478D7" w:rsidP="001E3515">
                      <w:pPr>
                        <w:ind w:firstLine="0"/>
                        <w:jc w:val="right"/>
                      </w:pPr>
                      <w:r w:rsidRPr="00085CD1">
                        <w:t>(</w:t>
                      </w:r>
                      <w:r>
                        <w:rPr>
                          <w:lang w:val="en-US"/>
                        </w:rPr>
                        <w:t>3</w:t>
                      </w:r>
                      <w:r w:rsidRPr="00085CD1">
                        <w:t>.</w:t>
                      </w:r>
                      <w:r>
                        <w:rPr>
                          <w:lang w:val="ru-RU"/>
                        </w:rPr>
                        <w:t>27</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16640" behindDoc="1" locked="0" layoutInCell="1" allowOverlap="1" wp14:anchorId="48969EB2" wp14:editId="5552E216">
                <wp:simplePos x="0" y="0"/>
                <wp:positionH relativeFrom="margin">
                  <wp:posOffset>5257165</wp:posOffset>
                </wp:positionH>
                <wp:positionV relativeFrom="paragraph">
                  <wp:posOffset>596900</wp:posOffset>
                </wp:positionV>
                <wp:extent cx="774065" cy="288290"/>
                <wp:effectExtent l="0" t="0" r="0" b="0"/>
                <wp:wrapNone/>
                <wp:docPr id="275" name="Надпись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8484EDE" w14:textId="77777777" w:rsidR="000478D7" w:rsidRDefault="000478D7" w:rsidP="001E3515">
                            <w:pPr>
                              <w:ind w:firstLine="0"/>
                              <w:jc w:val="right"/>
                            </w:pPr>
                            <w:r w:rsidRPr="00085CD1">
                              <w:t>(</w:t>
                            </w:r>
                            <w:r>
                              <w:rPr>
                                <w:lang w:val="en-US"/>
                              </w:rPr>
                              <w:t>3</w:t>
                            </w:r>
                            <w:r w:rsidRPr="00085CD1">
                              <w:t>.</w:t>
                            </w:r>
                            <w:r>
                              <w:rPr>
                                <w:lang w:val="ru-RU"/>
                              </w:rPr>
                              <w:t>26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969EB2" id="Надпись 275" o:spid="_x0000_s1060" type="#_x0000_t202" style="position:absolute;left:0;text-align:left;margin-left:413.95pt;margin-top:47pt;width:60.95pt;height:22.7pt;z-index:-251299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l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" filled="f" stroked="f">
                <v:textbox>
                  <w:txbxContent>
                    <w:p w14:paraId="48484EDE" w14:textId="77777777" w:rsidR="000478D7" w:rsidRDefault="000478D7" w:rsidP="001E3515">
                      <w:pPr>
                        <w:ind w:firstLine="0"/>
                        <w:jc w:val="right"/>
                      </w:pPr>
                      <w:r w:rsidRPr="00085CD1">
                        <w:t>(</w:t>
                      </w:r>
                      <w:r>
                        <w:rPr>
                          <w:lang w:val="en-US"/>
                        </w:rPr>
                        <w:t>3</w:t>
                      </w:r>
                      <w:r w:rsidRPr="00085CD1">
                        <w:t>.</w:t>
                      </w:r>
                      <w:r>
                        <w:rPr>
                          <w:lang w:val="ru-RU"/>
                        </w:rPr>
                        <w:t>26</w:t>
                      </w:r>
                      <w:r w:rsidRPr="00085CD1">
                        <w:t>)</w:t>
                      </w:r>
                    </w:p>
                  </w:txbxContent>
                </v:textbox>
                <w10:wrap anchorx="margin"/>
              </v:shape>
            </w:pict>
          </mc:Fallback>
        </mc:AlternateContent>
      </w:r>
      <w:r w:rsidR="001E3515" w:rsidRPr="00B1639A">
        <w:rPr>
          <w:b w:val="0"/>
          <w:iCs/>
          <w:szCs w:val="28"/>
        </w:rPr>
        <w:t>Співвідношення для зусиль – моментів визначаються згідно формул</w:t>
      </w:r>
    </w:p>
    <w:p w14:paraId="0AE939C2" w14:textId="77777777" w:rsidR="001E3515" w:rsidRPr="00A3087C" w:rsidRDefault="00744F66" w:rsidP="001E3515">
      <w:pPr>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ν</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e>
          </m:d>
          <m:r>
            <w:rPr>
              <w:rFonts w:ascii="Cambria Math" w:eastAsiaTheme="minorEastAsia" w:hAnsi="Cambria Math"/>
            </w:rPr>
            <m:t xml:space="preserve">,   </m:t>
          </m:r>
          <m:sSub>
            <m:sSubPr>
              <m:ctrlPr>
                <w:rPr>
                  <w:rFonts w:ascii="Cambria Math" w:hAnsi="Cambria Math"/>
                  <w:i/>
                  <w:lang w:val="en-US"/>
                </w:rPr>
              </m:ctrlPr>
            </m:sSubPr>
            <m:e>
              <m:r>
                <w:rPr>
                  <w:rFonts w:ascii="Cambria Math" w:hAnsi="Cambria Math"/>
                  <w:lang w:val="en-US"/>
                </w:rPr>
                <m:t>T</m:t>
              </m:r>
            </m:e>
            <m:sub>
              <m:r>
                <w:rPr>
                  <w:rFonts w:ascii="Cambria Math" w:hAnsi="Cambria Math"/>
                </w:rPr>
                <m:t>22</m:t>
              </m:r>
            </m:sub>
          </m:sSub>
          <m:r>
            <w:rPr>
              <w:rFonts w:ascii="Cambria Math"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d>
            <m:dPr>
              <m:ctrlPr>
                <w:rPr>
                  <w:rFonts w:ascii="Cambria Math" w:eastAsiaTheme="minorEastAsia" w:hAnsi="Cambria Math"/>
                  <w:i/>
                  <w:lang w:val="en-US"/>
                </w:rPr>
              </m:ctrlPr>
            </m:dPr>
            <m:e>
              <m:sSub>
                <m:sSubPr>
                  <m:ctrlPr>
                    <w:rPr>
                      <w:rFonts w:ascii="Cambria Math" w:hAnsi="Cambria Math"/>
                      <w:i/>
                    </w:rPr>
                  </m:ctrlPr>
                </m:sSubPr>
                <m:e>
                  <m:r>
                    <w:rPr>
                      <w:rFonts w:ascii="Cambria Math" w:hAnsi="Cambria Math"/>
                    </w:rPr>
                    <m:t>ε</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ν</m:t>
                  </m:r>
                </m:e>
                <m:sub>
                  <m:r>
                    <w:rPr>
                      <w:rFonts w:ascii="Cambria Math" w:hAnsi="Cambria Math"/>
                    </w:rPr>
                    <m:t>1</m:t>
                  </m:r>
                </m:sub>
              </m:sSub>
              <m:sSub>
                <m:sSubPr>
                  <m:ctrlPr>
                    <w:rPr>
                      <w:rFonts w:ascii="Cambria Math" w:hAnsi="Cambria Math"/>
                      <w:i/>
                    </w:rPr>
                  </m:ctrlPr>
                </m:sSubPr>
                <m:e>
                  <m:r>
                    <w:rPr>
                      <w:rFonts w:ascii="Cambria Math" w:hAnsi="Cambria Math"/>
                    </w:rPr>
                    <m:t>ε</m:t>
                  </m:r>
                </m:e>
                <m:sub>
                  <m:r>
                    <w:rPr>
                      <w:rFonts w:ascii="Cambria Math" w:hAnsi="Cambria Math"/>
                    </w:rPr>
                    <m:t>11</m:t>
                  </m:r>
                </m:sub>
              </m:sSub>
            </m:e>
          </m:d>
          <m:r>
            <w:rPr>
              <w:rFonts w:ascii="Cambria Math" w:eastAsiaTheme="minorEastAsia" w:hAnsi="Cambria Math"/>
            </w:rPr>
            <m:t xml:space="preserve">, </m:t>
          </m:r>
        </m:oMath>
      </m:oMathPara>
    </w:p>
    <w:p w14:paraId="30599135" w14:textId="77777777" w:rsidR="001E3515" w:rsidRPr="00461559" w:rsidRDefault="00744F66" w:rsidP="001E3515">
      <w:pPr>
        <w:tabs>
          <w:tab w:val="left" w:pos="720"/>
          <w:tab w:val="left" w:pos="1440"/>
          <w:tab w:val="left" w:pos="2160"/>
          <w:tab w:val="left" w:pos="2880"/>
          <w:tab w:val="left" w:pos="3600"/>
          <w:tab w:val="left" w:pos="4320"/>
          <w:tab w:val="left" w:pos="5040"/>
          <w:tab w:val="left" w:pos="5760"/>
          <w:tab w:val="left" w:pos="6480"/>
          <w:tab w:val="left" w:pos="7200"/>
          <w:tab w:val="left" w:pos="8324"/>
        </w:tabs>
        <w:rPr>
          <w:rFonts w:eastAsiaTheme="minorEastAsia"/>
          <w:i/>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13</m:t>
              </m:r>
            </m:sub>
          </m:sSub>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rPr>
                <m:t>13</m:t>
              </m:r>
            </m:sub>
          </m:sSub>
          <m:r>
            <w:rPr>
              <w:rFonts w:ascii="Cambria Math" w:eastAsiaTheme="minorEastAsia" w:hAnsi="Cambria Math"/>
            </w:rPr>
            <m:t>,</m:t>
          </m:r>
        </m:oMath>
      </m:oMathPara>
    </w:p>
    <w:p w14:paraId="77246DE6" w14:textId="77777777" w:rsidR="001E3515" w:rsidRPr="0033119D" w:rsidRDefault="00744F66" w:rsidP="001E3515">
      <w:pPr>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rPr>
                <m:t>11</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en-US"/>
                    </w:rPr>
                    <m:t>11</m:t>
                  </m:r>
                </m:sub>
              </m:sSub>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lang w:val="en-US"/>
                    </w:rPr>
                    <m:t>ν</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22</m:t>
                  </m:r>
                </m:sub>
              </m:sSub>
              <m:ctrlPr>
                <w:rPr>
                  <w:rFonts w:ascii="Cambria Math" w:eastAsiaTheme="minorEastAsia" w:hAnsi="Cambria Math"/>
                  <w:i/>
                </w:rPr>
              </m:ctrlPr>
            </m:e>
          </m:d>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rPr>
                <m:t>22</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d>
            <m:dPr>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en-US"/>
                    </w:rPr>
                    <m:t>22</m:t>
                  </m:r>
                </m:sub>
              </m:sSub>
              <m:r>
                <w:rPr>
                  <w:rFonts w:ascii="Cambria Math" w:eastAsiaTheme="minorEastAsia" w:hAnsi="Cambria Math"/>
                  <w:lang w:val="en-US"/>
                </w:rPr>
                <m:t>+</m:t>
              </m:r>
              <m:sSub>
                <m:sSubPr>
                  <m:ctrlPr>
                    <w:rPr>
                      <w:rFonts w:ascii="Cambria Math" w:hAnsi="Cambria Math"/>
                      <w:i/>
                    </w:rPr>
                  </m:ctrlPr>
                </m:sSubPr>
                <m:e>
                  <m:r>
                    <w:rPr>
                      <w:rFonts w:ascii="Cambria Math" w:hAnsi="Cambria Math"/>
                    </w:rPr>
                    <m:t>ν</m:t>
                  </m:r>
                </m:e>
                <m:sub>
                  <m:r>
                    <w:rPr>
                      <w:rFonts w:ascii="Cambria Math" w:hAnsi="Cambria Math"/>
                    </w:rPr>
                    <m:t>1</m:t>
                  </m:r>
                </m:sub>
              </m:sSub>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en-US"/>
                    </w:rPr>
                    <m:t>11</m:t>
                  </m:r>
                </m:sub>
              </m:sSub>
            </m:e>
          </m:d>
          <m:r>
            <w:rPr>
              <w:rFonts w:ascii="Cambria Math" w:eastAsiaTheme="minorEastAsia" w:hAnsi="Cambria Math"/>
              <w:lang w:val="en-US"/>
            </w:rPr>
            <m:t>,</m:t>
          </m:r>
        </m:oMath>
      </m:oMathPara>
    </w:p>
    <w:p w14:paraId="4B9913FB" w14:textId="77777777" w:rsidR="001E3515" w:rsidRPr="0033119D" w:rsidRDefault="00744F66" w:rsidP="001E3515">
      <w:pPr>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1</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2</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lang w:val="en-US"/>
                </w:rPr>
                <m:t>13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G</m:t>
              </m:r>
            </m:e>
            <m:sub>
              <m:r>
                <w:rPr>
                  <w:rFonts w:ascii="Cambria Math" w:eastAsiaTheme="minorEastAsia" w:hAnsi="Cambria Math"/>
                </w:rPr>
                <m:t>13</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oMath>
      </m:oMathPara>
    </w:p>
    <w:p w14:paraId="4AA04EBD" w14:textId="77777777" w:rsidR="001E3515" w:rsidRPr="00A3087C" w:rsidRDefault="00744F66" w:rsidP="001E3515">
      <w:pPr>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1</m:t>
                  </m:r>
                </m:sub>
              </m:sSub>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12</m:t>
              </m:r>
              <m:d>
                <m:dPr>
                  <m:ctrlPr>
                    <w:rPr>
                      <w:rFonts w:ascii="Cambria Math" w:eastAsiaTheme="minorEastAsia" w:hAnsi="Cambria Math"/>
                      <w:i/>
                      <w:lang w:val="en-US"/>
                    </w:rPr>
                  </m:ctrlPr>
                </m:dPr>
                <m:e>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e>
              </m:d>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2</m:t>
                  </m:r>
                </m:sub>
              </m:sSub>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12</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m:t>
          </m:r>
        </m:oMath>
      </m:oMathPara>
    </w:p>
    <w:p w14:paraId="02F9783D" w14:textId="77777777" w:rsidR="001E3515" w:rsidRPr="00A3087C" w:rsidRDefault="00371BD0" w:rsidP="001E3515">
      <w:pPr>
        <w:rPr>
          <w:rFonts w:eastAsiaTheme="minorEastAsia"/>
        </w:rPr>
      </w:pPr>
      <w:r>
        <w:rPr>
          <w:b/>
          <w:noProof/>
          <w:lang w:val="ru-RU"/>
        </w:rPr>
        <mc:AlternateContent>
          <mc:Choice Requires="wps">
            <w:drawing>
              <wp:anchor distT="45720" distB="45720" distL="114300" distR="114300" simplePos="0" relativeHeight="252018688" behindDoc="1" locked="0" layoutInCell="1" allowOverlap="1" wp14:anchorId="67B85482" wp14:editId="258EFC5C">
                <wp:simplePos x="0" y="0"/>
                <wp:positionH relativeFrom="margin">
                  <wp:posOffset>5256530</wp:posOffset>
                </wp:positionH>
                <wp:positionV relativeFrom="paragraph">
                  <wp:posOffset>977265</wp:posOffset>
                </wp:positionV>
                <wp:extent cx="774065" cy="288290"/>
                <wp:effectExtent l="0" t="0" r="0" b="0"/>
                <wp:wrapNone/>
                <wp:docPr id="277" name="Надпись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A44D357" w14:textId="77777777" w:rsidR="000478D7" w:rsidRDefault="000478D7" w:rsidP="001E3515">
                            <w:pPr>
                              <w:ind w:firstLine="0"/>
                              <w:jc w:val="right"/>
                            </w:pPr>
                            <w:r w:rsidRPr="00085CD1">
                              <w:t>(</w:t>
                            </w:r>
                            <w:r>
                              <w:rPr>
                                <w:lang w:val="en-US"/>
                              </w:rPr>
                              <w:t>3</w:t>
                            </w:r>
                            <w:r w:rsidRPr="00085CD1">
                              <w:t>.</w:t>
                            </w:r>
                            <w:r>
                              <w:rPr>
                                <w:lang w:val="ru-RU"/>
                              </w:rPr>
                              <w:t>28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B85482" id="Надпись 277" o:spid="_x0000_s1061" type="#_x0000_t202" style="position:absolute;left:0;text-align:left;margin-left:413.9pt;margin-top:76.95pt;width:60.95pt;height:22.7pt;z-index:-251297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N+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" filled="f" stroked="f">
                <v:textbox>
                  <w:txbxContent>
                    <w:p w14:paraId="2A44D357" w14:textId="77777777" w:rsidR="000478D7" w:rsidRDefault="000478D7" w:rsidP="001E3515">
                      <w:pPr>
                        <w:ind w:firstLine="0"/>
                        <w:jc w:val="right"/>
                      </w:pPr>
                      <w:r w:rsidRPr="00085CD1">
                        <w:t>(</w:t>
                      </w:r>
                      <w:r>
                        <w:rPr>
                          <w:lang w:val="en-US"/>
                        </w:rPr>
                        <w:t>3</w:t>
                      </w:r>
                      <w:r w:rsidRPr="00085CD1">
                        <w:t>.</w:t>
                      </w:r>
                      <w:r>
                        <w:rPr>
                          <w:lang w:val="ru-RU"/>
                        </w:rPr>
                        <w:t>28</w:t>
                      </w:r>
                      <w:r w:rsidRPr="00085CD1">
                        <w:t>)</w:t>
                      </w:r>
                    </w:p>
                  </w:txbxContent>
                </v:textbox>
                <w10:wrap anchorx="margin"/>
              </v:shape>
            </w:pict>
          </mc:Fallback>
        </mc:AlternateContent>
      </w:r>
      <w:r w:rsidR="001E3515" w:rsidRPr="0033119D">
        <w:rPr>
          <w:rFonts w:eastAsiaTheme="minorEastAsia"/>
        </w:rPr>
        <w:t>Деформаційні співвідношення представлені наступними формулами</w:t>
      </w:r>
    </w:p>
    <w:p w14:paraId="37866BE4" w14:textId="77777777" w:rsidR="001E3515" w:rsidRPr="00A3087C" w:rsidRDefault="00744F66" w:rsidP="001E3515">
      <w:pPr>
        <w:rPr>
          <w:rFonts w:eastAsiaTheme="minorEastAsia"/>
          <w:i/>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den>
          </m:f>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m:t>
          </m:r>
        </m:oMath>
      </m:oMathPara>
    </w:p>
    <w:p w14:paraId="3AE5D85B" w14:textId="77777777" w:rsidR="001E3515" w:rsidRPr="00461559" w:rsidRDefault="00744F66" w:rsidP="001E3515">
      <w:pPr>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φ</m:t>
              </m:r>
            </m:e>
            <m:sub>
              <m:r>
                <w:rPr>
                  <w:rFonts w:ascii="Cambria Math" w:eastAsiaTheme="minorEastAsia" w:hAnsi="Cambria Math"/>
                </w:rPr>
                <m:t>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11</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1</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22</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den>
          </m:f>
          <m:f>
            <m:fPr>
              <m:ctrlPr>
                <w:rPr>
                  <w:rFonts w:ascii="Cambria Math" w:eastAsiaTheme="minorEastAsia" w:hAnsi="Cambria Math"/>
                  <w:i/>
                </w:rPr>
              </m:ctrlPr>
            </m:fPr>
            <m:num>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2</m:t>
                  </m:r>
                </m:sub>
              </m:sSub>
            </m:num>
            <m:den>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1</m:t>
              </m:r>
            </m:sub>
          </m:sSub>
          <m:r>
            <w:rPr>
              <w:rFonts w:ascii="Cambria Math" w:eastAsiaTheme="minorEastAsia" w:hAnsi="Cambria Math"/>
            </w:rPr>
            <m:t>.</m:t>
          </m:r>
        </m:oMath>
      </m:oMathPara>
    </w:p>
    <w:p w14:paraId="1EA9F354" w14:textId="77777777" w:rsidR="001E3515" w:rsidRPr="0033119D" w:rsidRDefault="001E3515" w:rsidP="001E3515">
      <w:pPr>
        <w:rPr>
          <w:rFonts w:eastAsiaTheme="minorEastAsia"/>
        </w:rPr>
      </w:pPr>
      <w:r w:rsidRPr="0033119D">
        <w:rPr>
          <w:rFonts w:eastAsiaTheme="minorEastAsia"/>
        </w:rPr>
        <w:t xml:space="preserve">В формулах (3.5) – (3.8) </w:t>
      </w:r>
      <m:oMath>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,t</m:t>
            </m:r>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,t</m:t>
            </m:r>
          </m:e>
        </m:d>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,t</m:t>
            </m:r>
          </m:e>
        </m:d>
      </m:oMath>
      <w:r w:rsidRPr="0033119D">
        <w:rPr>
          <w:rFonts w:eastAsiaTheme="minorEastAsia"/>
        </w:rPr>
        <w:t xml:space="preserve"> – компоненти узагальненого вектора переміщень серединної поверхні оболонки; </w:t>
      </w:r>
      <m:oMath>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oMath>
      <w:r w:rsidRPr="0033119D">
        <w:rPr>
          <w:rFonts w:eastAsiaTheme="minorEastAsia"/>
        </w:rPr>
        <w:t xml:space="preserve"> – змінна товщина оболонки; </w:t>
      </w:r>
      <m:oMath>
        <m:r>
          <w:rPr>
            <w:rFonts w:ascii="Cambria Math" w:eastAsiaTheme="minorEastAsia" w:hAnsi="Cambria Math"/>
          </w:rPr>
          <m:t>ρ</m:t>
        </m:r>
      </m:oMath>
      <w:r w:rsidRPr="0033119D">
        <w:rPr>
          <w:rFonts w:eastAsiaTheme="minorEastAsia"/>
        </w:rPr>
        <w:t xml:space="preserve"> – густина матеріалу оболонки; </w:t>
      </w:r>
      <m:oMath>
        <m:sSub>
          <m:sSubPr>
            <m:ctrlPr>
              <w:rPr>
                <w:rFonts w:ascii="Cambria Math" w:eastAsiaTheme="minorEastAsia" w:hAnsi="Cambria Math"/>
                <w:i/>
              </w:rPr>
            </m:ctrlPr>
          </m:sSubPr>
          <m:e>
            <m:r>
              <w:rPr>
                <w:rFonts w:ascii="Cambria Math" w:eastAsiaTheme="minorEastAsia" w:hAnsi="Cambria Math"/>
                <w:lang w:val="en-US"/>
              </w:rPr>
              <m:t>E</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E</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G</m:t>
            </m:r>
          </m:e>
          <m:sub>
            <m:r>
              <w:rPr>
                <w:rFonts w:ascii="Cambria Math" w:eastAsiaTheme="minorEastAsia" w:hAnsi="Cambria Math"/>
              </w:rPr>
              <m:t>13</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μ</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μ</m:t>
            </m:r>
          </m:e>
          <m:sub>
            <m:r>
              <w:rPr>
                <w:rFonts w:ascii="Cambria Math" w:eastAsiaTheme="minorEastAsia" w:hAnsi="Cambria Math"/>
              </w:rPr>
              <m:t>2</m:t>
            </m:r>
          </m:sub>
        </m:sSub>
      </m:oMath>
      <w:r w:rsidRPr="0033119D">
        <w:rPr>
          <w:rFonts w:eastAsiaTheme="minorEastAsia"/>
        </w:rPr>
        <w:t xml:space="preserve"> – фізико – механічні параметри матеріалу оболонки; </w:t>
      </w:r>
      <m:oMath>
        <m:sSub>
          <m:sSubPr>
            <m:ctrlPr>
              <w:rPr>
                <w:rFonts w:ascii="Cambria Math" w:eastAsiaTheme="minorEastAsia" w:hAnsi="Cambria Math"/>
                <w:i/>
              </w:rPr>
            </m:ctrlPr>
          </m:sSubPr>
          <m:e>
            <m:r>
              <w:rPr>
                <w:rFonts w:ascii="Cambria Math" w:eastAsiaTheme="minorEastAsia" w:hAnsi="Cambria Math"/>
                <w:lang w:val="en-US"/>
              </w:rPr>
              <m:t>K</m:t>
            </m:r>
          </m:e>
          <m:sub>
            <m:r>
              <w:rPr>
                <w:rFonts w:ascii="Cambria Math" w:eastAsiaTheme="minorEastAsia" w:hAnsi="Cambria Math"/>
              </w:rPr>
              <m:t>W</m:t>
            </m:r>
          </m:sub>
        </m:sSub>
      </m:oMath>
      <w:r w:rsidRPr="0033119D">
        <w:rPr>
          <w:rFonts w:eastAsiaTheme="minorEastAsia"/>
        </w:rPr>
        <w:t xml:space="preserve"> – коефіцієнт Вінклера пружної основи. </w:t>
      </w:r>
    </w:p>
    <w:p w14:paraId="78E88FF0"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19712" behindDoc="1" locked="0" layoutInCell="1" allowOverlap="1" wp14:anchorId="797415EF" wp14:editId="757A5AB9">
                <wp:simplePos x="0" y="0"/>
                <wp:positionH relativeFrom="margin">
                  <wp:posOffset>5256530</wp:posOffset>
                </wp:positionH>
                <wp:positionV relativeFrom="paragraph">
                  <wp:posOffset>1106805</wp:posOffset>
                </wp:positionV>
                <wp:extent cx="774065" cy="288290"/>
                <wp:effectExtent l="0" t="0" r="0" b="0"/>
                <wp:wrapNone/>
                <wp:docPr id="278" name="Надпись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3E638AE" w14:textId="77777777" w:rsidR="000478D7" w:rsidRDefault="000478D7" w:rsidP="001E3515">
                            <w:pPr>
                              <w:ind w:firstLine="0"/>
                              <w:jc w:val="right"/>
                            </w:pPr>
                            <w:r w:rsidRPr="00085CD1">
                              <w:t>(</w:t>
                            </w:r>
                            <w:r>
                              <w:rPr>
                                <w:lang w:val="en-US"/>
                              </w:rPr>
                              <w:t>3</w:t>
                            </w:r>
                            <w:r w:rsidRPr="00085CD1">
                              <w:t>.</w:t>
                            </w:r>
                            <w:r>
                              <w:rPr>
                                <w:lang w:val="ru-RU"/>
                              </w:rPr>
                              <w:t>29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7415EF" id="Надпись 278" o:spid="_x0000_s1062" type="#_x0000_t202" style="position:absolute;left:0;text-align:left;margin-left:413.9pt;margin-top:87.15pt;width:60.95pt;height:22.7pt;z-index:-251296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" filled="f" stroked="f">
                <v:textbox>
                  <w:txbxContent>
                    <w:p w14:paraId="33E638AE" w14:textId="77777777" w:rsidR="000478D7" w:rsidRDefault="000478D7" w:rsidP="001E3515">
                      <w:pPr>
                        <w:ind w:firstLine="0"/>
                        <w:jc w:val="right"/>
                      </w:pPr>
                      <w:r w:rsidRPr="00085CD1">
                        <w:t>(</w:t>
                      </w:r>
                      <w:r>
                        <w:rPr>
                          <w:lang w:val="en-US"/>
                        </w:rPr>
                        <w:t>3</w:t>
                      </w:r>
                      <w:r w:rsidRPr="00085CD1">
                        <w:t>.</w:t>
                      </w:r>
                      <w:r>
                        <w:rPr>
                          <w:lang w:val="ru-RU"/>
                        </w:rPr>
                        <w:t>29</w:t>
                      </w:r>
                      <w:r w:rsidRPr="00085CD1">
                        <w:t>)</w:t>
                      </w:r>
                    </w:p>
                  </w:txbxContent>
                </v:textbox>
                <w10:wrap anchorx="margin"/>
              </v:shape>
            </w:pict>
          </mc:Fallback>
        </mc:AlternateContent>
      </w:r>
      <w:r w:rsidR="001E3515" w:rsidRPr="0033119D">
        <w:rPr>
          <w:rFonts w:eastAsiaTheme="minorEastAsia"/>
        </w:rPr>
        <w:t xml:space="preserve">Для обчислення </w:t>
      </w:r>
      <w:proofErr w:type="spellStart"/>
      <w:r w:rsidR="001E3515" w:rsidRPr="0033119D">
        <w:rPr>
          <w:rFonts w:eastAsiaTheme="minorEastAsia"/>
        </w:rPr>
        <w:t>жорсткостних</w:t>
      </w:r>
      <w:proofErr w:type="spellEnd"/>
      <w:r w:rsidR="001E3515" w:rsidRPr="0033119D">
        <w:rPr>
          <w:rFonts w:eastAsiaTheme="minorEastAsia"/>
        </w:rPr>
        <w:t xml:space="preserve"> характеристик оболонки товщина </w:t>
      </w:r>
      <m:oMath>
        <m:r>
          <w:rPr>
            <w:rFonts w:ascii="Cambria Math" w:eastAsiaTheme="minorEastAsia" w:hAnsi="Cambria Math"/>
          </w:rPr>
          <m:t>h</m:t>
        </m:r>
      </m:oMath>
      <w:r w:rsidR="001E3515" w:rsidRPr="0033119D">
        <w:rPr>
          <w:rFonts w:eastAsiaTheme="minorEastAsia"/>
        </w:rPr>
        <w:t xml:space="preserve"> визначається як лінійна функція координати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001E3515" w:rsidRPr="0033119D">
        <w:rPr>
          <w:rFonts w:eastAsiaTheme="minorEastAsia"/>
        </w:rPr>
        <w:t>:</w:t>
      </w:r>
    </w:p>
    <w:p w14:paraId="0CE6F3C2" w14:textId="77777777" w:rsidR="001E3515" w:rsidRPr="00A3087C" w:rsidRDefault="001E3515" w:rsidP="001E3515">
      <w:pPr>
        <w:ind w:firstLine="0"/>
        <w:rPr>
          <w:rFonts w:eastAsiaTheme="minorEastAsia"/>
        </w:rPr>
      </w:pPr>
      <m:oMathPara>
        <m:oMathParaPr>
          <m:jc m:val="center"/>
        </m:oMathParaPr>
        <m:oMath>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e>
          </m:d>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1N</m:t>
                      </m:r>
                    </m:sub>
                  </m:sSub>
                </m:e>
              </m:d>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e>
              </m:d>
            </m:e>
          </m:d>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num>
            <m:den>
              <m:r>
                <w:rPr>
                  <w:rFonts w:ascii="Cambria Math" w:eastAsiaTheme="minorEastAsia" w:hAnsi="Cambria Math"/>
                </w:rPr>
                <m:t>L</m:t>
              </m:r>
            </m:den>
          </m:f>
          <m:r>
            <w:rPr>
              <w:rFonts w:ascii="Cambria Math" w:eastAsiaTheme="minorEastAsia" w:hAnsi="Cambria Math"/>
            </w:rPr>
            <m:t>,</m:t>
          </m:r>
        </m:oMath>
      </m:oMathPara>
    </w:p>
    <w:p w14:paraId="13221FD6" w14:textId="77777777" w:rsidR="001E3515" w:rsidRPr="00B54FF9" w:rsidRDefault="00744F66" w:rsidP="001E3515">
      <w:pPr>
        <w:ind w:firstLine="0"/>
        <w:rPr>
          <w:rFonts w:eastAsiaTheme="minorEastAsia"/>
          <w:i/>
        </w:rPr>
      </w:pPr>
      <m:oMathPara>
        <m:oMathParaPr>
          <m:jc m:val="center"/>
        </m:oMathParaPr>
        <m:oMath>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1N</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10</m:t>
              </m:r>
            </m:sub>
          </m:sSub>
          <m:r>
            <w:rPr>
              <w:rFonts w:ascii="Cambria Math" w:eastAsiaTheme="minorEastAsia" w:hAnsi="Cambria Math"/>
              <w:lang w:val="en-US"/>
            </w:rPr>
            <m:t xml:space="preserve">=L, </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10</m:t>
              </m:r>
            </m:sub>
          </m:sSub>
          <m:r>
            <w:rPr>
              <w:rFonts w:ascii="Cambria Math" w:eastAsiaTheme="minorEastAsia" w:hAnsi="Cambria Math"/>
              <w:lang w:val="en-US"/>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1N</m:t>
              </m:r>
            </m:sub>
          </m:sSub>
          <m:r>
            <w:rPr>
              <w:rFonts w:ascii="Cambria Math" w:eastAsiaTheme="minorEastAsia" w:hAnsi="Cambria Math"/>
            </w:rPr>
            <m:t>.</m:t>
          </m:r>
        </m:oMath>
      </m:oMathPara>
    </w:p>
    <w:p w14:paraId="1F2C1DBA"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20736" behindDoc="1" locked="0" layoutInCell="1" allowOverlap="1" wp14:anchorId="71F7506F" wp14:editId="37D59B73">
                <wp:simplePos x="0" y="0"/>
                <wp:positionH relativeFrom="margin">
                  <wp:posOffset>5257800</wp:posOffset>
                </wp:positionH>
                <wp:positionV relativeFrom="paragraph">
                  <wp:posOffset>900430</wp:posOffset>
                </wp:positionV>
                <wp:extent cx="774065" cy="288290"/>
                <wp:effectExtent l="0" t="0" r="0" b="0"/>
                <wp:wrapNone/>
                <wp:docPr id="259" name="Надпись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BB7B536" w14:textId="77777777" w:rsidR="000478D7" w:rsidRDefault="000478D7" w:rsidP="001E3515">
                            <w:pPr>
                              <w:ind w:firstLine="0"/>
                              <w:jc w:val="right"/>
                            </w:pPr>
                            <w:r w:rsidRPr="00085CD1">
                              <w:t>(</w:t>
                            </w:r>
                            <w:r>
                              <w:rPr>
                                <w:lang w:val="en-US"/>
                              </w:rPr>
                              <w:t>3</w:t>
                            </w:r>
                            <w:r w:rsidRPr="00085CD1">
                              <w:t>.</w:t>
                            </w:r>
                            <w:r>
                              <w:rPr>
                                <w:lang w:val="ru-RU"/>
                              </w:rPr>
                              <w:t>30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F7506F" id="Надпись 259" o:spid="_x0000_s1063" type="#_x0000_t202" style="position:absolute;left:0;text-align:left;margin-left:414pt;margin-top:70.9pt;width:60.95pt;height:22.7pt;z-index:-251295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b0g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" filled="f" stroked="f">
                <v:textbox>
                  <w:txbxContent>
                    <w:p w14:paraId="3BB7B536" w14:textId="77777777" w:rsidR="000478D7" w:rsidRDefault="000478D7" w:rsidP="001E3515">
                      <w:pPr>
                        <w:ind w:firstLine="0"/>
                        <w:jc w:val="right"/>
                      </w:pPr>
                      <w:r w:rsidRPr="00085CD1">
                        <w:t>(</w:t>
                      </w:r>
                      <w:r>
                        <w:rPr>
                          <w:lang w:val="en-US"/>
                        </w:rPr>
                        <w:t>3</w:t>
                      </w:r>
                      <w:r w:rsidRPr="00085CD1">
                        <w:t>.</w:t>
                      </w:r>
                      <w:r>
                        <w:rPr>
                          <w:lang w:val="ru-RU"/>
                        </w:rPr>
                        <w:t>30</w:t>
                      </w:r>
                      <w:r w:rsidRPr="00085CD1">
                        <w:t>)</w:t>
                      </w:r>
                    </w:p>
                  </w:txbxContent>
                </v:textbox>
                <w10:wrap anchorx="margin"/>
              </v:shape>
            </w:pict>
          </mc:Fallback>
        </mc:AlternateContent>
      </w:r>
      <w:r w:rsidR="001E3515" w:rsidRPr="0033119D">
        <w:rPr>
          <w:rFonts w:eastAsiaTheme="minorEastAsia"/>
          <w:iCs/>
        </w:rPr>
        <w:t xml:space="preserve">Рівняння </w:t>
      </w:r>
      <w:r w:rsidR="001E3515" w:rsidRPr="0033119D">
        <w:rPr>
          <w:rFonts w:eastAsiaTheme="minorEastAsia"/>
        </w:rPr>
        <w:t xml:space="preserve">(3.5) – (3.8) доповнюються відповідними граничними і початковими умовами. У випадку вільного краю при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oMath>
      <w:r w:rsidR="001E3515" w:rsidRPr="0033119D">
        <w:rPr>
          <w:rFonts w:eastAsiaTheme="minorEastAsia"/>
        </w:rPr>
        <w:t xml:space="preserve"> і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r>
              <w:rPr>
                <w:rFonts w:ascii="Cambria Math" w:eastAsiaTheme="minorEastAsia" w:hAnsi="Cambria Math"/>
                <w:lang w:val="en-US"/>
              </w:rPr>
              <m:t>N</m:t>
            </m:r>
          </m:sub>
        </m:sSub>
      </m:oMath>
      <w:r w:rsidR="001E3515" w:rsidRPr="0033119D">
        <w:rPr>
          <w:rFonts w:eastAsiaTheme="minorEastAsia"/>
          <w:lang w:val="ru-RU"/>
        </w:rPr>
        <w:t xml:space="preserve"> </w:t>
      </w:r>
      <w:proofErr w:type="spellStart"/>
      <w:r w:rsidR="001E3515" w:rsidRPr="0033119D">
        <w:rPr>
          <w:rFonts w:eastAsiaTheme="minorEastAsia"/>
          <w:lang w:val="ru-RU"/>
        </w:rPr>
        <w:t>граничні</w:t>
      </w:r>
      <w:proofErr w:type="spellEnd"/>
      <w:r w:rsidR="001E3515" w:rsidRPr="0033119D">
        <w:rPr>
          <w:rFonts w:eastAsiaTheme="minorEastAsia"/>
          <w:lang w:val="ru-RU"/>
        </w:rPr>
        <w:t xml:space="preserve"> </w:t>
      </w:r>
      <w:proofErr w:type="spellStart"/>
      <w:r w:rsidR="001E3515" w:rsidRPr="0033119D">
        <w:rPr>
          <w:rFonts w:eastAsiaTheme="minorEastAsia"/>
          <w:lang w:val="ru-RU"/>
        </w:rPr>
        <w:t>умови</w:t>
      </w:r>
      <w:proofErr w:type="spellEnd"/>
      <w:r w:rsidR="001E3515" w:rsidRPr="0033119D">
        <w:rPr>
          <w:rFonts w:eastAsiaTheme="minorEastAsia"/>
          <w:lang w:val="ru-RU"/>
        </w:rPr>
        <w:t xml:space="preserve"> м</w:t>
      </w:r>
      <w:proofErr w:type="spellStart"/>
      <w:r w:rsidR="001E3515" w:rsidRPr="0033119D">
        <w:rPr>
          <w:rFonts w:eastAsiaTheme="minorEastAsia"/>
        </w:rPr>
        <w:t>ають</w:t>
      </w:r>
      <w:proofErr w:type="spellEnd"/>
      <w:r w:rsidR="001E3515" w:rsidRPr="0033119D">
        <w:rPr>
          <w:rFonts w:eastAsiaTheme="minorEastAsia"/>
        </w:rPr>
        <w:t xml:space="preserve"> вигляд</w:t>
      </w:r>
      <w:r w:rsidR="001E3515">
        <w:rPr>
          <w:rFonts w:eastAsiaTheme="minorEastAsia"/>
        </w:rPr>
        <w:t>:</w:t>
      </w:r>
    </w:p>
    <w:p w14:paraId="7A7D18E5" w14:textId="29A62B2A" w:rsidR="001E3515" w:rsidRPr="00A3087C" w:rsidRDefault="00744F66" w:rsidP="001E3515">
      <w:pPr>
        <w:pStyle w:val="a5"/>
        <w:spacing w:line="360" w:lineRule="auto"/>
        <w:ind w:firstLine="0"/>
        <w:rPr>
          <w:b w:val="0"/>
          <w:bCs/>
          <w:szCs w:val="28"/>
        </w:rPr>
      </w:pPr>
      <m:oMathPara>
        <m:oMath>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r>
            <m:rPr>
              <m:sty m:val="bi"/>
            </m:rPr>
            <w:rPr>
              <w:rFonts w:ascii="Cambria Math" w:hAnsi="Cambria Math"/>
              <w:szCs w:val="28"/>
            </w:rPr>
            <m:t>=</m:t>
          </m:r>
          <m:sSub>
            <m:sSubPr>
              <m:ctrlPr>
                <w:rPr>
                  <w:rFonts w:ascii="Cambria Math" w:hAnsi="Cambria Math"/>
                  <w:b w:val="0"/>
                  <w:i/>
                  <w:szCs w:val="28"/>
                </w:rPr>
              </m:ctrlPr>
            </m:sSubPr>
            <m:e>
              <m:bar>
                <m:barPr>
                  <m:pos m:val="top"/>
                  <m:ctrlPr>
                    <w:rPr>
                      <w:rFonts w:ascii="Cambria Math" w:hAnsi="Cambria Math"/>
                      <w:b w:val="0"/>
                      <w:i/>
                      <w:szCs w:val="28"/>
                    </w:rPr>
                  </m:ctrlPr>
                </m:barPr>
                <m:e>
                  <m:r>
                    <m:rPr>
                      <m:sty m:val="bi"/>
                    </m:rPr>
                    <w:rPr>
                      <w:rFonts w:ascii="Cambria Math" w:hAnsi="Cambria Math"/>
                      <w:szCs w:val="28"/>
                    </w:rPr>
                    <m:t>T</m:t>
                  </m:r>
                </m:e>
              </m:bar>
            </m:e>
            <m:sub>
              <m:r>
                <m:rPr>
                  <m:sty m:val="bi"/>
                </m:rPr>
                <w:rPr>
                  <w:rFonts w:ascii="Cambria Math" w:hAnsi="Cambria Math"/>
                  <w:szCs w:val="28"/>
                </w:rPr>
                <m:t>13</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r>
            <m:rPr>
              <m:sty m:val="bi"/>
            </m:rPr>
            <w:rPr>
              <w:rFonts w:ascii="Cambria Math" w:hAnsi="Cambria Math"/>
              <w:szCs w:val="28"/>
            </w:rPr>
            <m:t>=0.</m:t>
          </m:r>
        </m:oMath>
      </m:oMathPara>
    </w:p>
    <w:p w14:paraId="2C310F77" w14:textId="77777777" w:rsidR="001E3515" w:rsidRDefault="00371BD0" w:rsidP="001E3515">
      <w:pPr>
        <w:pStyle w:val="a5"/>
        <w:spacing w:line="360" w:lineRule="auto"/>
        <w:ind w:firstLine="720"/>
        <w:jc w:val="both"/>
        <w:rPr>
          <w:rFonts w:eastAsiaTheme="minorEastAsia"/>
          <w:b w:val="0"/>
          <w:bCs/>
          <w:szCs w:val="28"/>
          <w:lang w:eastAsia="en-US"/>
        </w:rPr>
      </w:pPr>
      <w:r>
        <w:rPr>
          <w:b w:val="0"/>
          <w:noProof/>
          <w:lang w:val="ru-RU"/>
        </w:rPr>
        <mc:AlternateContent>
          <mc:Choice Requires="wps">
            <w:drawing>
              <wp:anchor distT="45720" distB="45720" distL="114300" distR="114300" simplePos="0" relativeHeight="252021760" behindDoc="1" locked="0" layoutInCell="1" allowOverlap="1" wp14:anchorId="18B95EA0" wp14:editId="1A6FDD6B">
                <wp:simplePos x="0" y="0"/>
                <wp:positionH relativeFrom="margin">
                  <wp:posOffset>5280660</wp:posOffset>
                </wp:positionH>
                <wp:positionV relativeFrom="paragraph">
                  <wp:posOffset>549275</wp:posOffset>
                </wp:positionV>
                <wp:extent cx="774065" cy="288290"/>
                <wp:effectExtent l="0" t="0" r="0" b="0"/>
                <wp:wrapNone/>
                <wp:docPr id="279" name="Надпись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8FFAAFA" w14:textId="77777777" w:rsidR="000478D7" w:rsidRDefault="000478D7" w:rsidP="001E3515">
                            <w:pPr>
                              <w:ind w:firstLine="0"/>
                              <w:jc w:val="right"/>
                            </w:pPr>
                            <w:r w:rsidRPr="00085CD1">
                              <w:t>(</w:t>
                            </w:r>
                            <w:r>
                              <w:rPr>
                                <w:lang w:val="en-US"/>
                              </w:rPr>
                              <w:t>3</w:t>
                            </w:r>
                            <w:r w:rsidRPr="00085CD1">
                              <w:t>.</w:t>
                            </w:r>
                            <w:r>
                              <w:rPr>
                                <w:lang w:val="ru-RU"/>
                              </w:rPr>
                              <w:t>31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B95EA0" id="Надпись 279" o:spid="_x0000_s1064" type="#_x0000_t202" style="position:absolute;left:0;text-align:left;margin-left:415.8pt;margin-top:43.25pt;width:60.95pt;height:22.7pt;z-index:-25129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a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" filled="f" stroked="f">
                <v:textbox>
                  <w:txbxContent>
                    <w:p w14:paraId="18FFAAFA" w14:textId="77777777" w:rsidR="000478D7" w:rsidRDefault="000478D7" w:rsidP="001E3515">
                      <w:pPr>
                        <w:ind w:firstLine="0"/>
                        <w:jc w:val="right"/>
                      </w:pPr>
                      <w:r w:rsidRPr="00085CD1">
                        <w:t>(</w:t>
                      </w:r>
                      <w:r>
                        <w:rPr>
                          <w:lang w:val="en-US"/>
                        </w:rPr>
                        <w:t>3</w:t>
                      </w:r>
                      <w:r w:rsidRPr="00085CD1">
                        <w:t>.</w:t>
                      </w:r>
                      <w:r>
                        <w:rPr>
                          <w:lang w:val="ru-RU"/>
                        </w:rPr>
                        <w:t>31</w:t>
                      </w:r>
                      <w:r w:rsidRPr="00085CD1">
                        <w:t>)</w:t>
                      </w:r>
                    </w:p>
                  </w:txbxContent>
                </v:textbox>
                <w10:wrap anchorx="margin"/>
              </v:shape>
            </w:pict>
          </mc:Fallback>
        </mc:AlternateContent>
      </w:r>
      <w:r w:rsidR="001E3515" w:rsidRPr="0033119D">
        <w:rPr>
          <w:b w:val="0"/>
          <w:szCs w:val="28"/>
        </w:rPr>
        <w:t xml:space="preserve">У випадку жорстко закріпленого краю при  </w:t>
      </w:r>
      <m:oMath>
        <m:sSub>
          <m:sSubPr>
            <m:ctrlPr>
              <w:rPr>
                <w:rFonts w:ascii="Cambria Math" w:eastAsiaTheme="minorEastAsia" w:hAnsi="Cambria Math"/>
                <w:b w:val="0"/>
                <w:i/>
                <w:szCs w:val="28"/>
                <w:lang w:eastAsia="en-US"/>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sSub>
          <m:sSubPr>
            <m:ctrlPr>
              <w:rPr>
                <w:rFonts w:ascii="Cambria Math" w:eastAsiaTheme="minorEastAsia" w:hAnsi="Cambria Math"/>
                <w:b w:val="0"/>
                <w:i/>
                <w:szCs w:val="28"/>
                <w:lang w:eastAsia="en-US"/>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10</m:t>
            </m:r>
          </m:sub>
        </m:sSub>
      </m:oMath>
      <w:r w:rsidR="001E3515" w:rsidRPr="0033119D">
        <w:rPr>
          <w:rFonts w:eastAsiaTheme="minorEastAsia"/>
          <w:b w:val="0"/>
          <w:szCs w:val="28"/>
        </w:rPr>
        <w:t xml:space="preserve"> і </w:t>
      </w:r>
      <m:oMath>
        <m:sSub>
          <m:sSubPr>
            <m:ctrlPr>
              <w:rPr>
                <w:rFonts w:ascii="Cambria Math" w:eastAsiaTheme="minorEastAsia" w:hAnsi="Cambria Math"/>
                <w:b w:val="0"/>
                <w:i/>
                <w:szCs w:val="28"/>
                <w:lang w:eastAsia="en-US"/>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sSub>
          <m:sSubPr>
            <m:ctrlPr>
              <w:rPr>
                <w:rFonts w:ascii="Cambria Math" w:eastAsiaTheme="minorEastAsia" w:hAnsi="Cambria Math"/>
                <w:b w:val="0"/>
                <w:i/>
                <w:szCs w:val="28"/>
                <w:lang w:eastAsia="en-US"/>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r>
              <m:rPr>
                <m:sty m:val="bi"/>
              </m:rPr>
              <w:rPr>
                <w:rFonts w:ascii="Cambria Math" w:eastAsiaTheme="minorEastAsia" w:hAnsi="Cambria Math"/>
                <w:szCs w:val="28"/>
                <w:lang w:val="en-US"/>
              </w:rPr>
              <m:t>N</m:t>
            </m:r>
          </m:sub>
        </m:sSub>
      </m:oMath>
      <w:r w:rsidR="001E3515">
        <w:rPr>
          <w:rFonts w:eastAsiaTheme="minorEastAsia"/>
          <w:b w:val="0"/>
          <w:szCs w:val="28"/>
          <w:lang w:eastAsia="en-US"/>
        </w:rPr>
        <w:t xml:space="preserve"> граничні умови мають вигляд:</w:t>
      </w:r>
    </w:p>
    <w:p w14:paraId="712B0EE3" w14:textId="4BCDFC59" w:rsidR="001E3515" w:rsidRDefault="00744F66" w:rsidP="001E3515">
      <w:pPr>
        <w:pStyle w:val="a5"/>
        <w:spacing w:line="360" w:lineRule="auto"/>
        <w:ind w:firstLine="0"/>
        <w:rPr>
          <w:b w:val="0"/>
          <w:szCs w:val="28"/>
        </w:rPr>
      </w:pPr>
      <m:oMathPara>
        <m:oMath>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φ</m:t>
              </m:r>
            </m:e>
            <m:sub>
              <m:r>
                <m:rPr>
                  <m:sty m:val="bi"/>
                </m:rPr>
                <w:rPr>
                  <w:rFonts w:ascii="Cambria Math" w:hAnsi="Cambria Math"/>
                  <w:szCs w:val="28"/>
                </w:rPr>
                <m:t>1</m:t>
              </m:r>
            </m:sub>
          </m:sSub>
          <m:r>
            <m:rPr>
              <m:sty m:val="bi"/>
            </m:rPr>
            <w:rPr>
              <w:rFonts w:ascii="Cambria Math" w:hAnsi="Cambria Math"/>
              <w:szCs w:val="28"/>
            </w:rPr>
            <m:t>=0.</m:t>
          </m:r>
        </m:oMath>
      </m:oMathPara>
    </w:p>
    <w:p w14:paraId="1BE6FF52" w14:textId="77777777" w:rsidR="001E3515" w:rsidRPr="00C60F96" w:rsidRDefault="00371BD0" w:rsidP="001E3515">
      <w:pPr>
        <w:pStyle w:val="a5"/>
        <w:spacing w:line="360" w:lineRule="auto"/>
        <w:ind w:firstLine="0"/>
        <w:jc w:val="left"/>
        <w:rPr>
          <w:b w:val="0"/>
          <w:szCs w:val="28"/>
        </w:rPr>
      </w:pPr>
      <w:r>
        <w:rPr>
          <w:b w:val="0"/>
          <w:noProof/>
          <w:lang w:val="ru-RU"/>
        </w:rPr>
        <mc:AlternateContent>
          <mc:Choice Requires="wps">
            <w:drawing>
              <wp:anchor distT="45720" distB="45720" distL="114300" distR="114300" simplePos="0" relativeHeight="252022784" behindDoc="1" locked="0" layoutInCell="1" allowOverlap="1" wp14:anchorId="508E1BAD" wp14:editId="76C89276">
                <wp:simplePos x="0" y="0"/>
                <wp:positionH relativeFrom="margin">
                  <wp:posOffset>5261610</wp:posOffset>
                </wp:positionH>
                <wp:positionV relativeFrom="paragraph">
                  <wp:posOffset>366395</wp:posOffset>
                </wp:positionV>
                <wp:extent cx="774065" cy="288290"/>
                <wp:effectExtent l="0" t="0" r="0" b="0"/>
                <wp:wrapNone/>
                <wp:docPr id="280" name="Надпись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708230F" w14:textId="77777777" w:rsidR="000478D7" w:rsidRDefault="000478D7" w:rsidP="001E3515">
                            <w:pPr>
                              <w:ind w:firstLine="0"/>
                              <w:jc w:val="right"/>
                            </w:pPr>
                            <w:r w:rsidRPr="00085CD1">
                              <w:t>(</w:t>
                            </w:r>
                            <w:r>
                              <w:rPr>
                                <w:lang w:val="en-US"/>
                              </w:rPr>
                              <w:t>3</w:t>
                            </w:r>
                            <w:r w:rsidRPr="00085CD1">
                              <w:t>.</w:t>
                            </w:r>
                            <w:r>
                              <w:rPr>
                                <w:lang w:val="ru-RU"/>
                              </w:rPr>
                              <w:t>32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8E1BAD" id="Надпись 280" o:spid="_x0000_s1065" type="#_x0000_t202" style="position:absolute;margin-left:414.3pt;margin-top:28.85pt;width:60.95pt;height:22.7pt;z-index:-251293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" filled="f" stroked="f">
                <v:textbox>
                  <w:txbxContent>
                    <w:p w14:paraId="2708230F" w14:textId="77777777" w:rsidR="000478D7" w:rsidRDefault="000478D7" w:rsidP="001E3515">
                      <w:pPr>
                        <w:ind w:firstLine="0"/>
                        <w:jc w:val="right"/>
                      </w:pPr>
                      <w:r w:rsidRPr="00085CD1">
                        <w:t>(</w:t>
                      </w:r>
                      <w:r>
                        <w:rPr>
                          <w:lang w:val="en-US"/>
                        </w:rPr>
                        <w:t>3</w:t>
                      </w:r>
                      <w:r w:rsidRPr="00085CD1">
                        <w:t>.</w:t>
                      </w:r>
                      <w:r>
                        <w:rPr>
                          <w:lang w:val="ru-RU"/>
                        </w:rPr>
                        <w:t>32</w:t>
                      </w:r>
                      <w:r w:rsidRPr="00085CD1">
                        <w:t>)</w:t>
                      </w:r>
                    </w:p>
                  </w:txbxContent>
                </v:textbox>
                <w10:wrap anchorx="margin"/>
              </v:shape>
            </w:pict>
          </mc:Fallback>
        </mc:AlternateContent>
      </w:r>
      <w:r w:rsidR="001E3515">
        <w:rPr>
          <w:b w:val="0"/>
          <w:szCs w:val="28"/>
        </w:rPr>
        <w:tab/>
      </w:r>
      <w:r w:rsidR="001E3515" w:rsidRPr="00B54FF9">
        <w:rPr>
          <w:b w:val="0"/>
          <w:szCs w:val="28"/>
        </w:rPr>
        <w:t>Початкові умови записуються у вигляді</w:t>
      </w:r>
      <w:r w:rsidR="001E3515">
        <w:rPr>
          <w:b w:val="0"/>
          <w:szCs w:val="28"/>
        </w:rPr>
        <w:t>:</w:t>
      </w:r>
    </w:p>
    <w:p w14:paraId="07DDB327" w14:textId="19867F23" w:rsidR="001E3515" w:rsidRPr="00A43031" w:rsidRDefault="00744F66" w:rsidP="001E3515">
      <w:pPr>
        <w:pStyle w:val="a5"/>
        <w:spacing w:line="360" w:lineRule="auto"/>
        <w:ind w:firstLine="0"/>
        <w:jc w:val="both"/>
        <w:rPr>
          <w:b w:val="0"/>
          <w:szCs w:val="28"/>
        </w:rPr>
      </w:pPr>
      <m:oMathPara>
        <m:oMathParaPr>
          <m:jc m:val="center"/>
        </m:oMathParaPr>
        <m:oMath>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φ</m:t>
              </m:r>
            </m:e>
            <m:sub>
              <m:r>
                <m:rPr>
                  <m:sty m:val="bi"/>
                </m:rPr>
                <w:rPr>
                  <w:rFonts w:ascii="Cambria Math" w:hAnsi="Cambria Math"/>
                  <w:szCs w:val="28"/>
                </w:rPr>
                <m:t>1</m:t>
              </m:r>
            </m:sub>
          </m:sSub>
          <m:r>
            <m:rPr>
              <m:sty m:val="bi"/>
            </m:rPr>
            <w:rPr>
              <w:rFonts w:ascii="Cambria Math" w:hAnsi="Cambria Math"/>
              <w:szCs w:val="28"/>
            </w:rPr>
            <m:t xml:space="preserve">=0, </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1</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2</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3</m:t>
                  </m:r>
                </m:sub>
              </m:sSub>
            </m:num>
            <m:den>
              <m:r>
                <m:rPr>
                  <m:sty m:val="bi"/>
                </m:rPr>
                <w:rPr>
                  <w:rFonts w:ascii="Cambria Math" w:hAnsi="Cambria Math"/>
                  <w:szCs w:val="28"/>
                </w:rPr>
                <m:t>∂t</m:t>
              </m:r>
            </m:den>
          </m:f>
          <m:r>
            <m:rPr>
              <m:sty m:val="bi"/>
            </m:rPr>
            <w:rPr>
              <w:rFonts w:ascii="Cambria Math" w:hAnsi="Cambria Math"/>
              <w:szCs w:val="28"/>
            </w:rPr>
            <m:t>=0.</m:t>
          </m:r>
        </m:oMath>
      </m:oMathPara>
    </w:p>
    <w:p w14:paraId="5F2E81C9" w14:textId="77777777" w:rsidR="001E3515" w:rsidRPr="00B54FF9" w:rsidRDefault="001E3515" w:rsidP="001E3515">
      <w:pPr>
        <w:pStyle w:val="a5"/>
        <w:spacing w:line="360" w:lineRule="auto"/>
        <w:ind w:firstLine="720"/>
        <w:jc w:val="both"/>
        <w:rPr>
          <w:b w:val="0"/>
          <w:bCs/>
          <w:szCs w:val="28"/>
        </w:rPr>
      </w:pPr>
      <w:r w:rsidRPr="00B54FF9">
        <w:rPr>
          <w:b w:val="0"/>
          <w:szCs w:val="28"/>
        </w:rPr>
        <w:t xml:space="preserve">Чисельний алгоритм розв’язування </w:t>
      </w:r>
      <w:proofErr w:type="spellStart"/>
      <w:r w:rsidRPr="00B54FF9">
        <w:rPr>
          <w:b w:val="0"/>
          <w:szCs w:val="28"/>
        </w:rPr>
        <w:t>осесиметричних</w:t>
      </w:r>
      <w:proofErr w:type="spellEnd"/>
      <w:r w:rsidRPr="00B54FF9">
        <w:rPr>
          <w:b w:val="0"/>
          <w:szCs w:val="28"/>
        </w:rPr>
        <w:t xml:space="preserve"> коливань конічних оболонок змінної товщини.</w:t>
      </w:r>
    </w:p>
    <w:p w14:paraId="1635D2B7" w14:textId="77777777" w:rsidR="001E3515" w:rsidRPr="00B54FF9" w:rsidRDefault="001E3515" w:rsidP="001E3515">
      <w:pPr>
        <w:pStyle w:val="a5"/>
        <w:spacing w:line="360" w:lineRule="auto"/>
        <w:ind w:firstLine="720"/>
        <w:jc w:val="both"/>
        <w:rPr>
          <w:b w:val="0"/>
          <w:bCs/>
          <w:szCs w:val="28"/>
        </w:rPr>
      </w:pPr>
      <w:r w:rsidRPr="00B54FF9">
        <w:rPr>
          <w:b w:val="0"/>
          <w:szCs w:val="28"/>
        </w:rPr>
        <w:t>Системи диференціальних рівнянь, які описують напруже</w:t>
      </w:r>
      <w:r w:rsidRPr="0033119D">
        <w:rPr>
          <w:b w:val="0"/>
          <w:szCs w:val="28"/>
        </w:rPr>
        <w:t xml:space="preserve">но – деформований стан конічних оболонок при </w:t>
      </w:r>
      <w:proofErr w:type="spellStart"/>
      <w:r w:rsidRPr="0033119D">
        <w:rPr>
          <w:b w:val="0"/>
          <w:szCs w:val="28"/>
        </w:rPr>
        <w:t>осесиметричних</w:t>
      </w:r>
      <w:proofErr w:type="spellEnd"/>
      <w:r w:rsidRPr="0033119D">
        <w:rPr>
          <w:b w:val="0"/>
          <w:szCs w:val="28"/>
        </w:rPr>
        <w:t xml:space="preserve"> коливаннях </w:t>
      </w:r>
      <w:r w:rsidRPr="00B54FF9">
        <w:rPr>
          <w:b w:val="0"/>
          <w:szCs w:val="28"/>
        </w:rPr>
        <w:t xml:space="preserve">представляють собою лінійні рівняння коливань по просторовій координаті </w:t>
      </w:r>
      <m:oMath>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oMath>
      <w:r w:rsidRPr="00B54FF9">
        <w:rPr>
          <w:b w:val="0"/>
          <w:szCs w:val="28"/>
          <w:lang w:val="ru-RU"/>
        </w:rPr>
        <w:t xml:space="preserve"> </w:t>
      </w:r>
      <w:r w:rsidRPr="00B54FF9">
        <w:rPr>
          <w:b w:val="0"/>
          <w:szCs w:val="28"/>
        </w:rPr>
        <w:t xml:space="preserve">і часовій координаті </w:t>
      </w:r>
      <m:oMath>
        <m:r>
          <m:rPr>
            <m:sty m:val="bi"/>
          </m:rPr>
          <w:rPr>
            <w:rFonts w:ascii="Cambria Math" w:hAnsi="Cambria Math"/>
            <w:szCs w:val="28"/>
          </w:rPr>
          <m:t>t</m:t>
        </m:r>
      </m:oMath>
      <w:r w:rsidRPr="00B54FF9">
        <w:rPr>
          <w:b w:val="0"/>
          <w:szCs w:val="28"/>
        </w:rPr>
        <w:t>. Розв’язок таких задач відомими аналітичними методами крайнє утруднення. В зв’язку</w:t>
      </w:r>
      <w:r w:rsidRPr="0033119D">
        <w:rPr>
          <w:b w:val="0"/>
          <w:szCs w:val="28"/>
        </w:rPr>
        <w:t xml:space="preserve"> з цим, для розв’язку початково – крайових задач теорії конічних оболонок змінної товщини використовуються чисельні методи з подальшою реалізацією на сучасних персональних комп’ютерах. Зокрема, в даній роботі використовується метод кінцевих різниць для розв’язання поставлених задач. Побудова чисельного алгоритму засновано </w:t>
      </w:r>
      <w:r w:rsidRPr="00B54FF9">
        <w:rPr>
          <w:b w:val="0"/>
          <w:szCs w:val="28"/>
        </w:rPr>
        <w:t xml:space="preserve">на застосуванні </w:t>
      </w:r>
      <w:proofErr w:type="spellStart"/>
      <w:r w:rsidRPr="00B54FF9">
        <w:rPr>
          <w:b w:val="0"/>
          <w:szCs w:val="28"/>
        </w:rPr>
        <w:t>інтегро</w:t>
      </w:r>
      <w:proofErr w:type="spellEnd"/>
      <w:r w:rsidRPr="00B54FF9">
        <w:rPr>
          <w:b w:val="0"/>
          <w:szCs w:val="28"/>
        </w:rPr>
        <w:t xml:space="preserve"> – інтерполяційного методу побудови різницевих схем по просторовій координаті і явній кінцеве – різницевій схемі інтегрування по часовій координаті. </w:t>
      </w:r>
    </w:p>
    <w:p w14:paraId="29E17007" w14:textId="77777777" w:rsidR="001E3515" w:rsidRPr="00B54FF9" w:rsidRDefault="001E3515" w:rsidP="001E3515">
      <w:pPr>
        <w:pStyle w:val="a5"/>
        <w:spacing w:line="360" w:lineRule="auto"/>
        <w:ind w:firstLine="720"/>
        <w:jc w:val="both"/>
        <w:rPr>
          <w:b w:val="0"/>
          <w:bCs/>
          <w:szCs w:val="28"/>
          <w:lang w:val="ru-RU"/>
        </w:rPr>
      </w:pPr>
      <w:r w:rsidRPr="00B54FF9">
        <w:rPr>
          <w:b w:val="0"/>
          <w:szCs w:val="28"/>
        </w:rPr>
        <w:t xml:space="preserve">Таким чином, рівняння (3.5) – (3.12) представляють повну постановку задач коливань конічних оболонок змінної товщини при нестаціонарному </w:t>
      </w:r>
      <w:proofErr w:type="spellStart"/>
      <w:r w:rsidRPr="00B54FF9">
        <w:rPr>
          <w:b w:val="0"/>
          <w:szCs w:val="28"/>
        </w:rPr>
        <w:t>осесиметричному</w:t>
      </w:r>
      <w:proofErr w:type="spellEnd"/>
      <w:r w:rsidRPr="00B54FF9">
        <w:rPr>
          <w:b w:val="0"/>
          <w:szCs w:val="28"/>
        </w:rPr>
        <w:t xml:space="preserve"> навантаженні. </w:t>
      </w:r>
    </w:p>
    <w:p w14:paraId="48938333" w14:textId="6A27D8D3" w:rsidR="001E3515" w:rsidRPr="00B54FF9" w:rsidRDefault="001E3515" w:rsidP="001E3515">
      <w:pPr>
        <w:pStyle w:val="a5"/>
        <w:spacing w:line="360" w:lineRule="auto"/>
        <w:ind w:firstLine="720"/>
        <w:jc w:val="both"/>
        <w:rPr>
          <w:b w:val="0"/>
          <w:bCs/>
          <w:szCs w:val="28"/>
        </w:rPr>
      </w:pPr>
      <w:r w:rsidRPr="00B54FF9">
        <w:rPr>
          <w:b w:val="0"/>
          <w:szCs w:val="28"/>
        </w:rPr>
        <w:t xml:space="preserve">Побудова чисельного алгоритму починається з побудови різницевої сітки. Розділимо інтервал </w:t>
      </w:r>
      <m:oMath>
        <m:d>
          <m:dPr>
            <m:begChr m:val="["/>
            <m:endChr m:val="]"/>
            <m:ctrlPr>
              <w:rPr>
                <w:rFonts w:ascii="Cambria Math" w:hAnsi="Cambria Math"/>
                <w:b w:val="0"/>
                <w:i/>
                <w:szCs w:val="28"/>
              </w:rPr>
            </m:ctrlPr>
          </m:dPr>
          <m:e>
            <m:sSub>
              <m:sSubPr>
                <m:ctrlPr>
                  <w:rPr>
                    <w:rFonts w:ascii="Cambria Math" w:hAnsi="Cambria Math"/>
                    <w:b w:val="0"/>
                    <w:i/>
                    <w:szCs w:val="28"/>
                    <w:lang w:val="en-US"/>
                  </w:rPr>
                </m:ctrlPr>
              </m:sSubPr>
              <m:e>
                <m:r>
                  <m:rPr>
                    <m:sty m:val="bi"/>
                  </m:rPr>
                  <w:rPr>
                    <w:rFonts w:ascii="Cambria Math" w:hAnsi="Cambria Math"/>
                    <w:szCs w:val="28"/>
                    <w:lang w:val="en-US"/>
                  </w:rPr>
                  <m:t>x</m:t>
                </m:r>
              </m:e>
              <m:sub>
                <m:r>
                  <m:rPr>
                    <m:sty m:val="bi"/>
                  </m:rPr>
                  <w:rPr>
                    <w:rFonts w:ascii="Cambria Math" w:hAnsi="Cambria Math"/>
                    <w:szCs w:val="28"/>
                  </w:rPr>
                  <m:t>0</m:t>
                </m:r>
              </m:sub>
            </m:sSub>
            <m:r>
              <m:rPr>
                <m:sty m:val="bi"/>
              </m:rPr>
              <w:rPr>
                <w:rFonts w:ascii="Cambria Math" w:hAnsi="Cambria Math"/>
                <w:szCs w:val="28"/>
              </w:rPr>
              <m:t>,</m:t>
            </m:r>
            <m:sSub>
              <m:sSubPr>
                <m:ctrlPr>
                  <w:rPr>
                    <w:rFonts w:ascii="Cambria Math" w:hAnsi="Cambria Math"/>
                    <w:b w:val="0"/>
                    <w:i/>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N</m:t>
                </m:r>
              </m:sub>
            </m:sSub>
          </m:e>
        </m:d>
        <m:r>
          <m:rPr>
            <m:sty m:val="bi"/>
          </m:rPr>
          <w:rPr>
            <w:rFonts w:ascii="Cambria Math" w:hAnsi="Cambria Math"/>
            <w:szCs w:val="28"/>
          </w:rPr>
          <m:t xml:space="preserve"> </m:t>
        </m:r>
        <m:d>
          <m:dPr>
            <m:ctrlPr>
              <w:rPr>
                <w:rFonts w:ascii="Cambria Math" w:hAnsi="Cambria Math"/>
                <w:b w:val="0"/>
                <w:i/>
                <w:szCs w:val="28"/>
              </w:rPr>
            </m:ctrlPr>
          </m:dPr>
          <m:e>
            <m:sSub>
              <m:sSubPr>
                <m:ctrlPr>
                  <w:rPr>
                    <w:rFonts w:ascii="Cambria Math" w:hAnsi="Cambria Math"/>
                    <w:b w:val="0"/>
                    <w:i/>
                    <w:szCs w:val="28"/>
                    <w:lang w:val="en-US"/>
                  </w:rPr>
                </m:ctrlPr>
              </m:sSubPr>
              <m:e>
                <m:r>
                  <m:rPr>
                    <m:sty m:val="bi"/>
                  </m:rPr>
                  <w:rPr>
                    <w:rFonts w:ascii="Cambria Math" w:hAnsi="Cambria Math"/>
                    <w:szCs w:val="28"/>
                    <w:lang w:val="en-US"/>
                  </w:rPr>
                  <m:t>x</m:t>
                </m:r>
              </m:e>
              <m:sub>
                <m:r>
                  <m:rPr>
                    <m:sty m:val="bi"/>
                  </m:rPr>
                  <w:rPr>
                    <w:rFonts w:ascii="Cambria Math" w:hAnsi="Cambria Math"/>
                    <w:szCs w:val="28"/>
                  </w:rPr>
                  <m:t>0</m:t>
                </m:r>
              </m:sub>
            </m:sSub>
            <m:r>
              <m:rPr>
                <m:sty m:val="bi"/>
              </m:rPr>
              <w:rPr>
                <w:rFonts w:ascii="Cambria Math" w:hAnsi="Cambria Math"/>
                <w:szCs w:val="28"/>
              </w:rPr>
              <m:t>=0,</m:t>
            </m:r>
            <m:sSub>
              <m:sSubPr>
                <m:ctrlPr>
                  <w:rPr>
                    <w:rFonts w:ascii="Cambria Math" w:hAnsi="Cambria Math"/>
                    <w:b w:val="0"/>
                    <w:i/>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N</m:t>
                </m:r>
              </m:sub>
            </m:sSub>
            <m:r>
              <m:rPr>
                <m:sty m:val="bi"/>
              </m:rPr>
              <w:rPr>
                <w:rFonts w:ascii="Cambria Math" w:hAnsi="Cambria Math"/>
                <w:szCs w:val="28"/>
              </w:rPr>
              <m:t>=</m:t>
            </m:r>
            <m:r>
              <m:rPr>
                <m:sty m:val="bi"/>
              </m:rPr>
              <w:rPr>
                <w:rFonts w:ascii="Cambria Math" w:hAnsi="Cambria Math"/>
                <w:szCs w:val="28"/>
                <w:lang w:val="en-US"/>
              </w:rPr>
              <m:t>L</m:t>
            </m:r>
          </m:e>
        </m:d>
      </m:oMath>
      <w:r w:rsidRPr="00B54FF9">
        <w:rPr>
          <w:b w:val="0"/>
          <w:szCs w:val="28"/>
        </w:rPr>
        <w:t xml:space="preserve"> на </w:t>
      </w:r>
      <m:oMath>
        <m:r>
          <m:rPr>
            <m:sty m:val="bi"/>
          </m:rPr>
          <w:rPr>
            <w:rFonts w:ascii="Cambria Math" w:hAnsi="Cambria Math"/>
            <w:szCs w:val="28"/>
          </w:rPr>
          <m:t>N</m:t>
        </m:r>
      </m:oMath>
      <w:r w:rsidRPr="00B54FF9">
        <w:rPr>
          <w:b w:val="0"/>
          <w:szCs w:val="28"/>
        </w:rPr>
        <w:t xml:space="preserve"> рівних частин з кроком </w:t>
      </w:r>
      <m:oMath>
        <m:r>
          <m:rPr>
            <m:sty m:val="bi"/>
          </m:rPr>
          <w:rPr>
            <w:rFonts w:ascii="Cambria Math" w:hAnsi="Cambria Math"/>
            <w:szCs w:val="28"/>
          </w:rPr>
          <m:t>∆x=</m:t>
        </m:r>
        <m:f>
          <m:fPr>
            <m:type m:val="lin"/>
            <m:ctrlPr>
              <w:rPr>
                <w:rFonts w:ascii="Cambria Math" w:hAnsi="Cambria Math"/>
                <w:b w:val="0"/>
                <w:bCs/>
                <w:i/>
                <w:szCs w:val="28"/>
              </w:rPr>
            </m:ctrlPr>
          </m:fPr>
          <m:num>
            <m:r>
              <m:rPr>
                <m:sty m:val="bi"/>
              </m:rPr>
              <w:rPr>
                <w:rFonts w:ascii="Cambria Math" w:hAnsi="Cambria Math"/>
                <w:szCs w:val="28"/>
              </w:rPr>
              <m:t>L</m:t>
            </m:r>
          </m:num>
          <m:den>
            <m:r>
              <m:rPr>
                <m:sty m:val="bi"/>
              </m:rPr>
              <w:rPr>
                <w:rFonts w:ascii="Cambria Math" w:hAnsi="Cambria Math"/>
                <w:szCs w:val="28"/>
              </w:rPr>
              <m:t>N</m:t>
            </m:r>
          </m:den>
        </m:f>
      </m:oMath>
      <w:r w:rsidRPr="00B54FF9">
        <w:rPr>
          <w:b w:val="0"/>
          <w:szCs w:val="28"/>
        </w:rPr>
        <w:t xml:space="preserve"> і одержимо сітку з дискретними вузлами і одержимо сітку з дискретними вузлами </w:t>
      </w:r>
      <m:oMath>
        <m:sSub>
          <m:sSubPr>
            <m:ctrlPr>
              <w:rPr>
                <w:rFonts w:ascii="Cambria Math" w:hAnsi="Cambria Math"/>
                <w:b w:val="0"/>
                <w:i/>
                <w:szCs w:val="28"/>
                <w:lang w:val="ru-RU"/>
              </w:rPr>
            </m:ctrlPr>
          </m:sSubPr>
          <m:e>
            <m:r>
              <m:rPr>
                <m:sty m:val="bi"/>
              </m:rPr>
              <w:rPr>
                <w:rFonts w:ascii="Cambria Math" w:hAnsi="Cambria Math"/>
                <w:szCs w:val="28"/>
                <w:lang w:val="en-US"/>
              </w:rPr>
              <m:t>x</m:t>
            </m:r>
          </m:e>
          <m:sub>
            <m:r>
              <m:rPr>
                <m:sty m:val="bi"/>
              </m:rPr>
              <w:rPr>
                <w:rFonts w:ascii="Cambria Math" w:hAnsi="Cambria Math"/>
                <w:szCs w:val="28"/>
                <w:lang w:val="ru-RU"/>
              </w:rPr>
              <m:t>l</m:t>
            </m:r>
          </m:sub>
        </m:sSub>
        <m:r>
          <m:rPr>
            <m:sty m:val="bi"/>
          </m:rPr>
          <w:rPr>
            <w:rFonts w:ascii="Cambria Math" w:hAnsi="Cambria Math"/>
            <w:szCs w:val="28"/>
          </w:rPr>
          <m:t>=</m:t>
        </m:r>
        <m:sSub>
          <m:sSubPr>
            <m:ctrlPr>
              <w:rPr>
                <w:rFonts w:ascii="Cambria Math" w:hAnsi="Cambria Math"/>
                <w:b w:val="0"/>
                <w:i/>
                <w:szCs w:val="28"/>
                <w:lang w:val="ru-RU"/>
              </w:rPr>
            </m:ctrlPr>
          </m:sSubPr>
          <m:e>
            <m:r>
              <m:rPr>
                <m:sty m:val="bi"/>
              </m:rPr>
              <w:rPr>
                <w:rFonts w:ascii="Cambria Math" w:hAnsi="Cambria Math"/>
                <w:szCs w:val="28"/>
                <w:lang w:val="ru-RU"/>
              </w:rPr>
              <m:t>x</m:t>
            </m:r>
          </m:e>
          <m:sub>
            <m:r>
              <m:rPr>
                <m:sty m:val="bi"/>
              </m:rPr>
              <w:rPr>
                <w:rFonts w:ascii="Cambria Math" w:hAnsi="Cambria Math"/>
                <w:szCs w:val="28"/>
              </w:rPr>
              <m:t>0</m:t>
            </m:r>
          </m:sub>
        </m:sSub>
        <m:r>
          <m:rPr>
            <m:sty m:val="bi"/>
          </m:rPr>
          <w:rPr>
            <w:rFonts w:ascii="Cambria Math" w:hAnsi="Cambria Math"/>
            <w:szCs w:val="28"/>
          </w:rPr>
          <m:t>+∆x∙l, l=</m:t>
        </m:r>
        <m:bar>
          <m:barPr>
            <m:pos m:val="top"/>
            <m:ctrlPr>
              <w:rPr>
                <w:rFonts w:ascii="Cambria Math" w:hAnsi="Cambria Math"/>
                <w:b w:val="0"/>
                <w:i/>
                <w:szCs w:val="28"/>
              </w:rPr>
            </m:ctrlPr>
          </m:barPr>
          <m:e>
            <m:r>
              <m:rPr>
                <m:sty m:val="bi"/>
              </m:rPr>
              <w:rPr>
                <w:rFonts w:ascii="Cambria Math" w:hAnsi="Cambria Math"/>
                <w:szCs w:val="28"/>
              </w:rPr>
              <m:t>1,N</m:t>
            </m:r>
          </m:e>
        </m:bar>
        <m:r>
          <m:rPr>
            <m:sty m:val="bi"/>
          </m:rPr>
          <w:rPr>
            <w:rFonts w:ascii="Cambria Math" w:hAnsi="Cambria Math"/>
            <w:szCs w:val="28"/>
          </w:rPr>
          <m:t>.</m:t>
        </m:r>
      </m:oMath>
      <w:r w:rsidRPr="00B54FF9">
        <w:rPr>
          <w:b w:val="0"/>
          <w:szCs w:val="28"/>
        </w:rPr>
        <w:t xml:space="preserve"> Поряд з основною різницевою сіткою вводиться допоміжна різницева сітка </w:t>
      </w:r>
      <m:oMath>
        <m:sSub>
          <m:sSubPr>
            <m:ctrlPr>
              <w:rPr>
                <w:rFonts w:ascii="Cambria Math" w:hAnsi="Cambria Math"/>
                <w:b w:val="0"/>
                <w:i/>
                <w:szCs w:val="28"/>
              </w:rPr>
            </m:ctrlPr>
          </m:sSubPr>
          <m:e>
            <m:r>
              <m:rPr>
                <m:sty m:val="bi"/>
              </m:rPr>
              <w:rPr>
                <w:rFonts w:ascii="Cambria Math" w:hAnsi="Cambria Math"/>
                <w:szCs w:val="28"/>
                <w:lang w:val="en-US"/>
              </w:rPr>
              <m:t>x</m:t>
            </m:r>
          </m:e>
          <m:sub>
            <m:r>
              <m:rPr>
                <m:sty m:val="bi"/>
              </m:rPr>
              <w:rPr>
                <w:rFonts w:ascii="Cambria Math" w:hAnsi="Cambria Math"/>
                <w:szCs w:val="28"/>
              </w:rPr>
              <m:t>l±</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Sub>
      </m:oMath>
      <w:r w:rsidRPr="00B54FF9">
        <w:rPr>
          <w:b w:val="0"/>
          <w:szCs w:val="28"/>
        </w:rPr>
        <w:t xml:space="preserve">, яка відповідає значенням величини </w:t>
      </w:r>
      <m:oMath>
        <m:r>
          <m:rPr>
            <m:sty m:val="bi"/>
          </m:rPr>
          <w:rPr>
            <w:rFonts w:ascii="Cambria Math" w:hAnsi="Cambria Math"/>
            <w:szCs w:val="28"/>
          </w:rPr>
          <m:t>x</m:t>
        </m:r>
      </m:oMath>
      <w:r w:rsidRPr="00B54FF9">
        <w:rPr>
          <w:b w:val="0"/>
          <w:szCs w:val="28"/>
        </w:rPr>
        <w:t xml:space="preserve"> у пів вузлах. По часовій координаті </w:t>
      </w:r>
      <m:oMath>
        <m:r>
          <m:rPr>
            <m:sty m:val="bi"/>
          </m:rPr>
          <w:rPr>
            <w:rFonts w:ascii="Cambria Math" w:hAnsi="Cambria Math"/>
            <w:szCs w:val="28"/>
          </w:rPr>
          <m:t>t</m:t>
        </m:r>
      </m:oMath>
      <w:r w:rsidRPr="00B54FF9">
        <w:rPr>
          <w:b w:val="0"/>
          <w:szCs w:val="28"/>
          <w:lang w:val="ru-RU"/>
        </w:rPr>
        <w:t xml:space="preserve"> </w:t>
      </w:r>
      <w:r w:rsidRPr="00B54FF9">
        <w:rPr>
          <w:b w:val="0"/>
          <w:szCs w:val="28"/>
        </w:rPr>
        <w:t xml:space="preserve">вводиться аналогічна сітка на інтервалі </w:t>
      </w:r>
      <m:oMath>
        <m:d>
          <m:dPr>
            <m:begChr m:val="["/>
            <m:endChr m:val="]"/>
            <m:ctrlPr>
              <w:rPr>
                <w:rFonts w:ascii="Cambria Math" w:hAnsi="Cambria Math"/>
                <w:b w:val="0"/>
                <w:i/>
                <w:szCs w:val="28"/>
              </w:rPr>
            </m:ctrlPr>
          </m:dPr>
          <m:e>
            <m:r>
              <m:rPr>
                <m:sty m:val="bi"/>
              </m:rPr>
              <w:rPr>
                <w:rFonts w:ascii="Cambria Math" w:hAnsi="Cambria Math"/>
                <w:szCs w:val="28"/>
              </w:rPr>
              <m:t>0</m:t>
            </m:r>
            <m:r>
              <m:rPr>
                <m:sty m:val="bi"/>
              </m:rPr>
              <w:rPr>
                <w:rFonts w:ascii="Cambria Math" w:hAnsi="Cambria Math"/>
                <w:szCs w:val="28"/>
                <w:lang w:val="ru-RU"/>
              </w:rPr>
              <m:t>;</m:t>
            </m:r>
            <m:r>
              <m:rPr>
                <m:sty m:val="bi"/>
              </m:rPr>
              <w:rPr>
                <w:rFonts w:ascii="Cambria Math" w:hAnsi="Cambria Math"/>
                <w:szCs w:val="28"/>
                <w:lang w:val="en-US"/>
              </w:rPr>
              <m:t>T</m:t>
            </m:r>
          </m:e>
        </m:d>
      </m:oMath>
      <w:r w:rsidRPr="00B54FF9">
        <w:rPr>
          <w:b w:val="0"/>
          <w:szCs w:val="28"/>
          <w:lang w:val="ru-RU"/>
        </w:rPr>
        <w:t xml:space="preserve"> розбитям на </w:t>
      </w:r>
      <m:oMath>
        <m:sSub>
          <m:sSubPr>
            <m:ctrlPr>
              <w:rPr>
                <w:rFonts w:ascii="Cambria Math" w:hAnsi="Cambria Math"/>
                <w:b w:val="0"/>
                <w:i/>
                <w:szCs w:val="28"/>
                <w:lang w:val="ru-RU"/>
              </w:rPr>
            </m:ctrlPr>
          </m:sSubPr>
          <m:e>
            <m:r>
              <m:rPr>
                <m:sty m:val="bi"/>
              </m:rPr>
              <w:rPr>
                <w:rFonts w:ascii="Cambria Math" w:hAnsi="Cambria Math"/>
                <w:szCs w:val="28"/>
                <w:lang w:val="en-US"/>
              </w:rPr>
              <m:t>N</m:t>
            </m:r>
          </m:e>
          <m:sub>
            <m:r>
              <m:rPr>
                <m:sty m:val="bi"/>
              </m:rPr>
              <w:rPr>
                <w:rFonts w:ascii="Cambria Math" w:hAnsi="Cambria Math"/>
                <w:szCs w:val="28"/>
                <w:lang w:val="ru-RU"/>
              </w:rPr>
              <m:t>l</m:t>
            </m:r>
          </m:sub>
        </m:sSub>
      </m:oMath>
      <w:r w:rsidRPr="00B54FF9">
        <w:rPr>
          <w:b w:val="0"/>
          <w:szCs w:val="28"/>
          <w:lang w:val="ru-RU"/>
        </w:rPr>
        <w:t xml:space="preserve"> </w:t>
      </w:r>
      <w:r w:rsidRPr="00B54FF9">
        <w:rPr>
          <w:b w:val="0"/>
          <w:szCs w:val="28"/>
        </w:rPr>
        <w:t xml:space="preserve">рівних під інтервалів з кроком </w:t>
      </w:r>
      <m:oMath>
        <m:r>
          <m:rPr>
            <m:sty m:val="bi"/>
          </m:rPr>
          <w:rPr>
            <w:rFonts w:ascii="Cambria Math" w:hAnsi="Cambria Math"/>
            <w:szCs w:val="28"/>
          </w:rPr>
          <m:t>τ=</m:t>
        </m:r>
        <m:f>
          <m:fPr>
            <m:type m:val="lin"/>
            <m:ctrlPr>
              <w:rPr>
                <w:rFonts w:ascii="Cambria Math" w:hAnsi="Cambria Math"/>
                <w:b w:val="0"/>
                <w:bCs/>
                <w:i/>
                <w:szCs w:val="28"/>
              </w:rPr>
            </m:ctrlPr>
          </m:fPr>
          <m:num>
            <m:r>
              <m:rPr>
                <m:sty m:val="bi"/>
              </m:rPr>
              <w:rPr>
                <w:rFonts w:ascii="Cambria Math" w:hAnsi="Cambria Math"/>
                <w:szCs w:val="28"/>
                <w:lang w:val="en-US"/>
              </w:rPr>
              <m:t>T</m:t>
            </m:r>
          </m:num>
          <m:den>
            <m:sSub>
              <m:sSubPr>
                <m:ctrlPr>
                  <w:rPr>
                    <w:rFonts w:ascii="Cambria Math" w:hAnsi="Cambria Math"/>
                    <w:b w:val="0"/>
                    <w:bCs/>
                    <w:i/>
                    <w:szCs w:val="28"/>
                  </w:rPr>
                </m:ctrlPr>
              </m:sSubPr>
              <m:e>
                <m:r>
                  <m:rPr>
                    <m:sty m:val="bi"/>
                  </m:rPr>
                  <w:rPr>
                    <w:rFonts w:ascii="Cambria Math" w:hAnsi="Cambria Math"/>
                    <w:szCs w:val="28"/>
                  </w:rPr>
                  <m:t>N</m:t>
                </m:r>
              </m:e>
              <m:sub>
                <m:r>
                  <m:rPr>
                    <m:sty m:val="bi"/>
                  </m:rPr>
                  <w:rPr>
                    <w:rFonts w:ascii="Cambria Math" w:hAnsi="Cambria Math"/>
                    <w:szCs w:val="28"/>
                  </w:rPr>
                  <m:t>l</m:t>
                </m:r>
              </m:sub>
            </m:sSub>
          </m:den>
        </m:f>
      </m:oMath>
      <w:r w:rsidRPr="00A43031">
        <w:rPr>
          <w:b w:val="0"/>
          <w:bCs/>
          <w:szCs w:val="28"/>
          <w:lang w:val="ru-RU"/>
        </w:rPr>
        <w:t xml:space="preserve">, </w:t>
      </w:r>
      <m:oMath>
        <m:sSub>
          <m:sSubPr>
            <m:ctrlPr>
              <w:rPr>
                <w:rFonts w:ascii="Cambria Math" w:hAnsi="Cambria Math"/>
                <w:b w:val="0"/>
                <w:bCs/>
                <w:i/>
                <w:szCs w:val="28"/>
                <w:lang w:val="en-US"/>
              </w:rPr>
            </m:ctrlPr>
          </m:sSubPr>
          <m:e>
            <m:r>
              <m:rPr>
                <m:sty m:val="bi"/>
              </m:rPr>
              <w:rPr>
                <w:rFonts w:ascii="Cambria Math" w:hAnsi="Cambria Math"/>
                <w:szCs w:val="28"/>
                <w:lang w:val="en-US"/>
              </w:rPr>
              <m:t>τ</m:t>
            </m:r>
          </m:e>
          <m:sub>
            <m:r>
              <m:rPr>
                <m:sty m:val="bi"/>
              </m:rPr>
              <w:rPr>
                <w:rFonts w:ascii="Cambria Math" w:hAnsi="Cambria Math"/>
                <w:szCs w:val="28"/>
                <w:lang w:val="en-US"/>
              </w:rPr>
              <m:t>n</m:t>
            </m:r>
          </m:sub>
        </m:sSub>
        <m:r>
          <m:rPr>
            <m:sty m:val="bi"/>
          </m:rPr>
          <w:rPr>
            <w:rFonts w:ascii="Cambria Math" w:hAnsi="Cambria Math"/>
            <w:szCs w:val="28"/>
            <w:lang w:val="ru-RU"/>
          </w:rPr>
          <m:t>=</m:t>
        </m:r>
        <m:r>
          <m:rPr>
            <m:sty m:val="bi"/>
          </m:rPr>
          <w:rPr>
            <w:rFonts w:ascii="Cambria Math" w:hAnsi="Cambria Math"/>
            <w:szCs w:val="28"/>
            <w:lang w:val="en-US"/>
          </w:rPr>
          <m:t>nτ</m:t>
        </m:r>
      </m:oMath>
      <w:r w:rsidRPr="00A43031">
        <w:rPr>
          <w:b w:val="0"/>
          <w:bCs/>
          <w:szCs w:val="28"/>
        </w:rPr>
        <w:t>.</w:t>
      </w:r>
      <w:r w:rsidRPr="00B54FF9">
        <w:rPr>
          <w:b w:val="0"/>
          <w:szCs w:val="28"/>
        </w:rPr>
        <w:t xml:space="preserve"> Також вводиться допоміжна сітка часу </w:t>
      </w:r>
      <m:oMath>
        <m:sSub>
          <m:sSubPr>
            <m:ctrlPr>
              <w:rPr>
                <w:rFonts w:ascii="Cambria Math" w:hAnsi="Cambria Math"/>
                <w:b w:val="0"/>
                <w:i/>
                <w:szCs w:val="28"/>
              </w:rPr>
            </m:ctrlPr>
          </m:sSubPr>
          <m:e>
            <m:r>
              <m:rPr>
                <m:sty m:val="bi"/>
              </m:rPr>
              <w:rPr>
                <w:rFonts w:ascii="Cambria Math" w:hAnsi="Cambria Math"/>
                <w:szCs w:val="28"/>
              </w:rPr>
              <m:t>τ</m:t>
            </m:r>
          </m:e>
          <m:sub>
            <m:r>
              <m:rPr>
                <m:sty m:val="bi"/>
              </m:rPr>
              <w:rPr>
                <w:rFonts w:ascii="Cambria Math" w:hAnsi="Cambria Math"/>
                <w:szCs w:val="28"/>
                <w:lang w:val="en-US"/>
              </w:rPr>
              <m:t>n</m:t>
            </m:r>
            <m:r>
              <m:rPr>
                <m:sty m:val="bi"/>
              </m:rPr>
              <w:rPr>
                <w:rFonts w:ascii="Cambria Math" w:hAnsi="Cambria Math"/>
                <w:szCs w:val="28"/>
                <w:lang w:val="ru-RU"/>
              </w:rPr>
              <m:t>±</m:t>
            </m:r>
            <m:f>
              <m:fPr>
                <m:type m:val="lin"/>
                <m:ctrlPr>
                  <w:rPr>
                    <w:rFonts w:ascii="Cambria Math" w:hAnsi="Cambria Math"/>
                    <w:b w:val="0"/>
                    <w:i/>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oMath>
      <w:r w:rsidRPr="00B54FF9">
        <w:rPr>
          <w:b w:val="0"/>
          <w:szCs w:val="28"/>
        </w:rPr>
        <w:t xml:space="preserve">, яка відповідає величинам </w:t>
      </w:r>
      <m:oMath>
        <m:r>
          <m:rPr>
            <m:sty m:val="bi"/>
          </m:rPr>
          <w:rPr>
            <w:rFonts w:ascii="Cambria Math" w:hAnsi="Cambria Math"/>
            <w:szCs w:val="28"/>
          </w:rPr>
          <m:t>t</m:t>
        </m:r>
      </m:oMath>
      <w:r w:rsidRPr="00B54FF9">
        <w:rPr>
          <w:b w:val="0"/>
          <w:szCs w:val="28"/>
          <w:lang w:val="ru-RU"/>
        </w:rPr>
        <w:t xml:space="preserve"> </w:t>
      </w:r>
      <w:r w:rsidRPr="00B54FF9">
        <w:rPr>
          <w:b w:val="0"/>
          <w:szCs w:val="28"/>
        </w:rPr>
        <w:t xml:space="preserve">в пів вузлах. </w:t>
      </w:r>
    </w:p>
    <w:p w14:paraId="5E1D2061" w14:textId="77777777" w:rsidR="001E3515" w:rsidRPr="00564F4C" w:rsidRDefault="00371BD0" w:rsidP="001E3515">
      <w:pPr>
        <w:pStyle w:val="a5"/>
        <w:spacing w:line="360" w:lineRule="auto"/>
        <w:ind w:firstLine="720"/>
        <w:jc w:val="both"/>
        <w:rPr>
          <w:b w:val="0"/>
          <w:bCs/>
          <w:szCs w:val="28"/>
        </w:rPr>
      </w:pPr>
      <w:r>
        <w:rPr>
          <w:b w:val="0"/>
          <w:noProof/>
          <w:lang w:val="ru-RU"/>
        </w:rPr>
        <w:lastRenderedPageBreak/>
        <mc:AlternateContent>
          <mc:Choice Requires="wps">
            <w:drawing>
              <wp:anchor distT="45720" distB="45720" distL="114300" distR="114300" simplePos="0" relativeHeight="252023808" behindDoc="1" locked="0" layoutInCell="1" allowOverlap="1" wp14:anchorId="07A7B82D" wp14:editId="48513AD6">
                <wp:simplePos x="0" y="0"/>
                <wp:positionH relativeFrom="margin">
                  <wp:posOffset>5260340</wp:posOffset>
                </wp:positionH>
                <wp:positionV relativeFrom="paragraph">
                  <wp:posOffset>536575</wp:posOffset>
                </wp:positionV>
                <wp:extent cx="774065" cy="288290"/>
                <wp:effectExtent l="0" t="0" r="0" b="0"/>
                <wp:wrapNone/>
                <wp:docPr id="281" name="Надпись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CC1AF63" w14:textId="77777777" w:rsidR="000478D7" w:rsidRDefault="000478D7" w:rsidP="001E3515">
                            <w:pPr>
                              <w:ind w:firstLine="0"/>
                              <w:jc w:val="right"/>
                            </w:pPr>
                            <w:r w:rsidRPr="00085CD1">
                              <w:t>(</w:t>
                            </w:r>
                            <w:r>
                              <w:rPr>
                                <w:lang w:val="en-US"/>
                              </w:rPr>
                              <w:t>3</w:t>
                            </w:r>
                            <w:r w:rsidRPr="00085CD1">
                              <w:t>.</w:t>
                            </w:r>
                            <w:r>
                              <w:rPr>
                                <w:lang w:val="ru-RU"/>
                              </w:rPr>
                              <w:t>33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7A7B82D" id="Надпись 281" o:spid="_x0000_s1066" type="#_x0000_t202" style="position:absolute;left:0;text-align:left;margin-left:414.2pt;margin-top:42.25pt;width:60.95pt;height:22.7pt;z-index:-251292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" filled="f" stroked="f">
                <v:textbox>
                  <w:txbxContent>
                    <w:p w14:paraId="6CC1AF63" w14:textId="77777777" w:rsidR="000478D7" w:rsidRDefault="000478D7" w:rsidP="001E3515">
                      <w:pPr>
                        <w:ind w:firstLine="0"/>
                        <w:jc w:val="right"/>
                      </w:pPr>
                      <w:r w:rsidRPr="00085CD1">
                        <w:t>(</w:t>
                      </w:r>
                      <w:r>
                        <w:rPr>
                          <w:lang w:val="en-US"/>
                        </w:rPr>
                        <w:t>3</w:t>
                      </w:r>
                      <w:r w:rsidRPr="00085CD1">
                        <w:t>.</w:t>
                      </w:r>
                      <w:r>
                        <w:rPr>
                          <w:lang w:val="ru-RU"/>
                        </w:rPr>
                        <w:t>33</w:t>
                      </w:r>
                      <w:r w:rsidRPr="00085CD1">
                        <w:t>)</w:t>
                      </w:r>
                    </w:p>
                  </w:txbxContent>
                </v:textbox>
                <w10:wrap anchorx="margin"/>
              </v:shape>
            </w:pict>
          </mc:Fallback>
        </mc:AlternateContent>
      </w:r>
      <w:r w:rsidR="001E3515" w:rsidRPr="0033119D">
        <w:rPr>
          <w:b w:val="0"/>
          <w:szCs w:val="28"/>
        </w:rPr>
        <w:t>В подальшом</w:t>
      </w:r>
      <w:r w:rsidR="001E3515" w:rsidRPr="00564F4C">
        <w:rPr>
          <w:b w:val="0"/>
          <w:szCs w:val="28"/>
        </w:rPr>
        <w:t>у будемо вважати, що величини переміщень узагальненого вектору оболонки</w:t>
      </w:r>
    </w:p>
    <w:p w14:paraId="1E7015D0" w14:textId="699EEAE3" w:rsidR="001E3515" w:rsidRPr="00564F4C" w:rsidRDefault="00744F66" w:rsidP="001E3515">
      <w:pPr>
        <w:pStyle w:val="a5"/>
        <w:spacing w:line="360" w:lineRule="auto"/>
        <w:ind w:firstLine="720"/>
        <w:jc w:val="both"/>
        <w:rPr>
          <w:b w:val="0"/>
          <w:szCs w:val="28"/>
        </w:rPr>
      </w:pPr>
      <m:oMathPara>
        <m:oMath>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1</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u</m:t>
              </m:r>
            </m:e>
            <m:sub>
              <m:r>
                <m:rPr>
                  <m:sty m:val="bi"/>
                </m:rPr>
                <w:rPr>
                  <w:rFonts w:ascii="Cambria Math" w:hAnsi="Cambria Math"/>
                  <w:szCs w:val="28"/>
                </w:rPr>
                <m:t>3</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φ</m:t>
              </m:r>
            </m:e>
            <m:sub>
              <m:r>
                <m:rPr>
                  <m:sty m:val="bi"/>
                </m:rPr>
                <w:rPr>
                  <w:rFonts w:ascii="Cambria Math" w:hAnsi="Cambria Math"/>
                  <w:szCs w:val="28"/>
                </w:rPr>
                <m:t>1</m:t>
              </m:r>
            </m:sub>
          </m:sSub>
          <m:r>
            <m:rPr>
              <m:sty m:val="bi"/>
            </m:rPr>
            <w:rPr>
              <w:rFonts w:ascii="Cambria Math" w:hAnsi="Cambria Math"/>
              <w:szCs w:val="28"/>
            </w:rPr>
            <m:t xml:space="preserve"> → </m:t>
          </m:r>
          <m:sSubSup>
            <m:sSubSupPr>
              <m:ctrlPr>
                <w:rPr>
                  <w:rFonts w:ascii="Cambria Math" w:hAnsi="Cambria Math"/>
                  <w:b w:val="0"/>
                  <w:i/>
                  <w:szCs w:val="28"/>
                </w:rPr>
              </m:ctrlPr>
            </m:sSubSupPr>
            <m:e>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e>
              </m:d>
            </m:e>
            <m:sub>
              <m:r>
                <m:rPr>
                  <m:sty m:val="bi"/>
                </m:rPr>
                <w:rPr>
                  <w:rFonts w:ascii="Cambria Math" w:hAnsi="Cambria Math"/>
                  <w:szCs w:val="28"/>
                </w:rPr>
                <m:t>l</m:t>
              </m:r>
            </m:sub>
            <m:sup>
              <m:r>
                <m:rPr>
                  <m:sty m:val="bi"/>
                </m:rPr>
                <w:rPr>
                  <w:rFonts w:ascii="Cambria Math" w:hAnsi="Cambria Math"/>
                  <w:szCs w:val="28"/>
                </w:rPr>
                <m:t>n</m:t>
              </m:r>
            </m:sup>
          </m:sSubSup>
          <m:r>
            <m:rPr>
              <m:sty m:val="bi"/>
            </m:rPr>
            <w:rPr>
              <w:rFonts w:ascii="Cambria Math" w:hAnsi="Cambria Math"/>
              <w:szCs w:val="28"/>
            </w:rPr>
            <m:t xml:space="preserve">, </m:t>
          </m:r>
          <m:sSubSup>
            <m:sSubSupPr>
              <m:ctrlPr>
                <w:rPr>
                  <w:rFonts w:ascii="Cambria Math" w:hAnsi="Cambria Math"/>
                  <w:b w:val="0"/>
                  <w:i/>
                  <w:szCs w:val="28"/>
                </w:rPr>
              </m:ctrlPr>
            </m:sSubSupPr>
            <m:e>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e>
              </m:d>
            </m:e>
            <m:sub>
              <m:r>
                <m:rPr>
                  <m:sty m:val="bi"/>
                </m:rPr>
                <w:rPr>
                  <w:rFonts w:ascii="Cambria Math" w:hAnsi="Cambria Math"/>
                  <w:szCs w:val="28"/>
                </w:rPr>
                <m:t>l</m:t>
              </m:r>
            </m:sub>
            <m:sup>
              <m:r>
                <m:rPr>
                  <m:sty m:val="bi"/>
                </m:rPr>
                <w:rPr>
                  <w:rFonts w:ascii="Cambria Math" w:hAnsi="Cambria Math"/>
                  <w:szCs w:val="28"/>
                </w:rPr>
                <m:t>n</m:t>
              </m:r>
            </m:sup>
          </m:sSubSup>
          <m:r>
            <m:rPr>
              <m:sty m:val="bi"/>
            </m:rPr>
            <w:rPr>
              <w:rFonts w:ascii="Cambria Math" w:hAnsi="Cambria Math"/>
              <w:szCs w:val="28"/>
            </w:rPr>
            <m:t xml:space="preserve">, </m:t>
          </m:r>
          <m:sSubSup>
            <m:sSubSupPr>
              <m:ctrlPr>
                <w:rPr>
                  <w:rFonts w:ascii="Cambria Math" w:hAnsi="Cambria Math"/>
                  <w:b w:val="0"/>
                  <w:i/>
                  <w:szCs w:val="28"/>
                </w:rPr>
              </m:ctrlPr>
            </m:sSubSupPr>
            <m:e>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e>
              </m:d>
            </m:e>
            <m:sub>
              <m:r>
                <m:rPr>
                  <m:sty m:val="bi"/>
                </m:rPr>
                <w:rPr>
                  <w:rFonts w:ascii="Cambria Math" w:hAnsi="Cambria Math"/>
                  <w:szCs w:val="28"/>
                </w:rPr>
                <m:t>l</m:t>
              </m:r>
            </m:sub>
            <m:sup>
              <m:r>
                <m:rPr>
                  <m:sty m:val="bi"/>
                </m:rPr>
                <w:rPr>
                  <w:rFonts w:ascii="Cambria Math" w:hAnsi="Cambria Math"/>
                  <w:szCs w:val="28"/>
                </w:rPr>
                <m:t>n</m:t>
              </m:r>
            </m:sup>
          </m:sSubSup>
          <m:r>
            <m:rPr>
              <m:sty m:val="bi"/>
            </m:rPr>
            <w:rPr>
              <w:rFonts w:ascii="Cambria Math" w:hAnsi="Cambria Math"/>
              <w:szCs w:val="28"/>
            </w:rPr>
            <m:t xml:space="preserve">; </m:t>
          </m:r>
        </m:oMath>
      </m:oMathPara>
    </w:p>
    <w:p w14:paraId="4D01879B" w14:textId="77777777" w:rsidR="001E3515" w:rsidRPr="00564F4C" w:rsidRDefault="00371BD0" w:rsidP="001E3515">
      <w:pPr>
        <w:pStyle w:val="a5"/>
        <w:spacing w:line="360" w:lineRule="auto"/>
        <w:ind w:firstLine="720"/>
        <w:jc w:val="both"/>
        <w:rPr>
          <w:b w:val="0"/>
          <w:bCs/>
          <w:szCs w:val="28"/>
        </w:rPr>
      </w:pPr>
      <w:r>
        <w:rPr>
          <w:b w:val="0"/>
          <w:noProof/>
          <w:lang w:val="ru-RU"/>
        </w:rPr>
        <mc:AlternateContent>
          <mc:Choice Requires="wps">
            <w:drawing>
              <wp:anchor distT="45720" distB="45720" distL="114300" distR="114300" simplePos="0" relativeHeight="252025856" behindDoc="1" locked="0" layoutInCell="1" allowOverlap="1" wp14:anchorId="6F4B0F30" wp14:editId="2D929069">
                <wp:simplePos x="0" y="0"/>
                <wp:positionH relativeFrom="margin">
                  <wp:posOffset>5255260</wp:posOffset>
                </wp:positionH>
                <wp:positionV relativeFrom="paragraph">
                  <wp:posOffset>4862830</wp:posOffset>
                </wp:positionV>
                <wp:extent cx="774065" cy="288290"/>
                <wp:effectExtent l="0" t="0" r="0" b="0"/>
                <wp:wrapNone/>
                <wp:docPr id="283" name="Надпись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069306E5" w14:textId="77777777" w:rsidR="000478D7" w:rsidRDefault="000478D7" w:rsidP="001E3515">
                            <w:pPr>
                              <w:ind w:firstLine="0"/>
                              <w:jc w:val="right"/>
                            </w:pPr>
                            <w:r w:rsidRPr="00085CD1">
                              <w:t>(</w:t>
                            </w:r>
                            <w:r>
                              <w:rPr>
                                <w:lang w:val="en-US"/>
                              </w:rPr>
                              <w:t>3</w:t>
                            </w:r>
                            <w:r w:rsidRPr="00085CD1">
                              <w:t>.</w:t>
                            </w:r>
                            <w:r>
                              <w:rPr>
                                <w:lang w:val="ru-RU"/>
                              </w:rPr>
                              <w:t>35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4B0F30" id="Надпись 283" o:spid="_x0000_s1067" type="#_x0000_t202" style="position:absolute;left:0;text-align:left;margin-left:413.8pt;margin-top:382.9pt;width:60.95pt;height:22.7pt;z-index:-251290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" filled="f" stroked="f">
                <v:textbox>
                  <w:txbxContent>
                    <w:p w14:paraId="069306E5" w14:textId="77777777" w:rsidR="000478D7" w:rsidRDefault="000478D7" w:rsidP="001E3515">
                      <w:pPr>
                        <w:ind w:firstLine="0"/>
                        <w:jc w:val="right"/>
                      </w:pPr>
                      <w:r w:rsidRPr="00085CD1">
                        <w:t>(</w:t>
                      </w:r>
                      <w:r>
                        <w:rPr>
                          <w:lang w:val="en-US"/>
                        </w:rPr>
                        <w:t>3</w:t>
                      </w:r>
                      <w:r w:rsidRPr="00085CD1">
                        <w:t>.</w:t>
                      </w:r>
                      <w:r>
                        <w:rPr>
                          <w:lang w:val="ru-RU"/>
                        </w:rPr>
                        <w:t>35</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24832" behindDoc="1" locked="0" layoutInCell="1" allowOverlap="1" wp14:anchorId="6ABADC3E" wp14:editId="1DA01709">
                <wp:simplePos x="0" y="0"/>
                <wp:positionH relativeFrom="margin">
                  <wp:posOffset>5255260</wp:posOffset>
                </wp:positionH>
                <wp:positionV relativeFrom="paragraph">
                  <wp:posOffset>1837055</wp:posOffset>
                </wp:positionV>
                <wp:extent cx="774065" cy="288290"/>
                <wp:effectExtent l="0" t="0" r="0" b="0"/>
                <wp:wrapNone/>
                <wp:docPr id="282" name="Надпись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1F05B7B" w14:textId="77777777" w:rsidR="000478D7" w:rsidRDefault="000478D7" w:rsidP="001E3515">
                            <w:pPr>
                              <w:ind w:firstLine="0"/>
                              <w:jc w:val="right"/>
                            </w:pPr>
                            <w:r w:rsidRPr="00085CD1">
                              <w:t>(</w:t>
                            </w:r>
                            <w:r>
                              <w:rPr>
                                <w:lang w:val="en-US"/>
                              </w:rPr>
                              <w:t>3</w:t>
                            </w:r>
                            <w:r w:rsidRPr="00085CD1">
                              <w:t>.</w:t>
                            </w:r>
                            <w:r>
                              <w:rPr>
                                <w:lang w:val="ru-RU"/>
                              </w:rPr>
                              <w:t>34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ABADC3E" id="Надпись 282" o:spid="_x0000_s1068" type="#_x0000_t202" style="position:absolute;left:0;text-align:left;margin-left:413.8pt;margin-top:144.65pt;width:60.95pt;height:22.7pt;z-index:-251291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" filled="f" stroked="f">
                <v:textbox>
                  <w:txbxContent>
                    <w:p w14:paraId="21F05B7B" w14:textId="77777777" w:rsidR="000478D7" w:rsidRDefault="000478D7" w:rsidP="001E3515">
                      <w:pPr>
                        <w:ind w:firstLine="0"/>
                        <w:jc w:val="right"/>
                      </w:pPr>
                      <w:r w:rsidRPr="00085CD1">
                        <w:t>(</w:t>
                      </w:r>
                      <w:r>
                        <w:rPr>
                          <w:lang w:val="en-US"/>
                        </w:rPr>
                        <w:t>3</w:t>
                      </w:r>
                      <w:r w:rsidRPr="00085CD1">
                        <w:t>.</w:t>
                      </w:r>
                      <w:r>
                        <w:rPr>
                          <w:lang w:val="ru-RU"/>
                        </w:rPr>
                        <w:t>34</w:t>
                      </w:r>
                      <w:r w:rsidRPr="00085CD1">
                        <w:t>)</w:t>
                      </w:r>
                    </w:p>
                  </w:txbxContent>
                </v:textbox>
                <w10:wrap anchorx="margin"/>
              </v:shape>
            </w:pict>
          </mc:Fallback>
        </mc:AlternateContent>
      </w:r>
      <w:r w:rsidR="001E3515" w:rsidRPr="00564F4C">
        <w:rPr>
          <w:b w:val="0"/>
          <w:szCs w:val="28"/>
        </w:rPr>
        <w:t>Для побудови різницевої схеми для рівнянь коливань конічних оболонок змінної товщини при нестаціон</w:t>
      </w:r>
      <w:r w:rsidR="001E3515" w:rsidRPr="0033119D">
        <w:rPr>
          <w:b w:val="0"/>
          <w:szCs w:val="28"/>
        </w:rPr>
        <w:t xml:space="preserve">арних навантаженнях будемо використовувати </w:t>
      </w:r>
      <w:proofErr w:type="spellStart"/>
      <w:r w:rsidR="001E3515" w:rsidRPr="0033119D">
        <w:rPr>
          <w:b w:val="0"/>
          <w:szCs w:val="28"/>
        </w:rPr>
        <w:t>інтегро</w:t>
      </w:r>
      <w:proofErr w:type="spellEnd"/>
      <w:r w:rsidR="001E3515" w:rsidRPr="0033119D">
        <w:rPr>
          <w:b w:val="0"/>
          <w:szCs w:val="28"/>
        </w:rPr>
        <w:t xml:space="preserve"> – інтерполяційний метод побудови кінцеве – різницевих схем </w:t>
      </w:r>
      <m:oMath>
        <m:d>
          <m:dPr>
            <m:begChr m:val="["/>
            <m:endChr m:val="]"/>
            <m:ctrlPr>
              <w:rPr>
                <w:rFonts w:ascii="Cambria Math" w:hAnsi="Cambria Math"/>
                <w:b w:val="0"/>
                <w:i/>
                <w:szCs w:val="28"/>
              </w:rPr>
            </m:ctrlPr>
          </m:dPr>
          <m:e>
            <m:r>
              <m:rPr>
                <m:sty m:val="bi"/>
              </m:rPr>
              <w:rPr>
                <w:rFonts w:ascii="Cambria Math" w:hAnsi="Cambria Math"/>
                <w:szCs w:val="28"/>
              </w:rPr>
              <m:t>5</m:t>
            </m:r>
          </m:e>
        </m:d>
      </m:oMath>
      <w:r w:rsidR="001E3515" w:rsidRPr="0033119D">
        <w:rPr>
          <w:b w:val="0"/>
          <w:szCs w:val="28"/>
        </w:rPr>
        <w:t xml:space="preserve"> для гіперболічних рівнянь. Згідно цього підходу, рівняння (3.5) зобразимо наступним чином в області</w:t>
      </w:r>
    </w:p>
    <w:p w14:paraId="4EBC243E" w14:textId="77777777" w:rsidR="001E3515" w:rsidRPr="00564F4C" w:rsidRDefault="00744F66" w:rsidP="001E3515">
      <w:pPr>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 xml:space="preserve">;   </m:t>
          </m:r>
          <m:sSup>
            <m:sSupPr>
              <m:ctrlPr>
                <w:rPr>
                  <w:rFonts w:ascii="Cambria Math" w:hAnsi="Cambria Math"/>
                  <w:i/>
                </w:rPr>
              </m:ctrlPr>
            </m:sSupPr>
            <m:e>
              <m:r>
                <w:rPr>
                  <w:rFonts w:ascii="Cambria Math" w:hAnsi="Cambria Math"/>
                </w:rPr>
                <m:t>t</m:t>
              </m:r>
            </m:e>
            <m:sup>
              <m:r>
                <w:rPr>
                  <w:rFonts w:ascii="Cambria Math" w:hAnsi="Cambria Math"/>
                </w:rPr>
                <m:t>n-</m:t>
              </m:r>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≤t≤</m:t>
          </m:r>
          <m:sSup>
            <m:sSupPr>
              <m:ctrlPr>
                <w:rPr>
                  <w:rFonts w:ascii="Cambria Math" w:hAnsi="Cambria Math"/>
                  <w:i/>
                </w:rPr>
              </m:ctrlPr>
            </m:sSupPr>
            <m:e>
              <m:r>
                <w:rPr>
                  <w:rFonts w:ascii="Cambria Math" w:hAnsi="Cambria Math"/>
                </w:rPr>
                <m:t>t</m:t>
              </m:r>
            </m:e>
            <m:sup>
              <m:r>
                <w:rPr>
                  <w:rFonts w:ascii="Cambria Math" w:hAnsi="Cambria Math"/>
                </w:rPr>
                <m:t>n+</m:t>
              </m:r>
              <m:f>
                <m:fPr>
                  <m:type m:val="lin"/>
                  <m:ctrlPr>
                    <w:rPr>
                      <w:rFonts w:ascii="Cambria Math" w:hAnsi="Cambria Math"/>
                      <w:i/>
                    </w:rPr>
                  </m:ctrlPr>
                </m:fPr>
                <m:num>
                  <m:r>
                    <w:rPr>
                      <w:rFonts w:ascii="Cambria Math" w:hAnsi="Cambria Math"/>
                    </w:rPr>
                    <m:t>1</m:t>
                  </m:r>
                </m:num>
                <m:den>
                  <m:r>
                    <w:rPr>
                      <w:rFonts w:ascii="Cambria Math" w:hAnsi="Cambria Math"/>
                    </w:rPr>
                    <m:t>2</m:t>
                  </m:r>
                </m:den>
              </m:f>
            </m:sup>
          </m:sSup>
          <m:r>
            <w:rPr>
              <w:rFonts w:ascii="Cambria Math" w:hAnsi="Cambria Math"/>
            </w:rPr>
            <m:t>;</m:t>
          </m:r>
        </m:oMath>
      </m:oMathPara>
    </w:p>
    <w:p w14:paraId="22C73DAF" w14:textId="77777777" w:rsidR="001E3515" w:rsidRPr="0033119D" w:rsidRDefault="00744F66" w:rsidP="001E3515">
      <w:pPr>
        <w:rPr>
          <w:rFonts w:eastAsiaTheme="minorEastAsia"/>
          <w:i/>
          <w:sz w:val="32"/>
          <w:szCs w:val="32"/>
          <w:lang w:val="en-US"/>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it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m:t>
              </m:r>
            </m:e>
            <m:sub>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r>
            <w:rPr>
              <w:rFonts w:ascii="Cambria Math" w:hAnsi="Cambria Math"/>
              <w:lang w:val="en-US"/>
            </w:rPr>
            <m:t xml:space="preserve">;   </m:t>
          </m:r>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s</m:t>
              </m:r>
            </m:e>
            <m:sub>
              <m:f>
                <m:fPr>
                  <m:type m:val="lin"/>
                  <m:ctrlPr>
                    <w:rPr>
                      <w:rFonts w:ascii="Cambria Math" w:hAnsi="Cambria Math"/>
                      <w:i/>
                    </w:rPr>
                  </m:ctrlPr>
                </m:fPr>
                <m:num>
                  <m:r>
                    <w:rPr>
                      <w:rFonts w:ascii="Cambria Math" w:hAnsi="Cambria Math"/>
                    </w:rPr>
                    <m:t>1</m:t>
                  </m:r>
                </m:num>
                <m:den>
                  <m:r>
                    <w:rPr>
                      <w:rFonts w:ascii="Cambria Math" w:hAnsi="Cambria Math"/>
                    </w:rPr>
                    <m:t>2</m:t>
                  </m:r>
                </m:den>
              </m:f>
            </m:sub>
          </m:sSub>
        </m:oMath>
      </m:oMathPara>
    </w:p>
    <w:p w14:paraId="50963046" w14:textId="77777777" w:rsidR="001E3515" w:rsidRPr="00564F4C" w:rsidRDefault="00744F66" w:rsidP="001E3515">
      <w:pPr>
        <w:rPr>
          <w:rFonts w:eastAsiaTheme="minorEastAsia"/>
        </w:rPr>
      </w:pPr>
      <m:oMathPara>
        <m:oMathParaPr>
          <m:jc m:val="center"/>
        </m:oMathParaPr>
        <m:oMath>
          <m:nary>
            <m:naryPr>
              <m:limLoc m:val="undOvr"/>
              <m:ctrlPr>
                <w:rPr>
                  <w:rFonts w:ascii="Cambria Math" w:eastAsiaTheme="minorEastAsia" w:hAnsi="Cambria Math"/>
                  <w:i/>
                  <w:lang w:val="en-US"/>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eastAsiaTheme="minorEastAsia" w:hAnsi="Cambria Math"/>
                      <w:i/>
                      <w:lang w:val="en-US"/>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11</m:t>
                          </m:r>
                        </m:sub>
                      </m:sSub>
                    </m:e>
                  </m:d>
                  <m:r>
                    <w:rPr>
                      <w:rFonts w:ascii="Cambria Math" w:hAnsi="Cambria Math"/>
                      <w:lang w:val="en-US"/>
                    </w:rPr>
                    <m:t>-</m:t>
                  </m:r>
                  <m:r>
                    <w:rPr>
                      <w:rFonts w:ascii="Cambria Math" w:hAnsi="Cambria Math"/>
                    </w:rPr>
                    <m:t>ψ</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22</m:t>
                      </m:r>
                    </m:sub>
                  </m:sSub>
                </m:e>
              </m:d>
            </m:e>
          </m:nary>
          <m:sSub>
            <m:sSubPr>
              <m:ctrlPr>
                <w:rPr>
                  <w:rFonts w:ascii="Cambria Math" w:hAnsi="Cambria Math"/>
                  <w:i/>
                </w:rPr>
              </m:ctrlPr>
            </m:sSubPr>
            <m:e>
              <m:r>
                <w:rPr>
                  <w:rFonts w:ascii="Cambria Math" w:hAnsi="Cambria Math"/>
                </w:rPr>
                <m:t>ds</m:t>
              </m:r>
            </m:e>
            <m:sub>
              <m:r>
                <w:rPr>
                  <w:rFonts w:ascii="Cambria Math" w:hAnsi="Cambria Math"/>
                </w:rPr>
                <m:t>1</m:t>
              </m:r>
            </m:sub>
          </m:sSub>
          <m:r>
            <w:rPr>
              <w:rFonts w:ascii="Cambria Math" w:hAnsi="Cambria Math"/>
            </w:rPr>
            <m:t>=</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ρh</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1</m:t>
                          </m:r>
                        </m:sub>
                      </m:sSub>
                    </m:num>
                    <m:den>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sSub>
            <m:sSubPr>
              <m:ctrlPr>
                <w:rPr>
                  <w:rFonts w:ascii="Cambria Math" w:hAnsi="Cambria Math"/>
                  <w:i/>
                </w:rPr>
              </m:ctrlPr>
            </m:sSubPr>
            <m:e>
              <m:r>
                <w:rPr>
                  <w:rFonts w:ascii="Cambria Math" w:hAnsi="Cambria Math"/>
                </w:rPr>
                <m:t>ds</m:t>
              </m:r>
            </m:e>
            <m:sub>
              <m:r>
                <w:rPr>
                  <w:rFonts w:ascii="Cambria Math" w:hAnsi="Cambria Math"/>
                </w:rPr>
                <m:t>1</m:t>
              </m:r>
            </m:sub>
          </m:sSub>
          <m:r>
            <w:rPr>
              <w:rFonts w:ascii="Cambria Math" w:hAnsi="Cambria Math"/>
            </w:rPr>
            <m:t>;</m:t>
          </m:r>
        </m:oMath>
      </m:oMathPara>
    </w:p>
    <w:p w14:paraId="2CC6D522" w14:textId="77777777" w:rsidR="001E3515" w:rsidRPr="00564F4C" w:rsidRDefault="00744F66" w:rsidP="001E3515">
      <w:pPr>
        <w:ind w:firstLine="0"/>
        <w:rPr>
          <w:rFonts w:eastAsiaTheme="minorEastAsia"/>
          <w:lang w:val="en-US"/>
        </w:rPr>
      </w:pPr>
      <m:oMathPara>
        <m:oMathParaPr>
          <m:jc m:val="center"/>
        </m:oMathParaPr>
        <m:oMath>
          <m:nary>
            <m:naryPr>
              <m:limLoc m:val="undOvr"/>
              <m:ctrlPr>
                <w:rPr>
                  <w:rFonts w:ascii="Cambria Math" w:eastAsiaTheme="minorEastAsia" w:hAnsi="Cambria Math"/>
                  <w:i/>
                  <w:lang w:val="en-US"/>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eastAsiaTheme="minorEastAsia" w:hAnsi="Cambria Math"/>
                      <w:i/>
                      <w:lang w:val="en-US"/>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13</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3</m:t>
                      </m:r>
                    </m:sub>
                  </m:sSub>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1</m:t>
                          </m:r>
                        </m:sub>
                      </m:sSub>
                      <m:r>
                        <w:rPr>
                          <w:rFonts w:ascii="Cambria Math" w:hAnsi="Cambria Math"/>
                          <w:lang w:val="en-US"/>
                        </w:rPr>
                        <m:t>,t</m:t>
                      </m:r>
                    </m:e>
                  </m:d>
                </m:e>
              </m:d>
            </m:e>
          </m:nary>
          <m:sSub>
            <m:sSubPr>
              <m:ctrlPr>
                <w:rPr>
                  <w:rFonts w:ascii="Cambria Math" w:hAnsi="Cambria Math"/>
                  <w:i/>
                </w:rPr>
              </m:ctrlPr>
            </m:sSubPr>
            <m:e>
              <m:r>
                <w:rPr>
                  <w:rFonts w:ascii="Cambria Math" w:hAnsi="Cambria Math"/>
                </w:rPr>
                <m:t>ds</m:t>
              </m:r>
            </m:e>
            <m:sub>
              <m:r>
                <w:rPr>
                  <w:rFonts w:ascii="Cambria Math" w:hAnsi="Cambria Math"/>
                </w:rPr>
                <m:t>1</m:t>
              </m:r>
            </m:sub>
          </m:sSub>
          <m:r>
            <w:rPr>
              <w:rFonts w:ascii="Cambria Math" w:hAnsi="Cambria Math"/>
            </w:rPr>
            <m:t>=</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ρh</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2</m:t>
                          </m:r>
                        </m:sub>
                      </m:sSub>
                    </m:num>
                    <m:den>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sSub>
            <m:sSubPr>
              <m:ctrlPr>
                <w:rPr>
                  <w:rFonts w:ascii="Cambria Math" w:hAnsi="Cambria Math"/>
                  <w:i/>
                </w:rPr>
              </m:ctrlPr>
            </m:sSubPr>
            <m:e>
              <m:r>
                <w:rPr>
                  <w:rFonts w:ascii="Cambria Math" w:hAnsi="Cambria Math"/>
                </w:rPr>
                <m:t>ds</m:t>
              </m:r>
            </m:e>
            <m:sub>
              <m:r>
                <w:rPr>
                  <w:rFonts w:ascii="Cambria Math" w:hAnsi="Cambria Math"/>
                </w:rPr>
                <m:t>1</m:t>
              </m:r>
            </m:sub>
          </m:sSub>
        </m:oMath>
      </m:oMathPara>
    </w:p>
    <w:p w14:paraId="62EB3BD0" w14:textId="77777777" w:rsidR="001E3515" w:rsidRPr="00564F4C" w:rsidRDefault="00744F66" w:rsidP="001E3515">
      <w:pPr>
        <w:ind w:firstLine="0"/>
        <w:rPr>
          <w:rFonts w:eastAsiaTheme="minorEastAsia"/>
        </w:rPr>
      </w:pPr>
      <m:oMathPara>
        <m:oMathParaPr>
          <m:jc m:val="center"/>
        </m:oMathParaPr>
        <m:oMath>
          <m:nary>
            <m:naryPr>
              <m:limLoc m:val="undOvr"/>
              <m:ctrlPr>
                <w:rPr>
                  <w:rFonts w:ascii="Cambria Math" w:eastAsiaTheme="minorEastAsia" w:hAnsi="Cambria Math"/>
                  <w:i/>
                  <w:lang w:val="en-US"/>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eastAsiaTheme="minorEastAsia" w:hAnsi="Cambria Math"/>
                      <w:i/>
                      <w:lang w:val="en-US"/>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eastAsiaTheme="minorEastAsia"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lang w:val="en-US"/>
                            </w:rPr>
                            <m:t>11</m:t>
                          </m:r>
                        </m:sub>
                      </m:sSub>
                    </m:e>
                  </m:d>
                  <m:r>
                    <w:rPr>
                      <w:rFonts w:ascii="Cambria Math" w:eastAsiaTheme="minorEastAsia" w:hAnsi="Cambria Math"/>
                      <w:lang w:val="en-US"/>
                    </w:rPr>
                    <m:t>-</m:t>
                  </m:r>
                  <m:r>
                    <w:rPr>
                      <w:rFonts w:ascii="Cambria Math" w:hAnsi="Cambria Math"/>
                    </w:rPr>
                    <m:t>ψ</m:t>
                  </m:r>
                  <m:sSub>
                    <m:sSubPr>
                      <m:ctrlPr>
                        <w:rPr>
                          <w:rFonts w:ascii="Cambria Math" w:hAnsi="Cambria Math"/>
                          <w:i/>
                        </w:rPr>
                      </m:ctrlPr>
                    </m:sSubPr>
                    <m:e>
                      <m:r>
                        <w:rPr>
                          <w:rFonts w:ascii="Cambria Math" w:hAnsi="Cambria Math"/>
                        </w:rPr>
                        <m:t>M</m:t>
                      </m:r>
                    </m:e>
                    <m:sub>
                      <m:r>
                        <w:rPr>
                          <w:rFonts w:ascii="Cambria Math" w:hAnsi="Cambria Math"/>
                        </w:rPr>
                        <m:t>22</m:t>
                      </m:r>
                    </m:sub>
                  </m:sSub>
                  <m:r>
                    <w:rPr>
                      <w:rFonts w:ascii="Cambria Math"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lang w:val="en-US"/>
                        </w:rPr>
                        <m:t>13</m:t>
                      </m:r>
                    </m:sub>
                  </m:sSub>
                </m:e>
              </m:d>
            </m:e>
          </m:nary>
          <m:sSub>
            <m:sSubPr>
              <m:ctrlPr>
                <w:rPr>
                  <w:rFonts w:ascii="Cambria Math" w:hAnsi="Cambria Math"/>
                  <w:i/>
                </w:rPr>
              </m:ctrlPr>
            </m:sSubPr>
            <m:e>
              <m:r>
                <w:rPr>
                  <w:rFonts w:ascii="Cambria Math" w:hAnsi="Cambria Math"/>
                </w:rPr>
                <m:t>ds</m:t>
              </m:r>
            </m:e>
            <m:sub>
              <m:r>
                <w:rPr>
                  <w:rFonts w:ascii="Cambria Math" w:hAnsi="Cambria Math"/>
                </w:rPr>
                <m:t>1</m:t>
              </m:r>
            </m:sub>
          </m:sSub>
          <m:r>
            <w:rPr>
              <w:rFonts w:ascii="Cambria Math" w:hAnsi="Cambria Math"/>
            </w:rPr>
            <m:t>=</m:t>
          </m:r>
        </m:oMath>
      </m:oMathPara>
    </w:p>
    <w:p w14:paraId="756278D2" w14:textId="77777777" w:rsidR="001E3515" w:rsidRPr="00564F4C" w:rsidRDefault="001E3515" w:rsidP="001E3515">
      <w:pPr>
        <w:ind w:firstLine="0"/>
        <w:rPr>
          <w:rFonts w:eastAsiaTheme="minorEastAsia"/>
        </w:rPr>
      </w:pPr>
      <m:oMathPara>
        <m:oMathParaPr>
          <m:jc m:val="center"/>
        </m:oMathParaPr>
        <m:oMath>
          <m:r>
            <w:rPr>
              <w:rFonts w:ascii="Cambria Math" w:hAnsi="Cambria Math"/>
            </w:rPr>
            <m:t>=</m:t>
          </m:r>
          <m:nary>
            <m:naryPr>
              <m:limLoc m:val="undOvr"/>
              <m:ctrlPr>
                <w:rPr>
                  <w:rFonts w:ascii="Cambria Math" w:hAnsi="Cambria Math"/>
                  <w:i/>
                </w:rPr>
              </m:ctrlPr>
            </m:naryPr>
            <m:sub>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sub>
            <m:sup>
              <m:sSub>
                <m:sSubPr>
                  <m:ctrlPr>
                    <w:rPr>
                      <w:rFonts w:ascii="Cambria Math" w:hAnsi="Cambria Math"/>
                      <w:i/>
                    </w:rPr>
                  </m:ctrlPr>
                </m:sSubPr>
                <m:e>
                  <m:r>
                    <w:rPr>
                      <w:rFonts w:ascii="Cambria Math" w:hAnsi="Cambria Math"/>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m:t>
                  </m:r>
                  <m:f>
                    <m:fPr>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12</m:t>
                      </m:r>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φ</m:t>
                          </m:r>
                        </m:e>
                        <m:sub>
                          <m:r>
                            <w:rPr>
                              <w:rFonts w:ascii="Cambria Math" w:hAnsi="Cambria Math"/>
                            </w:rPr>
                            <m:t>1</m:t>
                          </m:r>
                        </m:sub>
                      </m:sSub>
                    </m:num>
                    <m:den>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sSub>
            <m:sSubPr>
              <m:ctrlPr>
                <w:rPr>
                  <w:rFonts w:ascii="Cambria Math" w:hAnsi="Cambria Math"/>
                  <w:i/>
                </w:rPr>
              </m:ctrlPr>
            </m:sSubPr>
            <m:e>
              <m:r>
                <w:rPr>
                  <w:rFonts w:ascii="Cambria Math" w:hAnsi="Cambria Math"/>
                </w:rPr>
                <m:t>ds</m:t>
              </m:r>
            </m:e>
            <m:sub>
              <m:r>
                <w:rPr>
                  <w:rFonts w:ascii="Cambria Math" w:hAnsi="Cambria Math"/>
                </w:rPr>
                <m:t>1</m:t>
              </m:r>
            </m:sub>
          </m:sSub>
        </m:oMath>
      </m:oMathPara>
    </w:p>
    <w:p w14:paraId="5DC1FD75"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26880" behindDoc="1" locked="0" layoutInCell="1" allowOverlap="1" wp14:anchorId="21A065F3" wp14:editId="2173DF2A">
                <wp:simplePos x="0" y="0"/>
                <wp:positionH relativeFrom="margin">
                  <wp:posOffset>5257800</wp:posOffset>
                </wp:positionH>
                <wp:positionV relativeFrom="paragraph">
                  <wp:posOffset>1152525</wp:posOffset>
                </wp:positionV>
                <wp:extent cx="774065" cy="288290"/>
                <wp:effectExtent l="0" t="0" r="0" b="0"/>
                <wp:wrapNone/>
                <wp:docPr id="284" name="Надпись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4180F44" w14:textId="77777777" w:rsidR="000478D7" w:rsidRDefault="000478D7" w:rsidP="001E3515">
                            <w:pPr>
                              <w:ind w:firstLine="0"/>
                              <w:jc w:val="right"/>
                            </w:pPr>
                            <w:r w:rsidRPr="00085CD1">
                              <w:t>(</w:t>
                            </w:r>
                            <w:r>
                              <w:rPr>
                                <w:lang w:val="en-US"/>
                              </w:rPr>
                              <w:t>3</w:t>
                            </w:r>
                            <w:r w:rsidRPr="00085CD1">
                              <w:t>.</w:t>
                            </w:r>
                            <w:r>
                              <w:rPr>
                                <w:lang w:val="ru-RU"/>
                              </w:rPr>
                              <w:t>36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1A065F3" id="Надпись 284" o:spid="_x0000_s1069" type="#_x0000_t202" style="position:absolute;left:0;text-align:left;margin-left:414pt;margin-top:90.75pt;width:60.95pt;height:22.7pt;z-index:-251289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" filled="f" stroked="f">
                <v:textbox>
                  <w:txbxContent>
                    <w:p w14:paraId="14180F44" w14:textId="77777777" w:rsidR="000478D7" w:rsidRDefault="000478D7" w:rsidP="001E3515">
                      <w:pPr>
                        <w:ind w:firstLine="0"/>
                        <w:jc w:val="right"/>
                      </w:pPr>
                      <w:r w:rsidRPr="00085CD1">
                        <w:t>(</w:t>
                      </w:r>
                      <w:r>
                        <w:rPr>
                          <w:lang w:val="en-US"/>
                        </w:rPr>
                        <w:t>3</w:t>
                      </w:r>
                      <w:r w:rsidRPr="00085CD1">
                        <w:t>.</w:t>
                      </w:r>
                      <w:r>
                        <w:rPr>
                          <w:lang w:val="ru-RU"/>
                        </w:rPr>
                        <w:t>36</w:t>
                      </w:r>
                      <w:r w:rsidRPr="00085CD1">
                        <w:t>)</w:t>
                      </w:r>
                    </w:p>
                  </w:txbxContent>
                </v:textbox>
                <w10:wrap anchorx="margin"/>
              </v:shape>
            </w:pict>
          </mc:Fallback>
        </mc:AlternateContent>
      </w:r>
      <w:r w:rsidR="001E3515" w:rsidRPr="0033119D">
        <w:rPr>
          <w:rFonts w:eastAsiaTheme="minorEastAsia"/>
        </w:rPr>
        <w:t>Після стандартних перетворень в співвідношеннях (3.16) одержимо наступні різницеві апроксимації рівнянь (3.5)</w:t>
      </w:r>
    </w:p>
    <w:p w14:paraId="7625645E" w14:textId="77777777" w:rsidR="001E3515" w:rsidRPr="00C60F96" w:rsidRDefault="00744F66" w:rsidP="001E3515">
      <w:pPr>
        <w:ind w:firstLine="0"/>
        <w:rPr>
          <w:rFonts w:eastAsiaTheme="minorEastAsia"/>
        </w:rPr>
      </w:pPr>
      <m:oMathPara>
        <m:oMathParaPr>
          <m:jc m:val="center"/>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rPr>
                            <m:t>11</m:t>
                          </m:r>
                        </m:sub>
                        <m:sup>
                          <m:r>
                            <w:rPr>
                              <w:rFonts w:ascii="Cambria Math" w:eastAsiaTheme="minorEastAsia" w:hAnsi="Cambria Math"/>
                              <w:lang w:val="en-US"/>
                            </w:rPr>
                            <m:t>n</m:t>
                          </m:r>
                        </m:sup>
                      </m:sSubSup>
                    </m:e>
                  </m:d>
                </m:e>
                <m:sub>
                  <m:r>
                    <w:rPr>
                      <w:rFonts w:ascii="Cambria Math" w:eastAsiaTheme="minorEastAsia" w:hAnsi="Cambria Math"/>
                      <w:lang w:val="en-US"/>
                    </w:rPr>
                    <m:t>i</m:t>
                  </m:r>
                  <m:r>
                    <w:rPr>
                      <w:rFonts w:ascii="Cambria Math" w:eastAsiaTheme="minorEastAsia" w:hAnsi="Cambria Math"/>
                    </w:rPr>
                    <m:t>+</m:t>
                  </m:r>
                  <m:f>
                    <m:fPr>
                      <m:type m:val="lin"/>
                      <m:ctrlPr>
                        <w:rPr>
                          <w:rFonts w:ascii="Cambria Math" w:eastAsiaTheme="minorEastAsia" w:hAnsi="Cambria Math"/>
                          <w:i/>
                          <w:lang w:val="en-US"/>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lang w:val="en-US"/>
                    </w:rPr>
                  </m:ctrlPr>
                </m:sSubPr>
                <m:e>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rPr>
                            <m:t>11</m:t>
                          </m:r>
                        </m:sub>
                        <m:sup>
                          <m:r>
                            <w:rPr>
                              <w:rFonts w:ascii="Cambria Math" w:eastAsiaTheme="minorEastAsia" w:hAnsi="Cambria Math"/>
                              <w:lang w:val="en-US"/>
                            </w:rPr>
                            <m:t>n</m:t>
                          </m:r>
                        </m:sup>
                      </m:sSubSup>
                    </m:e>
                  </m:d>
                </m:e>
                <m:sub>
                  <m:r>
                    <w:rPr>
                      <w:rFonts w:ascii="Cambria Math" w:eastAsiaTheme="minorEastAsia" w:hAnsi="Cambria Math"/>
                      <w:lang w:val="en-US"/>
                    </w:rPr>
                    <m:t>i</m:t>
                  </m:r>
                  <m:r>
                    <w:rPr>
                      <w:rFonts w:ascii="Cambria Math" w:eastAsiaTheme="minorEastAsia" w:hAnsi="Cambria Math"/>
                    </w:rPr>
                    <m:t>-</m:t>
                  </m:r>
                  <m:f>
                    <m:fPr>
                      <m:type m:val="lin"/>
                      <m:ctrlPr>
                        <w:rPr>
                          <w:rFonts w:ascii="Cambria Math" w:eastAsiaTheme="minorEastAsia" w:hAnsi="Cambria Math"/>
                          <w:i/>
                          <w:lang w:val="en-US"/>
                        </w:rPr>
                      </m:ctrlPr>
                    </m:fPr>
                    <m:num>
                      <m:r>
                        <w:rPr>
                          <w:rFonts w:ascii="Cambria Math" w:eastAsiaTheme="minorEastAsia" w:hAnsi="Cambria Math"/>
                        </w:rPr>
                        <m:t>1</m:t>
                      </m:r>
                    </m:num>
                    <m:den>
                      <m:r>
                        <w:rPr>
                          <w:rFonts w:ascii="Cambria Math" w:eastAsiaTheme="minorEastAsia" w:hAnsi="Cambria Math"/>
                        </w:rPr>
                        <m:t>2</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eastAsiaTheme="minorEastAsia"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22 i+</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22 i-</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eastAsiaTheme="minorEastAsia" w:hAnsi="Cambria Math"/>
            </w:rPr>
            <m:t>=</m:t>
          </m:r>
        </m:oMath>
      </m:oMathPara>
    </w:p>
    <w:p w14:paraId="13885573" w14:textId="77777777" w:rsidR="001E3515" w:rsidRPr="008A363E" w:rsidRDefault="001E3515" w:rsidP="001E3515">
      <w:pPr>
        <w:ind w:firstLine="709"/>
        <w:rPr>
          <w:rFonts w:eastAsiaTheme="minorEastAsia"/>
          <w:i/>
          <w:lang w:val="en-US"/>
        </w:rPr>
      </w:pPr>
      <m:oMathPara>
        <m:oMathParaPr>
          <m:jc m:val="center"/>
        </m:oMathParaPr>
        <m:oMath>
          <m:r>
            <w:rPr>
              <w:rFonts w:ascii="Cambria Math" w:hAnsi="Cambria Math"/>
            </w:rPr>
            <m:t>=ρh</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r>
            <w:rPr>
              <w:rFonts w:ascii="Cambria Math" w:hAnsi="Cambria Math"/>
            </w:rPr>
            <m:t xml:space="preserve">  </m:t>
          </m:r>
        </m:oMath>
      </m:oMathPara>
    </w:p>
    <w:p w14:paraId="7042D472"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27904" behindDoc="1" locked="0" layoutInCell="1" allowOverlap="1" wp14:anchorId="75451776" wp14:editId="76A1F576">
                <wp:simplePos x="0" y="0"/>
                <wp:positionH relativeFrom="margin">
                  <wp:posOffset>5259705</wp:posOffset>
                </wp:positionH>
                <wp:positionV relativeFrom="paragraph">
                  <wp:posOffset>797560</wp:posOffset>
                </wp:positionV>
                <wp:extent cx="774065" cy="288290"/>
                <wp:effectExtent l="0" t="0" r="0" b="0"/>
                <wp:wrapNone/>
                <wp:docPr id="285" name="Надпись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3E8693D" w14:textId="77777777" w:rsidR="000478D7" w:rsidRDefault="000478D7" w:rsidP="001E3515">
                            <w:pPr>
                              <w:ind w:firstLine="0"/>
                              <w:jc w:val="right"/>
                            </w:pPr>
                            <w:r w:rsidRPr="00085CD1">
                              <w:t>(</w:t>
                            </w:r>
                            <w:r>
                              <w:rPr>
                                <w:lang w:val="en-US"/>
                              </w:rPr>
                              <w:t>3</w:t>
                            </w:r>
                            <w:r w:rsidRPr="00085CD1">
                              <w:t>.</w:t>
                            </w:r>
                            <w:r>
                              <w:rPr>
                                <w:lang w:val="ru-RU"/>
                              </w:rPr>
                              <w:t>36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451776" id="Надпись 285" o:spid="_x0000_s1070" type="#_x0000_t202" style="position:absolute;left:0;text-align:left;margin-left:414.15pt;margin-top:62.8pt;width:60.95pt;height:22.7pt;z-index:-25128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" filled="f" stroked="f">
                <v:textbox>
                  <w:txbxContent>
                    <w:p w14:paraId="13E8693D" w14:textId="77777777" w:rsidR="000478D7" w:rsidRDefault="000478D7" w:rsidP="001E3515">
                      <w:pPr>
                        <w:ind w:firstLine="0"/>
                        <w:jc w:val="right"/>
                      </w:pPr>
                      <w:r w:rsidRPr="00085CD1">
                        <w:t>(</w:t>
                      </w:r>
                      <w:r>
                        <w:rPr>
                          <w:lang w:val="en-US"/>
                        </w:rPr>
                        <w:t>3</w:t>
                      </w:r>
                      <w:r w:rsidRPr="00085CD1">
                        <w:t>.</w:t>
                      </w:r>
                      <w:r>
                        <w:rPr>
                          <w:lang w:val="ru-RU"/>
                        </w:rPr>
                        <w:t>36</w:t>
                      </w:r>
                      <w:r w:rsidRPr="00085CD1">
                        <w:t>)</w:t>
                      </w:r>
                    </w:p>
                  </w:txbxContent>
                </v:textbox>
                <w10:wrap anchorx="margin"/>
              </v:shape>
            </w:pict>
          </mc:Fallback>
        </mc:AlternateContent>
      </w:r>
      <w:r w:rsidR="001E3515" w:rsidRPr="0033119D">
        <w:rPr>
          <w:rFonts w:eastAsiaTheme="minorEastAsia"/>
        </w:rPr>
        <w:tab/>
        <w:t xml:space="preserve">        </w:t>
      </w:r>
    </w:p>
    <w:p w14:paraId="4EDD180B" w14:textId="77777777" w:rsidR="001E3515" w:rsidRPr="008A363E" w:rsidRDefault="00744F66" w:rsidP="001E3515">
      <w:pPr>
        <w:ind w:firstLine="708"/>
        <w:rPr>
          <w:rFonts w:eastAsiaTheme="minorEastAsia"/>
          <w:lang w:val="ru-RU"/>
        </w:rPr>
      </w:pPr>
      <m:oMathPara>
        <m:oMathParaPr>
          <m:jc m:val="center"/>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rPr>
                            <m:t>13</m:t>
                          </m:r>
                        </m:sub>
                        <m:sup>
                          <m:r>
                            <w:rPr>
                              <w:rFonts w:ascii="Cambria Math" w:eastAsiaTheme="minorEastAsia" w:hAnsi="Cambria Math"/>
                              <w:lang w:val="en-US"/>
                            </w:rPr>
                            <m:t>n</m:t>
                          </m:r>
                        </m:sup>
                      </m:sSubSup>
                    </m:e>
                  </m:d>
                </m:e>
                <m:sub>
                  <m:r>
                    <w:rPr>
                      <w:rFonts w:ascii="Cambria Math" w:eastAsiaTheme="minorEastAsia" w:hAnsi="Cambria Math"/>
                      <w:lang w:val="en-US"/>
                    </w:rPr>
                    <m:t>i</m:t>
                  </m:r>
                  <m:r>
                    <w:rPr>
                      <w:rFonts w:ascii="Cambria Math" w:eastAsiaTheme="minorEastAsia" w:hAnsi="Cambria Math"/>
                    </w:rPr>
                    <m:t>+</m:t>
                  </m:r>
                  <m:f>
                    <m:fPr>
                      <m:type m:val="lin"/>
                      <m:ctrlPr>
                        <w:rPr>
                          <w:rFonts w:ascii="Cambria Math" w:eastAsiaTheme="minorEastAsia" w:hAnsi="Cambria Math"/>
                          <w:i/>
                          <w:lang w:val="en-US"/>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lang w:val="en-US"/>
                    </w:rPr>
                  </m:ctrlPr>
                </m:sSubPr>
                <m:e>
                  <m:d>
                    <m:dPr>
                      <m:ctrlPr>
                        <w:rPr>
                          <w:rFonts w:ascii="Cambria Math" w:eastAsiaTheme="minorEastAsia"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rPr>
                            <m:t>13</m:t>
                          </m:r>
                        </m:sub>
                        <m:sup>
                          <m:r>
                            <w:rPr>
                              <w:rFonts w:ascii="Cambria Math" w:eastAsiaTheme="minorEastAsia" w:hAnsi="Cambria Math"/>
                              <w:lang w:val="en-US"/>
                            </w:rPr>
                            <m:t>n</m:t>
                          </m:r>
                        </m:sup>
                      </m:sSubSup>
                    </m:e>
                  </m:d>
                </m:e>
                <m:sub>
                  <m:r>
                    <w:rPr>
                      <w:rFonts w:ascii="Cambria Math" w:eastAsiaTheme="minorEastAsia" w:hAnsi="Cambria Math"/>
                      <w:lang w:val="en-US"/>
                    </w:rPr>
                    <m:t>i</m:t>
                  </m:r>
                  <m:r>
                    <w:rPr>
                      <w:rFonts w:ascii="Cambria Math" w:eastAsiaTheme="minorEastAsia" w:hAnsi="Cambria Math"/>
                    </w:rPr>
                    <m:t>-</m:t>
                  </m:r>
                  <m:f>
                    <m:fPr>
                      <m:type m:val="lin"/>
                      <m:ctrlPr>
                        <w:rPr>
                          <w:rFonts w:ascii="Cambria Math" w:eastAsiaTheme="minorEastAsia" w:hAnsi="Cambria Math"/>
                          <w:i/>
                          <w:lang w:val="en-US"/>
                        </w:rPr>
                      </m:ctrlPr>
                    </m:fPr>
                    <m:num>
                      <m:r>
                        <w:rPr>
                          <w:rFonts w:ascii="Cambria Math" w:eastAsiaTheme="minorEastAsia" w:hAnsi="Cambria Math"/>
                        </w:rPr>
                        <m:t>1</m:t>
                      </m:r>
                    </m:num>
                    <m:den>
                      <m:r>
                        <w:rPr>
                          <w:rFonts w:ascii="Cambria Math" w:eastAsiaTheme="minorEastAsia" w:hAnsi="Cambria Math"/>
                        </w:rPr>
                        <m:t>2</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rPr>
                <m:t>2</m:t>
              </m:r>
              <m:r>
                <w:rPr>
                  <w:rFonts w:ascii="Cambria Math" w:eastAsiaTheme="minorEastAsia" w:hAnsi="Cambria Math"/>
                  <w:lang w:val="en-US"/>
                </w:rPr>
                <m:t>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22 i+</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22 i-</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eastAsiaTheme="minorEastAsia" w:hAnsi="Cambria Math"/>
              <w:lang w:val="ru-RU"/>
            </w:rPr>
            <m:t>+</m:t>
          </m:r>
        </m:oMath>
      </m:oMathPara>
    </w:p>
    <w:p w14:paraId="12F036F0" w14:textId="77777777" w:rsidR="001E3515" w:rsidRPr="008A363E" w:rsidRDefault="001E3515" w:rsidP="001E3515">
      <w:pPr>
        <w:ind w:firstLine="708"/>
        <w:rPr>
          <w:rFonts w:eastAsiaTheme="minorEastAsia"/>
          <w:i/>
          <w:lang w:val="en-US"/>
        </w:rPr>
      </w:pPr>
      <m:oMathPara>
        <m:oMathParaPr>
          <m:jc m:val="center"/>
        </m:oMathParaPr>
        <m:oMath>
          <m:r>
            <w:rPr>
              <w:rFonts w:ascii="Cambria Math" w:hAnsi="Cambria Math"/>
            </w:rPr>
            <w:lastRenderedPageBreak/>
            <m:t>+</m:t>
          </m:r>
          <m:sSub>
            <m:sSubPr>
              <m:ctrlPr>
                <w:rPr>
                  <w:rFonts w:ascii="Cambria Math" w:hAnsi="Cambria Math"/>
                  <w:i/>
                </w:rPr>
              </m:ctrlPr>
            </m:sSubPr>
            <m:e>
              <m:r>
                <w:rPr>
                  <w:rFonts w:ascii="Cambria Math" w:hAnsi="Cambria Math"/>
                </w:rPr>
                <m:t>P</m:t>
              </m:r>
            </m:e>
            <m:sub>
              <m:r>
                <w:rPr>
                  <w:rFonts w:ascii="Cambria Math" w:hAnsi="Cambria Math"/>
                </w:rPr>
                <m:t>3i</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 xml:space="preserve">, </m:t>
              </m:r>
              <m:sSup>
                <m:sSupPr>
                  <m:ctrlPr>
                    <w:rPr>
                      <w:rFonts w:ascii="Cambria Math" w:hAnsi="Cambria Math"/>
                      <w:i/>
                    </w:rPr>
                  </m:ctrlPr>
                </m:sSupPr>
                <m:e>
                  <m:r>
                    <w:rPr>
                      <w:rFonts w:ascii="Cambria Math" w:hAnsi="Cambria Math"/>
                    </w:rPr>
                    <m:t>t</m:t>
                  </m:r>
                </m:e>
                <m:sup>
                  <m:r>
                    <w:rPr>
                      <w:rFonts w:ascii="Cambria Math" w:hAnsi="Cambria Math"/>
                    </w:rPr>
                    <m:t>n</m:t>
                  </m:r>
                </m:sup>
              </m:sSup>
            </m:e>
          </m:d>
          <m:r>
            <w:rPr>
              <w:rFonts w:ascii="Cambria Math" w:hAnsi="Cambria Math"/>
            </w:rPr>
            <m:t>=ρh</m:t>
          </m:r>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
            <m:sSubPr>
              <m:ctrlPr>
                <w:rPr>
                  <w:rFonts w:ascii="Cambria Math" w:hAnsi="Cambria Math"/>
                  <w:i/>
                </w:rPr>
              </m:ctrlPr>
            </m:sSubPr>
            <m:e>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3i</m:t>
                      </m:r>
                    </m:sub>
                    <m:sup>
                      <m:r>
                        <w:rPr>
                          <w:rFonts w:ascii="Cambria Math" w:hAnsi="Cambria Math"/>
                        </w:rPr>
                        <m:t>n</m:t>
                      </m:r>
                    </m:sup>
                  </m:sSubSup>
                </m:e>
              </m:d>
            </m:e>
            <m:sub>
              <m:r>
                <w:rPr>
                  <w:rFonts w:ascii="Cambria Math" w:hAnsi="Cambria Math"/>
                </w:rPr>
                <m:t>t</m:t>
              </m:r>
              <m:bar>
                <m:barPr>
                  <m:pos m:val="top"/>
                  <m:ctrlPr>
                    <w:rPr>
                      <w:rFonts w:ascii="Cambria Math" w:hAnsi="Cambria Math"/>
                      <w:i/>
                    </w:rPr>
                  </m:ctrlPr>
                </m:barPr>
                <m:e>
                  <m:r>
                    <w:rPr>
                      <w:rFonts w:ascii="Cambria Math" w:hAnsi="Cambria Math"/>
                    </w:rPr>
                    <m:t>t</m:t>
                  </m:r>
                </m:e>
              </m:bar>
              <m:r>
                <w:rPr>
                  <w:rFonts w:ascii="Cambria Math" w:hAnsi="Cambria Math"/>
                </w:rPr>
                <m:t xml:space="preserve"> </m:t>
              </m:r>
            </m:sub>
          </m:sSub>
        </m:oMath>
      </m:oMathPara>
    </w:p>
    <w:p w14:paraId="24785FF8" w14:textId="77777777" w:rsidR="001E3515" w:rsidRPr="00B16657" w:rsidRDefault="00744F66" w:rsidP="001E3515">
      <w:pPr>
        <w:ind w:left="708" w:firstLine="708"/>
        <w:rPr>
          <w:rFonts w:eastAsiaTheme="minorEastAsia"/>
          <w:i/>
        </w:rPr>
      </w:pPr>
      <m:oMathPara>
        <m:oMathParaPr>
          <m:jc m:val="center"/>
        </m:oMathParaPr>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d>
                    <m:dPr>
                      <m:ctrlPr>
                        <w:rPr>
                          <w:rFonts w:ascii="Cambria Math" w:eastAsiaTheme="minorEastAsia"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M</m:t>
                          </m:r>
                        </m:e>
                        <m:sub>
                          <m:r>
                            <w:rPr>
                              <w:rFonts w:ascii="Cambria Math" w:hAnsi="Cambria Math"/>
                            </w:rPr>
                            <m:t>11</m:t>
                          </m:r>
                        </m:sub>
                        <m:sup>
                          <m:r>
                            <w:rPr>
                              <w:rFonts w:ascii="Cambria Math" w:hAnsi="Cambria Math"/>
                            </w:rPr>
                            <m:t>n</m:t>
                          </m:r>
                        </m:sup>
                      </m:sSubSup>
                    </m:e>
                  </m:d>
                </m:e>
                <m:sub>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Sub>
              <m:r>
                <w:rPr>
                  <w:rFonts w:ascii="Cambria Math" w:eastAsiaTheme="minorEastAsia" w:hAnsi="Cambria Math"/>
                  <w:lang w:val="en-US"/>
                </w:rPr>
                <m:t>-</m:t>
              </m:r>
              <m:sSub>
                <m:sSubPr>
                  <m:ctrlPr>
                    <w:rPr>
                      <w:rFonts w:ascii="Cambria Math" w:eastAsiaTheme="minorEastAsia" w:hAnsi="Cambria Math"/>
                      <w:i/>
                      <w:lang w:val="en-US"/>
                    </w:rPr>
                  </m:ctrlPr>
                </m:sSubPr>
                <m:e>
                  <m:d>
                    <m:dPr>
                      <m:ctrlPr>
                        <w:rPr>
                          <w:rFonts w:ascii="Cambria Math" w:eastAsiaTheme="minorEastAsia"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M</m:t>
                          </m:r>
                        </m:e>
                        <m:sub>
                          <m:r>
                            <w:rPr>
                              <w:rFonts w:ascii="Cambria Math" w:hAnsi="Cambria Math"/>
                            </w:rPr>
                            <m:t>11</m:t>
                          </m:r>
                        </m:sub>
                        <m:sup>
                          <m:r>
                            <w:rPr>
                              <w:rFonts w:ascii="Cambria Math" w:hAnsi="Cambria Math"/>
                            </w:rPr>
                            <m:t>n</m:t>
                          </m:r>
                        </m:sup>
                      </m:sSubSup>
                    </m:e>
                  </m:d>
                </m:e>
                <m:sub>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eastAsiaTheme="minorEastAsia" w:hAnsi="Cambria Math"/>
              <w:lang w:val="en-US"/>
            </w:rPr>
            <m:t>-</m:t>
          </m:r>
          <m:sSub>
            <m:sSubPr>
              <m:ctrlPr>
                <w:rPr>
                  <w:rFonts w:ascii="Cambria Math" w:hAnsi="Cambria Math"/>
                  <w:i/>
                </w:rPr>
              </m:ctrlPr>
            </m:sSubPr>
            <m:e>
              <m:r>
                <w:rPr>
                  <w:rFonts w:ascii="Cambria Math" w:hAnsi="Cambria Math"/>
                </w:rPr>
                <m:t>ψ</m:t>
              </m:r>
            </m:e>
            <m:sub>
              <m:r>
                <w:rPr>
                  <w:rFonts w:ascii="Cambria Math" w:hAnsi="Cambria Math"/>
                </w:rPr>
                <m:t>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 xml:space="preserve">22 </m:t>
                  </m:r>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 xml:space="preserve">22 </m:t>
                  </m:r>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up>
                  <m:r>
                    <w:rPr>
                      <w:rFonts w:ascii="Cambria Math" w:hAnsi="Cambria Math"/>
                    </w:rPr>
                    <m:t>n</m:t>
                  </m:r>
                </m:sup>
              </m:sSubSup>
            </m:num>
            <m:den>
              <m:r>
                <w:rPr>
                  <w:rFonts w:ascii="Cambria Math" w:hAnsi="Cambria Math"/>
                </w:rPr>
                <m:t>2</m:t>
              </m:r>
            </m:den>
          </m:f>
          <m:r>
            <w:rPr>
              <w:rFonts w:ascii="Cambria Math" w:hAnsi="Cambria Math"/>
            </w:rPr>
            <m:t>-</m:t>
          </m:r>
        </m:oMath>
      </m:oMathPara>
    </w:p>
    <w:p w14:paraId="39066B36" w14:textId="77777777" w:rsidR="001E3515" w:rsidRPr="00B16657" w:rsidRDefault="001E3515" w:rsidP="001E3515">
      <w:pPr>
        <w:ind w:left="708" w:firstLine="708"/>
        <w:rPr>
          <w:rFonts w:eastAsiaTheme="minorEastAsia"/>
          <w:i/>
        </w:rPr>
      </w:pPr>
      <m:oMathPara>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13</m:t>
                  </m:r>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 xml:space="preserve">13 </m:t>
                  </m:r>
                  <m:r>
                    <w:rPr>
                      <w:rFonts w:ascii="Cambria Math" w:eastAsiaTheme="minorEastAsia" w:hAnsi="Cambria Math"/>
                      <w:lang w:val="en-US"/>
                    </w:rPr>
                    <m:t>i-</m:t>
                  </m:r>
                  <m:f>
                    <m:fPr>
                      <m:type m:val="lin"/>
                      <m:ctrlPr>
                        <w:rPr>
                          <w:rFonts w:ascii="Cambria Math" w:eastAsiaTheme="minorEastAsia" w:hAnsi="Cambria Math"/>
                          <w:i/>
                          <w:lang w:val="en-US"/>
                        </w:rPr>
                      </m:ctrlPr>
                    </m:fPr>
                    <m:num>
                      <m:r>
                        <w:rPr>
                          <w:rFonts w:ascii="Cambria Math" w:eastAsiaTheme="minorEastAsia" w:hAnsi="Cambria Math"/>
                          <w:lang w:val="en-US"/>
                        </w:rPr>
                        <m:t>1</m:t>
                      </m:r>
                    </m:num>
                    <m:den>
                      <m:r>
                        <w:rPr>
                          <w:rFonts w:ascii="Cambria Math" w:eastAsiaTheme="minorEastAsia" w:hAnsi="Cambria Math"/>
                          <w:lang w:val="en-US"/>
                        </w:rPr>
                        <m:t>2</m:t>
                      </m:r>
                    </m:den>
                  </m:f>
                </m:sub>
                <m:sup>
                  <m:r>
                    <w:rPr>
                      <w:rFonts w:ascii="Cambria Math" w:hAnsi="Cambria Math"/>
                    </w:rPr>
                    <m:t>n</m:t>
                  </m:r>
                </m:sup>
              </m:sSubSup>
            </m:num>
            <m:den>
              <m:r>
                <w:rPr>
                  <w:rFonts w:ascii="Cambria Math" w:hAnsi="Cambria Math"/>
                </w:rPr>
                <m:t>2</m:t>
              </m:r>
            </m:den>
          </m:f>
          <m:r>
            <w:rPr>
              <w:rFonts w:ascii="Cambria Math" w:hAnsi="Cambria Math"/>
            </w:rPr>
            <m:t>=ρ</m:t>
          </m:r>
          <m:f>
            <m:fPr>
              <m:ctrlPr>
                <w:rPr>
                  <w:rFonts w:ascii="Cambria Math" w:hAnsi="Cambria Math"/>
                  <w:i/>
                </w:rPr>
              </m:ctrlPr>
            </m:fPr>
            <m:num>
              <m:sSup>
                <m:sSupPr>
                  <m:ctrlPr>
                    <w:rPr>
                      <w:rFonts w:ascii="Cambria Math" w:hAnsi="Cambria Math"/>
                      <w:i/>
                    </w:rPr>
                  </m:ctrlPr>
                </m:sSupPr>
                <m:e>
                  <m:r>
                    <w:rPr>
                      <w:rFonts w:ascii="Cambria Math" w:hAnsi="Cambria Math"/>
                    </w:rPr>
                    <m:t>h</m:t>
                  </m:r>
                </m:e>
                <m:sup>
                  <m:r>
                    <w:rPr>
                      <w:rFonts w:ascii="Cambria Math" w:hAnsi="Cambria Math"/>
                    </w:rPr>
                    <m:t>3</m:t>
                  </m:r>
                </m:sup>
              </m:sSup>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num>
            <m:den>
              <m:r>
                <w:rPr>
                  <w:rFonts w:ascii="Cambria Math" w:hAnsi="Cambria Math"/>
                </w:rPr>
                <m:t>12</m:t>
              </m:r>
            </m:den>
          </m:f>
          <m:sSub>
            <m:sSubPr>
              <m:ctrlPr>
                <w:rPr>
                  <w:rFonts w:ascii="Cambria Math" w:hAnsi="Cambria Math"/>
                  <w:i/>
                </w:rPr>
              </m:ctrlPr>
            </m:sSubPr>
            <m:e>
              <m:d>
                <m:dPr>
                  <m:ctrlPr>
                    <w:rPr>
                      <w:rFonts w:ascii="Cambria Math" w:hAnsi="Cambria Math"/>
                      <w:i/>
                    </w:rPr>
                  </m:ctrlPr>
                </m:dPr>
                <m:e>
                  <m:sSubSup>
                    <m:sSubSupPr>
                      <m:ctrlPr>
                        <w:rPr>
                          <w:rFonts w:ascii="Cambria Math" w:hAnsi="Cambria Math"/>
                          <w:i/>
                        </w:rPr>
                      </m:ctrlPr>
                    </m:sSubSupPr>
                    <m:e>
                      <m:r>
                        <w:rPr>
                          <w:rFonts w:ascii="Cambria Math" w:hAnsi="Cambria Math"/>
                        </w:rPr>
                        <m:t>φ</m:t>
                      </m:r>
                    </m:e>
                    <m:sub>
                      <m:r>
                        <w:rPr>
                          <w:rFonts w:ascii="Cambria Math" w:hAnsi="Cambria Math"/>
                        </w:rPr>
                        <m:t>1i</m:t>
                      </m:r>
                    </m:sub>
                    <m:sup>
                      <m:r>
                        <w:rPr>
                          <w:rFonts w:ascii="Cambria Math" w:hAnsi="Cambria Math"/>
                        </w:rPr>
                        <m:t>n</m:t>
                      </m:r>
                    </m:sup>
                  </m:sSubSup>
                </m:e>
              </m:d>
            </m:e>
            <m:sub>
              <m:r>
                <w:rPr>
                  <w:rFonts w:ascii="Cambria Math" w:hAnsi="Cambria Math"/>
                </w:rPr>
                <m:t>t</m:t>
              </m:r>
              <m:bar>
                <m:barPr>
                  <m:pos m:val="top"/>
                  <m:ctrlPr>
                    <w:rPr>
                      <w:rFonts w:ascii="Cambria Math" w:hAnsi="Cambria Math"/>
                      <w:i/>
                    </w:rPr>
                  </m:ctrlPr>
                </m:barPr>
                <m:e>
                  <m:r>
                    <w:rPr>
                      <w:rFonts w:ascii="Cambria Math" w:hAnsi="Cambria Math"/>
                    </w:rPr>
                    <m:t>t</m:t>
                  </m:r>
                </m:e>
              </m:bar>
            </m:sub>
          </m:sSub>
        </m:oMath>
      </m:oMathPara>
    </w:p>
    <w:p w14:paraId="464BC059" w14:textId="77777777" w:rsidR="001E3515" w:rsidRPr="00500915" w:rsidRDefault="00371BD0" w:rsidP="001E3515">
      <w:pPr>
        <w:rPr>
          <w:rFonts w:eastAsiaTheme="minorEastAsia"/>
          <w:iCs/>
        </w:rPr>
      </w:pPr>
      <w:r>
        <w:rPr>
          <w:b/>
          <w:noProof/>
          <w:lang w:val="ru-RU"/>
        </w:rPr>
        <mc:AlternateContent>
          <mc:Choice Requires="wps">
            <w:drawing>
              <wp:anchor distT="45720" distB="45720" distL="114300" distR="114300" simplePos="0" relativeHeight="252028928" behindDoc="1" locked="0" layoutInCell="1" allowOverlap="1" wp14:anchorId="3E52A9C7" wp14:editId="0447FF27">
                <wp:simplePos x="0" y="0"/>
                <wp:positionH relativeFrom="margin">
                  <wp:posOffset>5257800</wp:posOffset>
                </wp:positionH>
                <wp:positionV relativeFrom="paragraph">
                  <wp:posOffset>-457835</wp:posOffset>
                </wp:positionV>
                <wp:extent cx="774065" cy="288290"/>
                <wp:effectExtent l="0" t="0" r="0" b="0"/>
                <wp:wrapNone/>
                <wp:docPr id="286" name="Надпись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F457C25" w14:textId="77777777" w:rsidR="000478D7" w:rsidRDefault="000478D7" w:rsidP="001E3515">
                            <w:pPr>
                              <w:ind w:firstLine="0"/>
                              <w:jc w:val="right"/>
                            </w:pPr>
                            <w:r w:rsidRPr="00085CD1">
                              <w:t>(</w:t>
                            </w:r>
                            <w:r>
                              <w:rPr>
                                <w:lang w:val="en-US"/>
                              </w:rPr>
                              <w:t>3</w:t>
                            </w:r>
                            <w:r w:rsidRPr="00085CD1">
                              <w:t>.</w:t>
                            </w:r>
                            <w:r>
                              <w:rPr>
                                <w:lang w:val="ru-RU"/>
                              </w:rPr>
                              <w:t>37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52A9C7" id="Надпись 286" o:spid="_x0000_s1071" type="#_x0000_t202" style="position:absolute;left:0;text-align:left;margin-left:414pt;margin-top:-36.05pt;width:60.95pt;height:22.7pt;z-index:-251287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jBt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" filled="f" stroked="f">
                <v:textbox>
                  <w:txbxContent>
                    <w:p w14:paraId="3F457C25" w14:textId="77777777" w:rsidR="000478D7" w:rsidRDefault="000478D7" w:rsidP="001E3515">
                      <w:pPr>
                        <w:ind w:firstLine="0"/>
                        <w:jc w:val="right"/>
                      </w:pPr>
                      <w:r w:rsidRPr="00085CD1">
                        <w:t>(</w:t>
                      </w:r>
                      <w:r>
                        <w:rPr>
                          <w:lang w:val="en-US"/>
                        </w:rPr>
                        <w:t>3</w:t>
                      </w:r>
                      <w:r w:rsidRPr="00085CD1">
                        <w:t>.</w:t>
                      </w:r>
                      <w:r>
                        <w:rPr>
                          <w:lang w:val="ru-RU"/>
                        </w:rPr>
                        <w:t>37</w:t>
                      </w:r>
                      <w:r w:rsidRPr="00085CD1">
                        <w:t>)</w:t>
                      </w:r>
                    </w:p>
                  </w:txbxContent>
                </v:textbox>
                <w10:wrap anchorx="margin"/>
              </v:shape>
            </w:pict>
          </mc:Fallback>
        </mc:AlternateContent>
      </w:r>
      <w:r w:rsidR="001E3515" w:rsidRPr="0033119D">
        <w:rPr>
          <w:rFonts w:eastAsiaTheme="minorEastAsia"/>
          <w:iCs/>
        </w:rPr>
        <w:t xml:space="preserve">В співвідношеннях (3.16) позначення дискретних функцій і похідних вводиться згідно </w:t>
      </w:r>
      <m:oMath>
        <m:d>
          <m:dPr>
            <m:begChr m:val="["/>
            <m:endChr m:val="]"/>
            <m:ctrlPr>
              <w:rPr>
                <w:rFonts w:ascii="Cambria Math" w:eastAsiaTheme="minorEastAsia" w:hAnsi="Cambria Math"/>
                <w:i/>
                <w:iCs/>
              </w:rPr>
            </m:ctrlPr>
          </m:dPr>
          <m:e>
            <m:r>
              <w:rPr>
                <w:rFonts w:ascii="Cambria Math" w:eastAsiaTheme="minorEastAsia" w:hAnsi="Cambria Math"/>
              </w:rPr>
              <m:t>5</m:t>
            </m:r>
          </m:e>
        </m:d>
      </m:oMath>
      <w:r w:rsidR="001E3515" w:rsidRPr="0033119D">
        <w:rPr>
          <w:rFonts w:eastAsiaTheme="minorEastAsia"/>
          <w:iCs/>
        </w:rPr>
        <w:t xml:space="preserve">. Як слідує з рівнянь (3.16), величин зусиль і моментів </w:t>
      </w:r>
      <w:r w:rsidR="001E3515" w:rsidRPr="00500915">
        <w:rPr>
          <w:rFonts w:eastAsiaTheme="minorEastAsia"/>
          <w:iCs/>
        </w:rPr>
        <w:t xml:space="preserve">співвідносяться до різницевих точок в пів цілих вузлах по просторовій координаті і в цілих вузлах по часовій координаті </w:t>
      </w:r>
    </w:p>
    <w:p w14:paraId="631EE5FB" w14:textId="7D8B6F90" w:rsidR="001E3515" w:rsidRPr="00A43031" w:rsidRDefault="00744F66" w:rsidP="001E3515">
      <w:pPr>
        <w:pStyle w:val="a5"/>
        <w:spacing w:line="360" w:lineRule="auto"/>
        <w:jc w:val="both"/>
        <w:rPr>
          <w:rFonts w:eastAsiaTheme="minorEastAsia"/>
          <w:b w:val="0"/>
          <w:i/>
          <w:szCs w:val="28"/>
        </w:rPr>
      </w:pPr>
      <m:oMathPara>
        <m:oMath>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13</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22</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M</m:t>
                  </m:r>
                </m:e>
                <m:sub>
                  <m:r>
                    <m:rPr>
                      <m:sty m:val="bi"/>
                    </m:rPr>
                    <w:rPr>
                      <w:rFonts w:ascii="Cambria Math" w:hAnsi="Cambria Math"/>
                      <w:szCs w:val="28"/>
                    </w:rPr>
                    <m:t>11</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lang w:val="en-US"/>
                    </w:rPr>
                    <m:t>M</m:t>
                  </m:r>
                </m:e>
                <m:sub>
                  <m:r>
                    <m:rPr>
                      <m:sty m:val="bi"/>
                    </m:rPr>
                    <w:rPr>
                      <w:rFonts w:ascii="Cambria Math" w:hAnsi="Cambria Math"/>
                      <w:szCs w:val="28"/>
                    </w:rPr>
                    <m:t>22</m:t>
                  </m:r>
                </m:sub>
              </m:sSub>
            </m:e>
          </m:d>
          <m:r>
            <m:rPr>
              <m:sty m:val="bi"/>
            </m:rPr>
            <w:rPr>
              <w:rFonts w:ascii="Cambria Math" w:hAnsi="Cambria Math"/>
              <w:szCs w:val="28"/>
            </w:rPr>
            <m:t>→</m:t>
          </m:r>
        </m:oMath>
      </m:oMathPara>
    </w:p>
    <w:p w14:paraId="3369AB3F" w14:textId="228157DA" w:rsidR="001E3515" w:rsidRPr="00A43031" w:rsidRDefault="00A43031" w:rsidP="001E3515">
      <w:pPr>
        <w:pStyle w:val="a5"/>
        <w:spacing w:line="360" w:lineRule="auto"/>
        <w:jc w:val="both"/>
        <w:rPr>
          <w:b w:val="0"/>
          <w:szCs w:val="28"/>
        </w:rPr>
      </w:pPr>
      <m:oMathPara>
        <m:oMath>
          <m:r>
            <m:rPr>
              <m:sty m:val="bi"/>
            </m:rPr>
            <w:rPr>
              <w:rFonts w:ascii="Cambria Math" w:hAnsi="Cambria Math"/>
              <w:szCs w:val="28"/>
            </w:rPr>
            <m:t>→</m:t>
          </m:r>
          <m:d>
            <m:dPr>
              <m:ctrlPr>
                <w:rPr>
                  <w:rFonts w:ascii="Cambria Math" w:hAnsi="Cambria Math"/>
                  <w:b w:val="0"/>
                  <w:i/>
                  <w:szCs w:val="28"/>
                </w:rPr>
              </m:ctrlPr>
            </m:dPr>
            <m:e>
              <m:sSubSup>
                <m:sSubSupPr>
                  <m:ctrlPr>
                    <w:rPr>
                      <w:rFonts w:ascii="Cambria Math" w:hAnsi="Cambria Math"/>
                      <w:b w:val="0"/>
                      <w:i/>
                      <w:szCs w:val="28"/>
                    </w:rPr>
                  </m:ctrlPr>
                </m:sSubSupPr>
                <m:e>
                  <m:r>
                    <m:rPr>
                      <m:sty m:val="bi"/>
                    </m:rPr>
                    <w:rPr>
                      <w:rFonts w:ascii="Cambria Math" w:hAnsi="Cambria Math"/>
                      <w:szCs w:val="28"/>
                    </w:rPr>
                    <m:t>T</m:t>
                  </m:r>
                </m:e>
                <m:sub>
                  <m:r>
                    <m:rPr>
                      <m:sty m:val="bi"/>
                    </m:rPr>
                    <w:rPr>
                      <w:rFonts w:ascii="Cambria Math" w:hAnsi="Cambria Math"/>
                      <w:szCs w:val="28"/>
                    </w:rPr>
                    <m:t xml:space="preserve">11 </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up>
                  <m:r>
                    <m:rPr>
                      <m:sty m:val="bi"/>
                    </m:rPr>
                    <w:rPr>
                      <w:rFonts w:ascii="Cambria Math" w:hAnsi="Cambria Math"/>
                      <w:szCs w:val="28"/>
                    </w:rPr>
                    <m:t>n</m:t>
                  </m:r>
                </m:sup>
              </m:sSubSup>
              <m:r>
                <m:rPr>
                  <m:sty m:val="bi"/>
                </m:rPr>
                <w:rPr>
                  <w:rFonts w:ascii="Cambria Math" w:hAnsi="Cambria Math"/>
                  <w:szCs w:val="28"/>
                </w:rPr>
                <m:t xml:space="preserve">, </m:t>
              </m:r>
              <m:sSubSup>
                <m:sSubSupPr>
                  <m:ctrlPr>
                    <w:rPr>
                      <w:rFonts w:ascii="Cambria Math" w:hAnsi="Cambria Math"/>
                      <w:b w:val="0"/>
                      <w:i/>
                      <w:szCs w:val="28"/>
                    </w:rPr>
                  </m:ctrlPr>
                </m:sSubSupPr>
                <m:e>
                  <m:r>
                    <m:rPr>
                      <m:sty m:val="bi"/>
                    </m:rPr>
                    <w:rPr>
                      <w:rFonts w:ascii="Cambria Math" w:hAnsi="Cambria Math"/>
                      <w:szCs w:val="28"/>
                    </w:rPr>
                    <m:t>T</m:t>
                  </m:r>
                </m:e>
                <m:sub>
                  <m:r>
                    <m:rPr>
                      <m:sty m:val="bi"/>
                    </m:rPr>
                    <w:rPr>
                      <w:rFonts w:ascii="Cambria Math" w:hAnsi="Cambria Math"/>
                      <w:szCs w:val="28"/>
                    </w:rPr>
                    <m:t xml:space="preserve">13 </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up>
                  <m:r>
                    <m:rPr>
                      <m:sty m:val="bi"/>
                    </m:rPr>
                    <w:rPr>
                      <w:rFonts w:ascii="Cambria Math" w:hAnsi="Cambria Math"/>
                      <w:szCs w:val="28"/>
                    </w:rPr>
                    <m:t>n</m:t>
                  </m:r>
                </m:sup>
              </m:sSubSup>
              <m:r>
                <m:rPr>
                  <m:sty m:val="bi"/>
                </m:rPr>
                <w:rPr>
                  <w:rFonts w:ascii="Cambria Math" w:hAnsi="Cambria Math"/>
                  <w:szCs w:val="28"/>
                </w:rPr>
                <m:t xml:space="preserve">, </m:t>
              </m:r>
              <m:sSubSup>
                <m:sSubSupPr>
                  <m:ctrlPr>
                    <w:rPr>
                      <w:rFonts w:ascii="Cambria Math" w:hAnsi="Cambria Math"/>
                      <w:b w:val="0"/>
                      <w:i/>
                      <w:szCs w:val="28"/>
                    </w:rPr>
                  </m:ctrlPr>
                </m:sSubSupPr>
                <m:e>
                  <m:r>
                    <m:rPr>
                      <m:sty m:val="bi"/>
                    </m:rPr>
                    <w:rPr>
                      <w:rFonts w:ascii="Cambria Math" w:hAnsi="Cambria Math"/>
                      <w:szCs w:val="28"/>
                    </w:rPr>
                    <m:t>T</m:t>
                  </m:r>
                </m:e>
                <m:sub>
                  <m:r>
                    <m:rPr>
                      <m:sty m:val="bi"/>
                    </m:rPr>
                    <w:rPr>
                      <w:rFonts w:ascii="Cambria Math" w:hAnsi="Cambria Math"/>
                      <w:szCs w:val="28"/>
                    </w:rPr>
                    <m:t xml:space="preserve">22 </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up>
                  <m:r>
                    <m:rPr>
                      <m:sty m:val="bi"/>
                    </m:rPr>
                    <w:rPr>
                      <w:rFonts w:ascii="Cambria Math" w:hAnsi="Cambria Math"/>
                      <w:szCs w:val="28"/>
                    </w:rPr>
                    <m:t>n</m:t>
                  </m:r>
                </m:sup>
              </m:sSubSup>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M</m:t>
                  </m:r>
                </m:e>
                <m:sub>
                  <m:r>
                    <m:rPr>
                      <m:sty m:val="bi"/>
                    </m:rPr>
                    <w:rPr>
                      <w:rFonts w:ascii="Cambria Math" w:hAnsi="Cambria Math"/>
                      <w:szCs w:val="28"/>
                    </w:rPr>
                    <m:t xml:space="preserve">11 </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up>
                  <m:r>
                    <m:rPr>
                      <m:sty m:val="bi"/>
                    </m:rPr>
                    <w:rPr>
                      <w:rFonts w:ascii="Cambria Math" w:hAnsi="Cambria Math"/>
                      <w:szCs w:val="28"/>
                    </w:rPr>
                    <m:t>n</m:t>
                  </m:r>
                </m:sup>
              </m:sSubSup>
              <m:r>
                <m:rPr>
                  <m:sty m:val="bi"/>
                </m:rPr>
                <w:rPr>
                  <w:rFonts w:ascii="Cambria Math" w:hAnsi="Cambria Math"/>
                  <w:szCs w:val="28"/>
                </w:rPr>
                <m:t xml:space="preserve">, </m:t>
              </m:r>
              <m:sSubSup>
                <m:sSubSupPr>
                  <m:ctrlPr>
                    <w:rPr>
                      <w:rFonts w:ascii="Cambria Math" w:hAnsi="Cambria Math"/>
                      <w:b w:val="0"/>
                      <w:i/>
                      <w:szCs w:val="28"/>
                    </w:rPr>
                  </m:ctrlPr>
                </m:sSubSupPr>
                <m:e>
                  <m:r>
                    <m:rPr>
                      <m:sty m:val="bi"/>
                    </m:rPr>
                    <w:rPr>
                      <w:rFonts w:ascii="Cambria Math" w:hAnsi="Cambria Math"/>
                      <w:szCs w:val="28"/>
                    </w:rPr>
                    <m:t>M</m:t>
                  </m:r>
                </m:e>
                <m:sub>
                  <m:r>
                    <m:rPr>
                      <m:sty m:val="bi"/>
                    </m:rPr>
                    <w:rPr>
                      <w:rFonts w:ascii="Cambria Math" w:hAnsi="Cambria Math"/>
                      <w:szCs w:val="28"/>
                    </w:rPr>
                    <m:t xml:space="preserve">22 </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f>
                    <m:fPr>
                      <m:type m:val="lin"/>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2</m:t>
                      </m:r>
                    </m:den>
                  </m:f>
                </m:sub>
                <m:sup>
                  <m:r>
                    <m:rPr>
                      <m:sty m:val="bi"/>
                    </m:rPr>
                    <w:rPr>
                      <w:rFonts w:ascii="Cambria Math" w:hAnsi="Cambria Math"/>
                      <w:szCs w:val="28"/>
                    </w:rPr>
                    <m:t>n</m:t>
                  </m:r>
                </m:sup>
              </m:sSubSup>
            </m:e>
          </m:d>
          <m:r>
            <m:rPr>
              <m:sty m:val="bi"/>
            </m:rPr>
            <w:rPr>
              <w:rFonts w:ascii="Cambria Math" w:hAnsi="Cambria Math"/>
              <w:szCs w:val="28"/>
            </w:rPr>
            <m:t>.</m:t>
          </m:r>
        </m:oMath>
      </m:oMathPara>
    </w:p>
    <w:p w14:paraId="77DB5A4A" w14:textId="77777777" w:rsidR="001E3515" w:rsidRPr="00500915"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29952" behindDoc="1" locked="0" layoutInCell="1" allowOverlap="1" wp14:anchorId="5914360F" wp14:editId="776AD4CF">
                <wp:simplePos x="0" y="0"/>
                <wp:positionH relativeFrom="margin">
                  <wp:posOffset>5260340</wp:posOffset>
                </wp:positionH>
                <wp:positionV relativeFrom="paragraph">
                  <wp:posOffset>1697355</wp:posOffset>
                </wp:positionV>
                <wp:extent cx="774065" cy="288290"/>
                <wp:effectExtent l="0" t="0" r="0" b="0"/>
                <wp:wrapNone/>
                <wp:docPr id="287" name="Надпись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86339E7" w14:textId="77777777" w:rsidR="000478D7" w:rsidRDefault="000478D7" w:rsidP="001E3515">
                            <w:pPr>
                              <w:ind w:firstLine="0"/>
                              <w:jc w:val="right"/>
                            </w:pPr>
                            <w:r w:rsidRPr="00085CD1">
                              <w:t>(</w:t>
                            </w:r>
                            <w:r>
                              <w:rPr>
                                <w:lang w:val="en-US"/>
                              </w:rPr>
                              <w:t>3</w:t>
                            </w:r>
                            <w:r w:rsidRPr="00085CD1">
                              <w:t>.</w:t>
                            </w:r>
                            <w:r>
                              <w:rPr>
                                <w:lang w:val="ru-RU"/>
                              </w:rPr>
                              <w:t>38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914360F" id="Надпись 287" o:spid="_x0000_s1072" type="#_x0000_t202" style="position:absolute;left:0;text-align:left;margin-left:414.2pt;margin-top:133.65pt;width:60.95pt;height:22.7pt;z-index:-251286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Rdv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" filled="f" stroked="f">
                <v:textbox>
                  <w:txbxContent>
                    <w:p w14:paraId="286339E7" w14:textId="77777777" w:rsidR="000478D7" w:rsidRDefault="000478D7" w:rsidP="001E3515">
                      <w:pPr>
                        <w:ind w:firstLine="0"/>
                        <w:jc w:val="right"/>
                      </w:pPr>
                      <w:r w:rsidRPr="00085CD1">
                        <w:t>(</w:t>
                      </w:r>
                      <w:r>
                        <w:rPr>
                          <w:lang w:val="en-US"/>
                        </w:rPr>
                        <w:t>3</w:t>
                      </w:r>
                      <w:r w:rsidRPr="00085CD1">
                        <w:t>.</w:t>
                      </w:r>
                      <w:r>
                        <w:rPr>
                          <w:lang w:val="ru-RU"/>
                        </w:rPr>
                        <w:t>38</w:t>
                      </w:r>
                      <w:r w:rsidRPr="00085CD1">
                        <w:t>)</w:t>
                      </w:r>
                    </w:p>
                  </w:txbxContent>
                </v:textbox>
                <w10:wrap anchorx="margin"/>
              </v:shape>
            </w:pict>
          </mc:Fallback>
        </mc:AlternateContent>
      </w:r>
      <w:r w:rsidR="001E3515" w:rsidRPr="00500915">
        <w:rPr>
          <w:b w:val="0"/>
          <w:iCs/>
          <w:szCs w:val="28"/>
        </w:rPr>
        <w:t xml:space="preserve">Виходячи із цього, рівняння </w:t>
      </w:r>
      <w:r w:rsidR="001E3515" w:rsidRPr="00500915">
        <w:rPr>
          <w:rFonts w:eastAsiaTheme="minorEastAsia"/>
          <w:b w:val="0"/>
          <w:szCs w:val="28"/>
        </w:rPr>
        <w:t xml:space="preserve">різницеві співвідношення для рівнянь (3.6) </w:t>
      </w:r>
    </w:p>
    <w:p w14:paraId="3523B0E2" w14:textId="77777777" w:rsidR="001E3515" w:rsidRPr="0033119D" w:rsidRDefault="00744F66" w:rsidP="001E3515">
      <w:pPr>
        <w:ind w:firstLine="0"/>
        <w:jc w:val="center"/>
        <w:rPr>
          <w:rFonts w:eastAsiaTheme="minorEastAsia"/>
        </w:rPr>
      </w:pPr>
      <m:oMath>
        <m:sSubSup>
          <m:sSubSupPr>
            <m:ctrlPr>
              <w:rPr>
                <w:rFonts w:ascii="Cambria Math" w:eastAsiaTheme="minorEastAsia" w:hAnsi="Cambria Math"/>
                <w:i/>
              </w:rPr>
            </m:ctrlPr>
          </m:sSubSupPr>
          <m:e>
            <m:r>
              <w:rPr>
                <w:rFonts w:ascii="Cambria Math" w:eastAsiaTheme="minorEastAsia" w:hAnsi="Cambria Math"/>
                <w:lang w:val="en-US"/>
              </w:rPr>
              <m:t>T</m:t>
            </m:r>
          </m:e>
          <m:sub>
            <m:r>
              <w:rPr>
                <w:rFonts w:ascii="Cambria Math" w:eastAsiaTheme="minorEastAsia" w:hAnsi="Cambria Math"/>
              </w:rPr>
              <m:t>11 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up>
            <m:r>
              <w:rPr>
                <w:rFonts w:ascii="Cambria Math" w:eastAsiaTheme="minorEastAsia" w:hAnsi="Cambria Math"/>
              </w:rPr>
              <m:t>n</m:t>
            </m:r>
          </m:sup>
        </m:sSubSup>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11</m:t>
            </m:r>
          </m:sub>
        </m:sSub>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lang w:val="en-US"/>
                  </w:rPr>
                  <m:t>n</m:t>
                </m:r>
              </m:sup>
            </m:sSubSup>
          </m:e>
        </m:d>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rPr>
                  <m:t xml:space="preserve">11 </m:t>
                </m:r>
                <m:r>
                  <w:rPr>
                    <w:rFonts w:ascii="Cambria Math" w:hAnsi="Cambria Math"/>
                    <w:lang w:val="en-US"/>
                  </w:rPr>
                  <m:t>i</m:t>
                </m:r>
                <m:r>
                  <w:rPr>
                    <w:rFonts w:ascii="Cambria Math" w:hAnsi="Cambria Math"/>
                  </w:rPr>
                  <m:t>±</m:t>
                </m:r>
                <m:f>
                  <m:fPr>
                    <m:type m:val="lin"/>
                    <m:ctrlPr>
                      <w:rPr>
                        <w:rFonts w:ascii="Cambria Math" w:hAnsi="Cambria Math"/>
                        <w:i/>
                        <w:lang w:val="en-US"/>
                      </w:rPr>
                    </m:ctrlPr>
                  </m:fPr>
                  <m:num>
                    <m:r>
                      <w:rPr>
                        <w:rFonts w:ascii="Cambria Math" w:hAnsi="Cambria Math"/>
                      </w:rPr>
                      <m:t>1</m:t>
                    </m:r>
                  </m:num>
                  <m:den>
                    <m:r>
                      <w:rPr>
                        <w:rFonts w:ascii="Cambria Math" w:hAnsi="Cambria Math"/>
                      </w:rPr>
                      <m:t>2</m:t>
                    </m:r>
                  </m:den>
                </m:f>
              </m:sub>
              <m:sup>
                <m:r>
                  <w:rPr>
                    <w:rFonts w:ascii="Cambria Math" w:eastAsiaTheme="minorEastAsia" w:hAnsi="Cambria Math"/>
                    <w:lang w:val="en-US"/>
                  </w:rPr>
                  <m:t>n</m:t>
                </m:r>
              </m:sup>
            </m:sSub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μ</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ε</m:t>
                </m:r>
              </m:e>
              <m:sub>
                <m:r>
                  <w:rPr>
                    <w:rFonts w:ascii="Cambria Math" w:eastAsiaTheme="minorEastAsia" w:hAnsi="Cambria Math"/>
                  </w:rPr>
                  <m:t>22±</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rPr>
                  <m:t>n</m:t>
                </m:r>
              </m:sup>
            </m:sSubSup>
          </m:e>
        </m:d>
      </m:oMath>
      <w:r w:rsidR="001E3515" w:rsidRPr="00500915">
        <w:rPr>
          <w:rFonts w:eastAsiaTheme="minorEastAsia"/>
          <w:i/>
        </w:rPr>
        <w:t>,</w:t>
      </w:r>
    </w:p>
    <w:p w14:paraId="3545AC70" w14:textId="77777777" w:rsidR="001E3515" w:rsidRPr="00500915" w:rsidRDefault="00744F66" w:rsidP="001E3515">
      <w:pPr>
        <w:jc w:val="center"/>
        <w:rPr>
          <w:rFonts w:eastAsiaTheme="minorEastAsia"/>
          <w:lang w:val="en-US"/>
        </w:rPr>
      </w:pPr>
      <m:oMathPara>
        <m:oMathParaPr>
          <m:jc m:val="center"/>
        </m:oMathParaP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22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hAnsi="Cambria Math"/>
                  <w:lang w:val="en-US"/>
                </w:rPr>
                <m:t>n</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22</m:t>
              </m:r>
            </m:sub>
          </m:sSub>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lang w:val="en-US"/>
                    </w:rPr>
                    <m:t>n</m:t>
                  </m:r>
                </m:sup>
              </m:sSubSup>
            </m:e>
          </m:d>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lang w:val="en-US"/>
                    </w:rPr>
                    <m:t xml:space="preserve">22 </m:t>
                  </m:r>
                  <m:r>
                    <w:rPr>
                      <w:rFonts w:ascii="Cambria Math" w:eastAsiaTheme="minorEastAsia" w:hAnsi="Cambria Math"/>
                    </w:rPr>
                    <m:t>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up>
                  <m:r>
                    <w:rPr>
                      <w:rFonts w:ascii="Cambria Math" w:eastAsiaTheme="minorEastAsia" w:hAnsi="Cambria Math"/>
                      <w:lang w:val="en-US"/>
                    </w:rPr>
                    <m:t>n</m:t>
                  </m:r>
                </m:sup>
              </m:sSubSup>
              <m:r>
                <w:rPr>
                  <w:rFonts w:ascii="Cambria Math" w:eastAsiaTheme="minorEastAsia" w:hAnsi="Cambria Math"/>
                  <w:lang w:val="en-US"/>
                </w:rPr>
                <m:t>+</m:t>
              </m:r>
              <m:sSub>
                <m:sSubPr>
                  <m:ctrlPr>
                    <w:rPr>
                      <w:rFonts w:ascii="Cambria Math" w:hAnsi="Cambria Math"/>
                      <w:i/>
                    </w:rPr>
                  </m:ctrlPr>
                </m:sSubPr>
                <m:e>
                  <m:r>
                    <w:rPr>
                      <w:rFonts w:ascii="Cambria Math" w:hAnsi="Cambria Math"/>
                    </w:rPr>
                    <m:t>μ</m:t>
                  </m:r>
                </m:e>
                <m:sub>
                  <m:r>
                    <w:rPr>
                      <w:rFonts w:ascii="Cambria Math" w:hAnsi="Cambria Math"/>
                    </w:rPr>
                    <m:t>1</m:t>
                  </m:r>
                </m:sub>
              </m:sSub>
              <m:sSubSup>
                <m:sSubSupPr>
                  <m:ctrlPr>
                    <w:rPr>
                      <w:rFonts w:ascii="Cambria Math" w:eastAsiaTheme="minorEastAsia" w:hAnsi="Cambria Math"/>
                      <w:i/>
                      <w:lang w:val="en-US"/>
                    </w:rPr>
                  </m:ctrlPr>
                </m:sSubSupPr>
                <m:e>
                  <m:r>
                    <w:rPr>
                      <w:rFonts w:ascii="Cambria Math" w:eastAsiaTheme="minorEastAsia" w:hAnsi="Cambria Math"/>
                      <w:lang w:val="en-US"/>
                    </w:rPr>
                    <m:t>ε</m:t>
                  </m:r>
                </m:e>
                <m:sub>
                  <m:r>
                    <w:rPr>
                      <w:rFonts w:ascii="Cambria Math" w:eastAsiaTheme="minorEastAsia" w:hAnsi="Cambria Math"/>
                    </w:rPr>
                    <m:t xml:space="preserve">11 </m:t>
                  </m:r>
                  <m:r>
                    <w:rPr>
                      <w:rFonts w:ascii="Cambria Math" w:hAnsi="Cambria Math"/>
                      <w:lang w:val="en-US"/>
                    </w:rPr>
                    <m:t>i</m:t>
                  </m:r>
                  <m:r>
                    <w:rPr>
                      <w:rFonts w:ascii="Cambria Math" w:hAnsi="Cambria Math"/>
                    </w:rPr>
                    <m:t>±</m:t>
                  </m:r>
                  <m:f>
                    <m:fPr>
                      <m:type m:val="lin"/>
                      <m:ctrlPr>
                        <w:rPr>
                          <w:rFonts w:ascii="Cambria Math" w:hAnsi="Cambria Math"/>
                          <w:i/>
                          <w:lang w:val="en-US"/>
                        </w:rPr>
                      </m:ctrlPr>
                    </m:fPr>
                    <m:num>
                      <m:r>
                        <w:rPr>
                          <w:rFonts w:ascii="Cambria Math" w:hAnsi="Cambria Math"/>
                        </w:rPr>
                        <m:t>1</m:t>
                      </m:r>
                    </m:num>
                    <m:den>
                      <m:r>
                        <w:rPr>
                          <w:rFonts w:ascii="Cambria Math" w:hAnsi="Cambria Math"/>
                        </w:rPr>
                        <m:t>2</m:t>
                      </m:r>
                    </m:den>
                  </m:f>
                </m:sub>
                <m:sup>
                  <m:r>
                    <w:rPr>
                      <w:rFonts w:ascii="Cambria Math" w:eastAsiaTheme="minorEastAsia" w:hAnsi="Cambria Math"/>
                      <w:lang w:val="en-US"/>
                    </w:rPr>
                    <m:t>n</m:t>
                  </m:r>
                </m:sup>
              </m:sSubSup>
            </m:e>
          </m:d>
          <m:r>
            <w:rPr>
              <w:rFonts w:ascii="Cambria Math" w:eastAsiaTheme="minorEastAsia" w:hAnsi="Cambria Math"/>
              <w:lang w:val="en-US"/>
            </w:rPr>
            <m:t>,</m:t>
          </m:r>
        </m:oMath>
      </m:oMathPara>
    </w:p>
    <w:p w14:paraId="4CF51276" w14:textId="77777777" w:rsidR="001E3515" w:rsidRPr="00500915" w:rsidRDefault="00744F66" w:rsidP="001E3515">
      <w:pPr>
        <w:rPr>
          <w:rFonts w:eastAsiaTheme="minorEastAsia"/>
          <w:lang w:val="en-US"/>
        </w:rPr>
      </w:pPr>
      <m:oMathPara>
        <m:oMathParaPr>
          <m:jc m:val="center"/>
        </m:oMathParaPr>
        <m:oMath>
          <m:sSubSup>
            <m:sSubSupPr>
              <m:ctrlPr>
                <w:rPr>
                  <w:rFonts w:ascii="Cambria Math" w:eastAsiaTheme="minorEastAsia" w:hAnsi="Cambria Math"/>
                  <w:i/>
                  <w:lang w:val="en-US"/>
                </w:rPr>
              </m:ctrlPr>
            </m:sSubSupPr>
            <m:e>
              <m:r>
                <w:rPr>
                  <w:rFonts w:ascii="Cambria Math" w:eastAsiaTheme="minorEastAsia" w:hAnsi="Cambria Math"/>
                  <w:lang w:val="en-US"/>
                </w:rPr>
                <m:t>T</m:t>
              </m:r>
            </m:e>
            <m:sub>
              <m:r>
                <w:rPr>
                  <w:rFonts w:ascii="Cambria Math" w:eastAsiaTheme="minorEastAsia" w:hAnsi="Cambria Math"/>
                </w:rPr>
                <m:t xml:space="preserve">13 </m:t>
              </m:r>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eastAsiaTheme="minorEastAsia" w:hAnsi="Cambria Math"/>
                  <w:lang w:val="en-US"/>
                </w:rPr>
                <m:t>n</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lang w:val="en-US"/>
                </w:rPr>
                <m:t>13</m:t>
              </m:r>
            </m:sub>
          </m:sSub>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lang w:val="en-US"/>
                    </w:rPr>
                    <m:t>n</m:t>
                  </m:r>
                </m:sup>
              </m:sSubSup>
            </m:e>
          </m:d>
          <m:sSubSup>
            <m:sSubSupPr>
              <m:ctrlPr>
                <w:rPr>
                  <w:rFonts w:ascii="Cambria Math" w:hAnsi="Cambria Math"/>
                  <w:i/>
                  <w:lang w:val="en-US"/>
                </w:rPr>
              </m:ctrlPr>
            </m:sSubSupPr>
            <m:e>
              <m:r>
                <w:rPr>
                  <w:rFonts w:ascii="Cambria Math" w:hAnsi="Cambria Math"/>
                  <w:lang w:val="en-US"/>
                </w:rPr>
                <m:t>ε</m:t>
              </m:r>
            </m:e>
            <m:sub>
              <m:r>
                <w:rPr>
                  <w:rFonts w:ascii="Cambria Math" w:hAnsi="Cambria Math"/>
                  <w:lang w:val="en-US"/>
                </w:rPr>
                <m:t xml:space="preserve">13 </m:t>
              </m:r>
              <m:r>
                <w:rPr>
                  <w:rFonts w:ascii="Cambria Math" w:eastAsiaTheme="minorEastAsia" w:hAnsi="Cambria Math"/>
                </w:rPr>
                <m:t xml:space="preserve"> </m:t>
              </m:r>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r>
                <w:rPr>
                  <w:rFonts w:ascii="Cambria Math" w:hAnsi="Cambria Math"/>
                  <w:lang w:val="en-US"/>
                </w:rPr>
                <m:t xml:space="preserve">  </m:t>
              </m:r>
            </m:sub>
            <m:sup>
              <m:r>
                <w:rPr>
                  <w:rFonts w:ascii="Cambria Math" w:hAnsi="Cambria Math"/>
                  <w:lang w:val="en-US"/>
                </w:rPr>
                <m:t>n</m:t>
              </m:r>
            </m:sup>
          </m:sSubSup>
          <m:r>
            <w:rPr>
              <w:rFonts w:ascii="Cambria Math" w:hAnsi="Cambria Math"/>
              <w:lang w:val="en-US"/>
            </w:rPr>
            <m:t>,</m:t>
          </m:r>
        </m:oMath>
      </m:oMathPara>
    </w:p>
    <w:p w14:paraId="70D22789" w14:textId="77777777" w:rsidR="001E3515" w:rsidRPr="0033119D" w:rsidRDefault="00744F66" w:rsidP="001E3515">
      <w:pPr>
        <w:jc w:val="center"/>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M</m:t>
              </m:r>
            </m:e>
            <m:sub>
              <m:r>
                <w:rPr>
                  <w:rFonts w:ascii="Cambria Math" w:hAnsi="Cambria Math"/>
                  <w:lang w:val="en-US"/>
                </w:rPr>
                <m:t>11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D</m:t>
              </m:r>
            </m:e>
            <m:sub>
              <m:r>
                <w:rPr>
                  <w:rFonts w:ascii="Cambria Math" w:hAnsi="Cambria Math"/>
                  <w:lang w:val="en-US"/>
                </w:rPr>
                <m:t>11</m:t>
              </m:r>
            </m:sub>
          </m:sSub>
          <m:d>
            <m:dPr>
              <m:ctrlPr>
                <w:rPr>
                  <w:rFonts w:ascii="Cambria Math"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lang w:val="en-US"/>
                    </w:rPr>
                    <m:t>n</m:t>
                  </m:r>
                </m:sup>
              </m:sSubSup>
            </m:e>
          </m:d>
          <m:d>
            <m:dPr>
              <m:ctrlPr>
                <w:rPr>
                  <w:rFonts w:ascii="Cambria Math" w:hAnsi="Cambria Math"/>
                  <w:i/>
                  <w:lang w:val="en-US"/>
                </w:rPr>
              </m:ctrlPr>
            </m:dPr>
            <m:e>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 xml:space="preserve">11 </m:t>
                  </m:r>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up>
                  <m:r>
                    <w:rPr>
                      <w:rFonts w:ascii="Cambria Math" w:hAnsi="Cambria Math"/>
                      <w:lang w:val="en-US"/>
                    </w:rPr>
                    <m:t>n</m:t>
                  </m:r>
                </m:sup>
              </m:sSubSup>
              <m:r>
                <w:rPr>
                  <w:rFonts w:ascii="Cambria Math" w:hAnsi="Cambria Math"/>
                  <w:lang w:val="en-US"/>
                </w:rPr>
                <m:t>+</m:t>
              </m:r>
              <m:sSub>
                <m:sSubPr>
                  <m:ctrlPr>
                    <w:rPr>
                      <w:rFonts w:ascii="Cambria Math" w:eastAsiaTheme="minorEastAsia" w:hAnsi="Cambria Math"/>
                      <w:i/>
                    </w:rPr>
                  </m:ctrlPr>
                </m:sSubPr>
                <m:e>
                  <m:r>
                    <w:rPr>
                      <w:rFonts w:ascii="Cambria Math" w:eastAsiaTheme="minorEastAsia" w:hAnsi="Cambria Math"/>
                      <w:lang w:val="en-US"/>
                    </w:rPr>
                    <m:t>μ</m:t>
                  </m:r>
                </m:e>
                <m:sub>
                  <m:r>
                    <w:rPr>
                      <w:rFonts w:ascii="Cambria Math" w:eastAsiaTheme="minorEastAsia" w:hAnsi="Cambria Math"/>
                    </w:rPr>
                    <m:t>2</m:t>
                  </m:r>
                </m:sub>
              </m:sSub>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 xml:space="preserve">22 </m:t>
                  </m:r>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eastAsiaTheme="minorEastAsia" w:hAnsi="Cambria Math"/>
                    </w:rPr>
                    <m:t>n</m:t>
                  </m:r>
                </m:sup>
              </m:sSubSup>
            </m:e>
          </m:d>
          <m:r>
            <w:rPr>
              <w:rFonts w:ascii="Cambria Math" w:hAnsi="Cambria Math"/>
              <w:lang w:val="en-US"/>
            </w:rPr>
            <m:t>,</m:t>
          </m:r>
        </m:oMath>
      </m:oMathPara>
    </w:p>
    <w:p w14:paraId="49439779" w14:textId="77777777" w:rsidR="001E3515" w:rsidRPr="0033119D" w:rsidRDefault="00744F66" w:rsidP="001E3515">
      <w:pPr>
        <w:rPr>
          <w:rFonts w:eastAsiaTheme="minorEastAsia"/>
          <w:lang w:val="en-US"/>
        </w:rPr>
      </w:pPr>
      <m:oMathPara>
        <m:oMath>
          <m:sSubSup>
            <m:sSubSupPr>
              <m:ctrlPr>
                <w:rPr>
                  <w:rFonts w:ascii="Cambria Math" w:eastAsiaTheme="minorEastAsia" w:hAnsi="Cambria Math"/>
                  <w:i/>
                  <w:lang w:val="en-US"/>
                </w:rPr>
              </m:ctrlPr>
            </m:sSubSupPr>
            <m:e>
              <m:r>
                <w:rPr>
                  <w:rFonts w:ascii="Cambria Math" w:eastAsiaTheme="minorEastAsia" w:hAnsi="Cambria Math"/>
                  <w:lang w:val="en-US"/>
                </w:rPr>
                <m:t>M</m:t>
              </m:r>
            </m:e>
            <m:sub>
              <m:r>
                <w:rPr>
                  <w:rFonts w:ascii="Cambria Math" w:eastAsiaTheme="minorEastAsia" w:hAnsi="Cambria Math"/>
                  <w:lang w:val="en-US"/>
                </w:rPr>
                <m:t xml:space="preserve">22 </m:t>
              </m:r>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eastAsiaTheme="minorEastAsia" w:hAnsi="Cambria Math"/>
                  <w:lang w:val="en-US"/>
                </w:rPr>
                <m:t>n</m:t>
              </m:r>
            </m:sup>
          </m:sSubSup>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22</m:t>
              </m:r>
            </m:sub>
          </m:sSub>
          <m:d>
            <m:dPr>
              <m:ctrlPr>
                <w:rPr>
                  <w:rFonts w:ascii="Cambria Math" w:eastAsiaTheme="minorEastAsia" w:hAnsi="Cambria Math"/>
                  <w:i/>
                  <w:lang w:val="en-US"/>
                </w:rPr>
              </m:ctrlPr>
            </m:dPr>
            <m:e>
              <m:sSubSup>
                <m:sSubSupPr>
                  <m:ctrlPr>
                    <w:rPr>
                      <w:rFonts w:ascii="Cambria Math" w:eastAsiaTheme="minorEastAsia" w:hAnsi="Cambria Math"/>
                      <w:i/>
                      <w:lang w:val="en-US"/>
                    </w:rPr>
                  </m:ctrlPr>
                </m:sSubSup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w:rPr>
                      <w:rFonts w:ascii="Cambria Math" w:eastAsiaTheme="minorEastAsia" w:hAnsi="Cambria Math"/>
                    </w:rPr>
                    <m:t xml:space="preserve"> </m:t>
                  </m:r>
                </m:sub>
                <m:sup>
                  <m:r>
                    <w:rPr>
                      <w:rFonts w:ascii="Cambria Math" w:eastAsiaTheme="minorEastAsia" w:hAnsi="Cambria Math"/>
                      <w:lang w:val="en-US"/>
                    </w:rPr>
                    <m:t>n</m:t>
                  </m:r>
                </m:sup>
              </m:sSubSup>
            </m:e>
          </m:d>
          <m:d>
            <m:dPr>
              <m:ctrlPr>
                <w:rPr>
                  <w:rFonts w:ascii="Cambria Math" w:eastAsiaTheme="minorEastAsia" w:hAnsi="Cambria Math"/>
                  <w:i/>
                  <w:lang w:val="en-US"/>
                </w:rPr>
              </m:ctrlPr>
            </m:dPr>
            <m:e>
              <m:sSubSup>
                <m:sSubSupPr>
                  <m:ctrlPr>
                    <w:rPr>
                      <w:rFonts w:ascii="Cambria Math" w:eastAsiaTheme="minorEastAsia" w:hAnsi="Cambria Math"/>
                      <w:i/>
                    </w:rPr>
                  </m:ctrlPr>
                </m:sSubSupPr>
                <m:e>
                  <m:r>
                    <w:rPr>
                      <w:rFonts w:ascii="Cambria Math" w:eastAsiaTheme="minorEastAsia" w:hAnsi="Cambria Math"/>
                    </w:rPr>
                    <m:t>k</m:t>
                  </m:r>
                </m:e>
                <m:sub>
                  <m:r>
                    <w:rPr>
                      <w:rFonts w:ascii="Cambria Math" w:eastAsiaTheme="minorEastAsia" w:hAnsi="Cambria Math"/>
                    </w:rPr>
                    <m:t xml:space="preserve">22 </m:t>
                  </m:r>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up>
                  <m:r>
                    <w:rPr>
                      <w:rFonts w:ascii="Cambria Math" w:eastAsiaTheme="minorEastAsia" w:hAnsi="Cambria Math"/>
                    </w:rPr>
                    <m:t>n</m:t>
                  </m:r>
                </m:sup>
              </m:sSubSup>
              <m:r>
                <w:rPr>
                  <w:rFonts w:ascii="Cambria Math" w:eastAsiaTheme="minorEastAsia" w:hAnsi="Cambria Math"/>
                </w:rPr>
                <m:t>+</m:t>
              </m:r>
              <m:sSub>
                <m:sSubPr>
                  <m:ctrlPr>
                    <w:rPr>
                      <w:rFonts w:ascii="Cambria Math" w:hAnsi="Cambria Math"/>
                      <w:i/>
                    </w:rPr>
                  </m:ctrlPr>
                </m:sSubPr>
                <m:e>
                  <m:r>
                    <w:rPr>
                      <w:rFonts w:ascii="Cambria Math" w:hAnsi="Cambria Math"/>
                    </w:rPr>
                    <m:t>μ</m:t>
                  </m:r>
                </m:e>
                <m:sub>
                  <m:r>
                    <w:rPr>
                      <w:rFonts w:ascii="Cambria Math" w:hAnsi="Cambria Math"/>
                    </w:rPr>
                    <m:t>1</m:t>
                  </m:r>
                </m:sub>
              </m:sSub>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 xml:space="preserve">11 </m:t>
                  </m:r>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up>
                  <m:r>
                    <w:rPr>
                      <w:rFonts w:ascii="Cambria Math" w:hAnsi="Cambria Math"/>
                      <w:lang w:val="en-US"/>
                    </w:rPr>
                    <m:t>n</m:t>
                  </m:r>
                </m:sup>
              </m:sSubSup>
            </m:e>
          </m:d>
        </m:oMath>
      </m:oMathPara>
    </w:p>
    <w:p w14:paraId="4116DB97" w14:textId="77777777" w:rsidR="001E3515" w:rsidRPr="0033119D" w:rsidRDefault="001E3515" w:rsidP="001E3515">
      <w:pPr>
        <w:rPr>
          <w:rFonts w:eastAsiaTheme="minorEastAsia"/>
        </w:rPr>
      </w:pPr>
      <w:r w:rsidRPr="0033119D">
        <w:rPr>
          <w:rFonts w:eastAsiaTheme="minorEastAsia"/>
        </w:rPr>
        <w:t>• різницеві співвідношення для рівнянь (3.8)</w:t>
      </w:r>
    </w:p>
    <w:p w14:paraId="24F31982" w14:textId="77777777" w:rsidR="001E3515" w:rsidRPr="0033119D" w:rsidRDefault="00744F66" w:rsidP="001E3515">
      <w:pPr>
        <w:jc w:val="center"/>
        <w:rPr>
          <w:rFonts w:eastAsiaTheme="minorEastAsia"/>
        </w:rPr>
      </w:pPr>
      <m:oMath>
        <m:sSubSup>
          <m:sSubSupPr>
            <m:ctrlPr>
              <w:rPr>
                <w:rFonts w:ascii="Cambria Math" w:hAnsi="Cambria Math"/>
                <w:i/>
                <w:lang w:val="en-US"/>
              </w:rPr>
            </m:ctrlPr>
          </m:sSubSupPr>
          <m:e>
            <m:r>
              <w:rPr>
                <w:rFonts w:ascii="Cambria Math" w:hAnsi="Cambria Math"/>
              </w:rPr>
              <m:t>ε</m:t>
            </m:r>
          </m:e>
          <m:sub>
            <m:r>
              <w:rPr>
                <w:rFonts w:ascii="Cambria Math" w:hAnsi="Cambria Math"/>
              </w:rPr>
              <m:t>11 i+</m:t>
            </m:r>
            <m:f>
              <m:fPr>
                <m:type m:val="lin"/>
                <m:ctrlPr>
                  <w:rPr>
                    <w:rFonts w:ascii="Cambria Math" w:hAnsi="Cambria Math"/>
                    <w:i/>
                    <w:lang w:val="en-US"/>
                  </w:rPr>
                </m:ctrlPr>
              </m:fPr>
              <m:num>
                <m:r>
                  <w:rPr>
                    <w:rFonts w:ascii="Cambria Math" w:hAnsi="Cambria Math"/>
                  </w:rPr>
                  <m:t>1</m:t>
                </m:r>
              </m:num>
              <m:den>
                <m:r>
                  <w:rPr>
                    <w:rFonts w:ascii="Cambria Math" w:hAnsi="Cambria Math"/>
                  </w:rPr>
                  <m:t>2,  j</m:t>
                </m:r>
              </m:den>
            </m:f>
            <m:r>
              <w:rPr>
                <w:rFonts w:ascii="Cambria Math" w:hAnsi="Cambria Math"/>
              </w:rPr>
              <m:t xml:space="preserve">  </m:t>
            </m:r>
          </m:sub>
          <m:sup>
            <m:r>
              <w:rPr>
                <w:rFonts w:ascii="Cambria Math" w:hAnsi="Cambria Math"/>
              </w:rPr>
              <m:t>n</m:t>
            </m:r>
          </m:sup>
        </m:sSubSup>
        <m:r>
          <w:rPr>
            <w:rFonts w:ascii="Cambria Math" w:eastAsiaTheme="minorEastAsia" w:hAnsi="Cambria Math"/>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rPr>
                  <m:t>u</m:t>
                </m:r>
              </m:e>
              <m:sub>
                <m:r>
                  <w:rPr>
                    <w:rFonts w:ascii="Cambria Math" w:eastAsiaTheme="minorEastAsia" w:hAnsi="Cambria Math"/>
                  </w:rPr>
                  <m:t>1i+1,j</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lang w:val="en-US"/>
                  </w:rPr>
                </m:ctrlPr>
              </m:sSubSupPr>
              <m:e>
                <m:r>
                  <w:rPr>
                    <w:rFonts w:ascii="Cambria Math" w:eastAsiaTheme="minorEastAsia" w:hAnsi="Cambria Math"/>
                  </w:rPr>
                  <m:t>u</m:t>
                </m:r>
              </m:e>
              <m:sub>
                <m:r>
                  <w:rPr>
                    <w:rFonts w:ascii="Cambria Math" w:eastAsiaTheme="minorEastAsia" w:hAnsi="Cambria Math"/>
                  </w:rPr>
                  <m:t>1i,j</m:t>
                </m:r>
              </m:sub>
              <m:sup>
                <m:r>
                  <w:rPr>
                    <w:rFonts w:ascii="Cambria Math" w:eastAsiaTheme="minorEastAsia" w:hAnsi="Cambria Math"/>
                  </w:rPr>
                  <m:t>n</m:t>
                </m:r>
              </m:sup>
            </m:sSubSup>
          </m:num>
          <m:den>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rPr>
                  <m:t>s</m:t>
                </m:r>
              </m:e>
              <m:sub>
                <m:r>
                  <w:rPr>
                    <w:rFonts w:ascii="Cambria Math" w:eastAsiaTheme="minorEastAsia" w:hAnsi="Cambria Math"/>
                  </w:rPr>
                  <m:t>1</m:t>
                </m:r>
              </m:sub>
            </m:sSub>
          </m:den>
        </m:f>
        <m:r>
          <w:rPr>
            <w:rFonts w:ascii="Cambria Math" w:eastAsiaTheme="minorEastAsia" w:hAnsi="Cambria Math"/>
          </w:rPr>
          <m:t xml:space="preserve"> , </m:t>
        </m:r>
        <m:sSubSup>
          <m:sSubSupPr>
            <m:ctrlPr>
              <w:rPr>
                <w:rFonts w:ascii="Cambria Math" w:hAnsi="Cambria Math"/>
                <w:i/>
                <w:lang w:val="en-US"/>
              </w:rPr>
            </m:ctrlPr>
          </m:sSubSupPr>
          <m:e>
            <m:r>
              <w:rPr>
                <w:rFonts w:ascii="Cambria Math" w:hAnsi="Cambria Math"/>
              </w:rPr>
              <m:t>ε</m:t>
            </m:r>
          </m:e>
          <m:sub>
            <m:r>
              <w:rPr>
                <w:rFonts w:ascii="Cambria Math" w:hAnsi="Cambria Math"/>
              </w:rPr>
              <m:t>11 i-</m:t>
            </m:r>
            <m:f>
              <m:fPr>
                <m:type m:val="lin"/>
                <m:ctrlPr>
                  <w:rPr>
                    <w:rFonts w:ascii="Cambria Math" w:hAnsi="Cambria Math"/>
                    <w:i/>
                    <w:lang w:val="en-US"/>
                  </w:rPr>
                </m:ctrlPr>
              </m:fPr>
              <m:num>
                <m:r>
                  <w:rPr>
                    <w:rFonts w:ascii="Cambria Math" w:hAnsi="Cambria Math"/>
                  </w:rPr>
                  <m:t>1</m:t>
                </m:r>
              </m:num>
              <m:den>
                <m:r>
                  <w:rPr>
                    <w:rFonts w:ascii="Cambria Math" w:hAnsi="Cambria Math"/>
                  </w:rPr>
                  <m:t>2,  j</m:t>
                </m:r>
              </m:den>
            </m:f>
          </m:sub>
          <m:sup>
            <m:r>
              <w:rPr>
                <w:rFonts w:ascii="Cambria Math" w:hAnsi="Cambria Math"/>
              </w:rPr>
              <m:t>n</m:t>
            </m:r>
          </m:sup>
        </m:sSubSup>
        <m:r>
          <w:rPr>
            <w:rFonts w:ascii="Cambria Math" w:eastAsiaTheme="minorEastAsia" w:hAnsi="Cambria Math"/>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rPr>
                  <m:t>u</m:t>
                </m:r>
              </m:e>
              <m:sub>
                <m:r>
                  <w:rPr>
                    <w:rFonts w:ascii="Cambria Math" w:eastAsiaTheme="minorEastAsia" w:hAnsi="Cambria Math"/>
                  </w:rPr>
                  <m:t>1i+1,j</m:t>
                </m:r>
              </m:sub>
              <m:sup>
                <m:r>
                  <w:rPr>
                    <w:rFonts w:ascii="Cambria Math" w:eastAsiaTheme="minorEastAsia" w:hAnsi="Cambria Math"/>
                  </w:rPr>
                  <m:t>n</m:t>
                </m:r>
              </m:sup>
            </m:sSubSup>
            <m:r>
              <w:rPr>
                <w:rFonts w:ascii="Cambria Math" w:eastAsiaTheme="minorEastAsia" w:hAnsi="Cambria Math"/>
              </w:rPr>
              <m:t>-</m:t>
            </m:r>
            <m:sSubSup>
              <m:sSubSupPr>
                <m:ctrlPr>
                  <w:rPr>
                    <w:rFonts w:ascii="Cambria Math" w:eastAsiaTheme="minorEastAsia" w:hAnsi="Cambria Math"/>
                    <w:i/>
                    <w:lang w:val="en-US"/>
                  </w:rPr>
                </m:ctrlPr>
              </m:sSubSupPr>
              <m:e>
                <m:r>
                  <w:rPr>
                    <w:rFonts w:ascii="Cambria Math" w:eastAsiaTheme="minorEastAsia" w:hAnsi="Cambria Math"/>
                  </w:rPr>
                  <m:t>u</m:t>
                </m:r>
              </m:e>
              <m:sub>
                <m:r>
                  <w:rPr>
                    <w:rFonts w:ascii="Cambria Math" w:eastAsiaTheme="minorEastAsia" w:hAnsi="Cambria Math"/>
                  </w:rPr>
                  <m:t>1i,j</m:t>
                </m:r>
              </m:sub>
              <m:sup>
                <m:r>
                  <w:rPr>
                    <w:rFonts w:ascii="Cambria Math" w:eastAsiaTheme="minorEastAsia" w:hAnsi="Cambria Math"/>
                  </w:rPr>
                  <m:t>n</m:t>
                </m:r>
              </m:sup>
            </m:sSubSup>
          </m:num>
          <m:den>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rPr>
                  <m:t>s</m:t>
                </m:r>
              </m:e>
              <m:sub>
                <m:r>
                  <w:rPr>
                    <w:rFonts w:ascii="Cambria Math" w:eastAsiaTheme="minorEastAsia" w:hAnsi="Cambria Math"/>
                  </w:rPr>
                  <m:t>1</m:t>
                </m:r>
              </m:sub>
            </m:sSub>
          </m:den>
        </m:f>
      </m:oMath>
      <w:r w:rsidR="001E3515" w:rsidRPr="0033119D">
        <w:rPr>
          <w:rFonts w:eastAsiaTheme="minorEastAsia"/>
        </w:rPr>
        <w:t>,</w:t>
      </w:r>
    </w:p>
    <w:p w14:paraId="1D26480D" w14:textId="77777777" w:rsidR="001E3515" w:rsidRPr="0033119D" w:rsidRDefault="00744F66" w:rsidP="001E3515">
      <w:pPr>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ε</m:t>
              </m:r>
            </m:e>
            <m:sub>
              <m:r>
                <w:rPr>
                  <w:rFonts w:ascii="Cambria Math" w:hAnsi="Cambria Math"/>
                  <w:lang w:val="en-US"/>
                </w:rPr>
                <m:t>22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m:rPr>
                  <m:sty m:val="p"/>
                </m:rPr>
                <w:rPr>
                  <w:rFonts w:ascii="Cambria Math" w:eastAsiaTheme="minorEastAsia" w:hAnsi="Cambria Math"/>
                  <w:lang w:val="en-US"/>
                </w:rPr>
                <m:t>ψ</m:t>
              </m:r>
            </m:e>
            <m:sub>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u</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u</m:t>
              </m:r>
            </m:e>
            <m:sub>
              <m:r>
                <w:rPr>
                  <w:rFonts w:ascii="Cambria Math" w:hAnsi="Cambria Math"/>
                  <w:lang w:val="en-US"/>
                </w:rPr>
                <m:t>3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oMath>
      </m:oMathPara>
    </w:p>
    <w:p w14:paraId="60A6DA8F" w14:textId="77777777" w:rsidR="001E3515" w:rsidRPr="0033119D" w:rsidRDefault="00744F66" w:rsidP="001E3515">
      <w:pPr>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ε</m:t>
              </m:r>
            </m:e>
            <m:sub>
              <m:r>
                <w:rPr>
                  <w:rFonts w:ascii="Cambria Math" w:hAnsi="Cambria Math"/>
                  <w:lang w:val="en-US"/>
                </w:rPr>
                <m:t>22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m:rPr>
                  <m:sty m:val="p"/>
                </m:rPr>
                <w:rPr>
                  <w:rFonts w:ascii="Cambria Math" w:eastAsiaTheme="minorEastAsia" w:hAnsi="Cambria Math"/>
                  <w:lang w:val="en-US"/>
                </w:rPr>
                <m:t>ψ</m:t>
              </m:r>
            </m:e>
            <m:sub>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u</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w:rPr>
                  <w:rFonts w:ascii="Cambria Math" w:hAnsi="Cambria Math"/>
                  <w:lang w:val="en-US"/>
                </w:rPr>
                <m:t>k</m:t>
              </m:r>
            </m:e>
            <m:sub>
              <m:r>
                <w:rPr>
                  <w:rFonts w:ascii="Cambria Math" w:hAnsi="Cambria Math"/>
                  <w:lang w:val="en-US"/>
                </w:rPr>
                <m:t>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u</m:t>
              </m:r>
            </m:e>
            <m:sub>
              <m:r>
                <w:rPr>
                  <w:rFonts w:ascii="Cambria Math" w:hAnsi="Cambria Math"/>
                  <w:lang w:val="en-US"/>
                </w:rPr>
                <m:t>3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oMath>
      </m:oMathPara>
    </w:p>
    <w:p w14:paraId="7C1B96DB" w14:textId="77777777" w:rsidR="001E3515" w:rsidRPr="0033119D" w:rsidRDefault="001E3515" w:rsidP="001E3515">
      <w:pPr>
        <w:rPr>
          <w:rFonts w:eastAsiaTheme="minorEastAsia"/>
          <w:lang w:val="en-US"/>
        </w:rPr>
      </w:pPr>
      <w:r w:rsidRPr="0033119D">
        <w:rPr>
          <w:rFonts w:eastAsiaTheme="minorEastAsia"/>
          <w:lang w:val="en-US"/>
        </w:rPr>
        <w:tab/>
      </w:r>
      <w:r w:rsidRPr="0033119D">
        <w:rPr>
          <w:rFonts w:eastAsiaTheme="minorEastAsia"/>
          <w:lang w:val="en-US"/>
        </w:rPr>
        <w:tab/>
      </w:r>
      <w:r w:rsidRPr="0033119D">
        <w:rPr>
          <w:rFonts w:eastAsiaTheme="minorEastAsia"/>
          <w:lang w:val="en-US"/>
        </w:rPr>
        <w:tab/>
      </w:r>
      <m:oMath>
        <m:r>
          <w:rPr>
            <w:rFonts w:ascii="Cambria Math" w:eastAsiaTheme="minorEastAsia" w:hAnsi="Cambria Math"/>
            <w:lang w:val="en-US"/>
          </w:rPr>
          <m:t xml:space="preserve">   </m:t>
        </m:r>
        <m:sSubSup>
          <m:sSubSupPr>
            <m:ctrlPr>
              <w:rPr>
                <w:rFonts w:ascii="Cambria Math" w:hAnsi="Cambria Math"/>
                <w:i/>
                <w:lang w:val="en-US"/>
              </w:rPr>
            </m:ctrlPr>
          </m:sSubSupPr>
          <m:e>
            <m:r>
              <w:rPr>
                <w:rFonts w:ascii="Cambria Math" w:hAnsi="Cambria Math"/>
                <w:lang w:val="en-US"/>
              </w:rPr>
              <m:t>ε</m:t>
            </m:r>
          </m:e>
          <m:sub>
            <m:r>
              <w:rPr>
                <w:rFonts w:ascii="Cambria Math" w:hAnsi="Cambria Math"/>
                <w:lang w:val="en-US"/>
              </w:rPr>
              <m:t>13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3i+1,j</m:t>
                </m:r>
              </m:sub>
              <m:sup>
                <m:r>
                  <w:rPr>
                    <w:rFonts w:ascii="Cambria Math" w:eastAsiaTheme="minorEastAsia" w:hAnsi="Cambria Math"/>
                    <w:lang w:val="en-US"/>
                  </w:rPr>
                  <m:t>n</m:t>
                </m:r>
              </m:sup>
            </m:sSub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3i,j</m:t>
                </m:r>
              </m:sub>
              <m:sup>
                <m:r>
                  <w:rPr>
                    <w:rFonts w:ascii="Cambria Math" w:eastAsiaTheme="minorEastAsia" w:hAnsi="Cambria Math"/>
                    <w:lang w:val="en-US"/>
                  </w:rPr>
                  <m:t>n</m:t>
                </m:r>
              </m:sup>
            </m:sSubSup>
          </m:num>
          <m:den>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m:t>
                </m:r>
              </m:sub>
            </m:sSub>
          </m:den>
        </m:f>
        <m:r>
          <w:rPr>
            <w:rFonts w:ascii="Cambria Math" w:eastAsiaTheme="minorEastAsia" w:hAnsi="Cambria Math"/>
            <w:lang w:val="en-US"/>
          </w:rPr>
          <m:t>+</m:t>
        </m:r>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r>
          <w:rPr>
            <w:rFonts w:ascii="Cambria Math" w:hAnsi="Cambria Math"/>
            <w:lang w:val="en-US"/>
          </w:rPr>
          <m:t xml:space="preserve">; </m:t>
        </m:r>
      </m:oMath>
    </w:p>
    <w:p w14:paraId="497759E0" w14:textId="77777777" w:rsidR="001E3515" w:rsidRPr="0033119D" w:rsidRDefault="001E3515" w:rsidP="001E3515">
      <w:pPr>
        <w:rPr>
          <w:rFonts w:eastAsiaTheme="minorEastAsia"/>
          <w:lang w:val="en-US"/>
        </w:rPr>
      </w:pPr>
      <m:oMathPara>
        <m:oMath>
          <m:r>
            <w:rPr>
              <w:rFonts w:ascii="Cambria Math" w:eastAsiaTheme="minorEastAsia" w:hAnsi="Cambria Math"/>
              <w:lang w:val="en-US"/>
            </w:rPr>
            <m:t xml:space="preserve"> </m:t>
          </m:r>
          <m:sSubSup>
            <m:sSubSupPr>
              <m:ctrlPr>
                <w:rPr>
                  <w:rFonts w:ascii="Cambria Math" w:hAnsi="Cambria Math"/>
                  <w:i/>
                  <w:lang w:val="en-US"/>
                </w:rPr>
              </m:ctrlPr>
            </m:sSubSupPr>
            <m:e>
              <m:r>
                <w:rPr>
                  <w:rFonts w:ascii="Cambria Math" w:hAnsi="Cambria Math"/>
                  <w:lang w:val="en-US"/>
                </w:rPr>
                <m:t>ε</m:t>
              </m:r>
            </m:e>
            <m:sub>
              <m:r>
                <w:rPr>
                  <w:rFonts w:ascii="Cambria Math" w:hAnsi="Cambria Math"/>
                  <w:lang w:val="en-US"/>
                </w:rPr>
                <m:t>13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3i,j</m:t>
                  </m:r>
                </m:sub>
                <m:sup>
                  <m:r>
                    <w:rPr>
                      <w:rFonts w:ascii="Cambria Math" w:eastAsiaTheme="minorEastAsia" w:hAnsi="Cambria Math"/>
                      <w:lang w:val="en-US"/>
                    </w:rPr>
                    <m:t>n</m:t>
                  </m:r>
                </m:sup>
              </m:sSubSup>
              <m:r>
                <w:rPr>
                  <w:rFonts w:ascii="Cambria Math" w:eastAsiaTheme="minorEastAsia" w:hAnsi="Cambria Math"/>
                  <w:lang w:val="en-US"/>
                </w:rPr>
                <m:t>-</m:t>
              </m:r>
              <m:sSubSup>
                <m:sSubSupPr>
                  <m:ctrlPr>
                    <w:rPr>
                      <w:rFonts w:ascii="Cambria Math" w:eastAsiaTheme="minorEastAsia" w:hAnsi="Cambria Math"/>
                      <w:i/>
                      <w:lang w:val="en-US"/>
                    </w:rPr>
                  </m:ctrlPr>
                </m:sSubSupPr>
                <m:e>
                  <m:r>
                    <w:rPr>
                      <w:rFonts w:ascii="Cambria Math" w:eastAsiaTheme="minorEastAsia" w:hAnsi="Cambria Math"/>
                      <w:lang w:val="en-US"/>
                    </w:rPr>
                    <m:t>u</m:t>
                  </m:r>
                </m:e>
                <m:sub>
                  <m:r>
                    <w:rPr>
                      <w:rFonts w:ascii="Cambria Math" w:eastAsiaTheme="minorEastAsia" w:hAnsi="Cambria Math"/>
                      <w:lang w:val="en-US"/>
                    </w:rPr>
                    <m:t>3i-1,j</m:t>
                  </m:r>
                </m:sub>
                <m:sup>
                  <m:r>
                    <w:rPr>
                      <w:rFonts w:ascii="Cambria Math" w:eastAsiaTheme="minorEastAsia" w:hAnsi="Cambria Math"/>
                      <w:lang w:val="en-US"/>
                    </w:rPr>
                    <m:t>n</m:t>
                  </m:r>
                </m:sup>
              </m:sSubSup>
            </m:num>
            <m:den>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m:t>
                  </m:r>
                </m:sub>
              </m:sSub>
            </m:den>
          </m:f>
          <m:r>
            <w:rPr>
              <w:rFonts w:ascii="Cambria Math" w:eastAsiaTheme="minorEastAsia" w:hAnsi="Cambria Math"/>
              <w:lang w:val="en-US"/>
            </w:rPr>
            <m:t>+</m:t>
          </m:r>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r>
            <w:rPr>
              <w:rFonts w:ascii="Cambria Math" w:hAnsi="Cambria Math"/>
              <w:lang w:val="en-US"/>
            </w:rPr>
            <m:t xml:space="preserve">;          </m:t>
          </m:r>
        </m:oMath>
      </m:oMathPara>
    </w:p>
    <w:p w14:paraId="02BFCC35" w14:textId="77777777" w:rsidR="001E3515" w:rsidRPr="0033119D" w:rsidRDefault="00744F66" w:rsidP="001E3515">
      <w:pPr>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11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1i+1,j</m:t>
                  </m:r>
                </m:sub>
                <m:sup>
                  <m:r>
                    <w:rPr>
                      <w:rFonts w:ascii="Cambria Math" w:hAnsi="Cambria Math"/>
                      <w:lang w:val="en-US"/>
                    </w:rPr>
                    <m:t>n</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1i,j</m:t>
                  </m:r>
                </m:sub>
                <m:sup>
                  <m:r>
                    <w:rPr>
                      <w:rFonts w:ascii="Cambria Math" w:hAnsi="Cambria Math"/>
                      <w:lang w:val="en-US"/>
                    </w:rPr>
                    <m:t>n</m:t>
                  </m:r>
                </m:sup>
              </m:sSubSup>
            </m:num>
            <m:den>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m:t>
                  </m:r>
                </m:sub>
              </m:sSub>
            </m:den>
          </m:f>
          <m:r>
            <w:rPr>
              <w:rFonts w:ascii="Cambria Math" w:eastAsiaTheme="minorEastAsia" w:hAnsi="Cambria Math"/>
              <w:lang w:val="en-US"/>
            </w:rPr>
            <m:t>;</m:t>
          </m:r>
          <m:sSubSup>
            <m:sSubSupPr>
              <m:ctrlPr>
                <w:rPr>
                  <w:rFonts w:ascii="Cambria Math" w:hAnsi="Cambria Math"/>
                  <w:i/>
                  <w:lang w:val="en-US"/>
                </w:rPr>
              </m:ctrlPr>
            </m:sSubSupPr>
            <m:e>
              <m:r>
                <w:rPr>
                  <w:rFonts w:ascii="Cambria Math" w:hAnsi="Cambria Math"/>
                  <w:lang w:val="en-US"/>
                </w:rPr>
                <m:t xml:space="preserve"> k</m:t>
              </m:r>
            </m:e>
            <m:sub>
              <m:r>
                <w:rPr>
                  <w:rFonts w:ascii="Cambria Math" w:hAnsi="Cambria Math"/>
                  <w:lang w:val="en-US"/>
                </w:rPr>
                <m:t>11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eastAsiaTheme="minorEastAsia" w:hAnsi="Cambria Math"/>
              <w:lang w:val="en-US"/>
            </w:rPr>
            <m:t>=</m:t>
          </m:r>
          <m:f>
            <m:fPr>
              <m:ctrlPr>
                <w:rPr>
                  <w:rFonts w:ascii="Cambria Math" w:eastAsiaTheme="minorEastAsia" w:hAnsi="Cambria Math"/>
                  <w:i/>
                  <w:lang w:val="en-US"/>
                </w:rPr>
              </m:ctrlPr>
            </m:fPr>
            <m:num>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1i,j</m:t>
                  </m:r>
                </m:sub>
                <m:sup>
                  <m:r>
                    <w:rPr>
                      <w:rFonts w:ascii="Cambria Math" w:hAnsi="Cambria Math"/>
                      <w:lang w:val="en-US"/>
                    </w:rPr>
                    <m:t>n</m:t>
                  </m:r>
                </m:sup>
              </m:sSubSup>
              <m:r>
                <w:rPr>
                  <w:rFonts w:ascii="Cambria Math" w:hAnsi="Cambria Math"/>
                  <w:lang w:val="en-US"/>
                </w:rPr>
                <m:t>-</m:t>
              </m:r>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1i-1,j</m:t>
                  </m:r>
                </m:sub>
                <m:sup>
                  <m:r>
                    <w:rPr>
                      <w:rFonts w:ascii="Cambria Math" w:hAnsi="Cambria Math"/>
                      <w:lang w:val="en-US"/>
                    </w:rPr>
                    <m:t>n</m:t>
                  </m:r>
                </m:sup>
              </m:sSubSup>
            </m:num>
            <m:den>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s</m:t>
                  </m:r>
                </m:e>
                <m:sub>
                  <m:r>
                    <w:rPr>
                      <w:rFonts w:ascii="Cambria Math" w:eastAsiaTheme="minorEastAsia" w:hAnsi="Cambria Math"/>
                      <w:lang w:val="en-US"/>
                    </w:rPr>
                    <m:t>1</m:t>
                  </m:r>
                </m:sub>
              </m:sSub>
            </m:den>
          </m:f>
        </m:oMath>
      </m:oMathPara>
    </w:p>
    <w:p w14:paraId="1309BAF7" w14:textId="77777777" w:rsidR="001E3515" w:rsidRPr="0033119D" w:rsidRDefault="00371BD0" w:rsidP="001E3515">
      <w:pPr>
        <w:ind w:firstLine="709"/>
        <w:rPr>
          <w:rFonts w:eastAsiaTheme="minorEastAsia"/>
          <w:lang w:val="en-US"/>
        </w:rPr>
      </w:pPr>
      <w:r>
        <w:rPr>
          <w:b/>
          <w:noProof/>
          <w:lang w:val="ru-RU"/>
        </w:rPr>
        <mc:AlternateContent>
          <mc:Choice Requires="wps">
            <w:drawing>
              <wp:anchor distT="45720" distB="45720" distL="114300" distR="114300" simplePos="0" relativeHeight="252030976" behindDoc="1" locked="0" layoutInCell="1" allowOverlap="1" wp14:anchorId="5872F099" wp14:editId="4C8510E5">
                <wp:simplePos x="0" y="0"/>
                <wp:positionH relativeFrom="margin">
                  <wp:posOffset>5253990</wp:posOffset>
                </wp:positionH>
                <wp:positionV relativeFrom="paragraph">
                  <wp:posOffset>292100</wp:posOffset>
                </wp:positionV>
                <wp:extent cx="774065" cy="288290"/>
                <wp:effectExtent l="0" t="0" r="0" b="0"/>
                <wp:wrapNone/>
                <wp:docPr id="288" name="Надпись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0046573F" w14:textId="77777777" w:rsidR="000478D7" w:rsidRDefault="000478D7" w:rsidP="001E3515">
                            <w:pPr>
                              <w:ind w:firstLine="0"/>
                              <w:jc w:val="right"/>
                            </w:pPr>
                            <w:r w:rsidRPr="00085CD1">
                              <w:t>(</w:t>
                            </w:r>
                            <w:r>
                              <w:rPr>
                                <w:lang w:val="en-US"/>
                              </w:rPr>
                              <w:t>3</w:t>
                            </w:r>
                            <w:r w:rsidRPr="00085CD1">
                              <w:t>.</w:t>
                            </w:r>
                            <w:r>
                              <w:rPr>
                                <w:lang w:val="ru-RU"/>
                              </w:rPr>
                              <w:t>39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72F099" id="Надпись 288" o:spid="_x0000_s1073" type="#_x0000_t202" style="position:absolute;left:0;text-align:left;margin-left:413.7pt;margin-top:23pt;width:60.95pt;height:22.7pt;z-index:-251285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" filled="f" stroked="f">
                <v:textbox>
                  <w:txbxContent>
                    <w:p w14:paraId="0046573F" w14:textId="77777777" w:rsidR="000478D7" w:rsidRDefault="000478D7" w:rsidP="001E3515">
                      <w:pPr>
                        <w:ind w:firstLine="0"/>
                        <w:jc w:val="right"/>
                      </w:pPr>
                      <w:r w:rsidRPr="00085CD1">
                        <w:t>(</w:t>
                      </w:r>
                      <w:r>
                        <w:rPr>
                          <w:lang w:val="en-US"/>
                        </w:rPr>
                        <w:t>3</w:t>
                      </w:r>
                      <w:r w:rsidRPr="00085CD1">
                        <w:t>.</w:t>
                      </w:r>
                      <w:r>
                        <w:rPr>
                          <w:lang w:val="ru-RU"/>
                        </w:rPr>
                        <w:t>39</w:t>
                      </w:r>
                      <w:r w:rsidRPr="00085CD1">
                        <w:t>)</w:t>
                      </w:r>
                    </w:p>
                  </w:txbxContent>
                </v:textbox>
                <w10:wrap anchorx="margin"/>
              </v:shape>
            </w:pict>
          </mc:Fallback>
        </mc:AlternateContent>
      </w:r>
      <w:r w:rsidR="001E3515" w:rsidRPr="0033119D">
        <w:rPr>
          <w:lang w:val="en-US"/>
        </w:rPr>
        <w:t xml:space="preserve">  </w:t>
      </w:r>
      <w:r w:rsidR="001E3515" w:rsidRPr="0033119D">
        <w:rPr>
          <w:lang w:val="en-US"/>
        </w:rPr>
        <w:tab/>
      </w:r>
      <w:r w:rsidR="001E3515" w:rsidRPr="0033119D">
        <w:rPr>
          <w:lang w:val="en-US"/>
        </w:rPr>
        <w:tab/>
        <w:t xml:space="preserve">         </w:t>
      </w:r>
      <w:r w:rsidR="001E3515" w:rsidRPr="0033119D">
        <w:rPr>
          <w:lang w:val="en-US"/>
        </w:rPr>
        <w:tab/>
      </w:r>
      <w:r w:rsidR="001E3515" w:rsidRPr="0033119D">
        <w:rPr>
          <w:lang w:val="en-US"/>
        </w:rPr>
        <w:tab/>
      </w:r>
      <m:oMath>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22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m:rPr>
                <m:sty m:val="p"/>
              </m:rPr>
              <w:rPr>
                <w:rFonts w:ascii="Cambria Math" w:eastAsiaTheme="minorEastAsia" w:hAnsi="Cambria Math"/>
                <w:lang w:val="en-US"/>
              </w:rPr>
              <m:t>ψ</m:t>
            </m:r>
          </m:e>
          <m:sub>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oMath>
    </w:p>
    <w:p w14:paraId="77564190" w14:textId="77777777" w:rsidR="001E3515" w:rsidRPr="002A0E2C" w:rsidRDefault="00744F66" w:rsidP="001E3515">
      <w:pPr>
        <w:ind w:firstLine="709"/>
        <w:rPr>
          <w:rFonts w:eastAsiaTheme="minorEastAsia"/>
          <w:lang w:val="en-US"/>
        </w:rPr>
      </w:pPr>
      <m:oMathPara>
        <m:oMath>
          <m:sSubSup>
            <m:sSubSupPr>
              <m:ctrlPr>
                <w:rPr>
                  <w:rFonts w:ascii="Cambria Math" w:hAnsi="Cambria Math"/>
                  <w:i/>
                  <w:lang w:val="en-US"/>
                </w:rPr>
              </m:ctrlPr>
            </m:sSubSupPr>
            <m:e>
              <m:r>
                <w:rPr>
                  <w:rFonts w:ascii="Cambria Math" w:hAnsi="Cambria Math"/>
                  <w:lang w:val="en-US"/>
                </w:rPr>
                <m:t>k</m:t>
              </m:r>
            </m:e>
            <m:sub>
              <m:r>
                <w:rPr>
                  <w:rFonts w:ascii="Cambria Math" w:hAnsi="Cambria Math"/>
                  <w:lang w:val="en-US"/>
                </w:rPr>
                <m:t>22 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r>
                <w:rPr>
                  <w:rFonts w:ascii="Cambria Math" w:hAnsi="Cambria Math"/>
                  <w:lang w:val="en-US"/>
                </w:rPr>
                <m:t xml:space="preserve">  </m:t>
              </m:r>
            </m:sub>
            <m:sup>
              <m:r>
                <w:rPr>
                  <w:rFonts w:ascii="Cambria Math" w:hAnsi="Cambria Math"/>
                  <w:lang w:val="en-US"/>
                </w:rPr>
                <m:t>n</m:t>
              </m:r>
            </m:sup>
          </m:sSubSup>
          <m:r>
            <w:rPr>
              <w:rFonts w:ascii="Cambria Math" w:hAnsi="Cambria Math"/>
              <w:lang w:val="en-US"/>
            </w:rPr>
            <m:t>=</m:t>
          </m:r>
          <m:sSub>
            <m:sSubPr>
              <m:ctrlPr>
                <w:rPr>
                  <w:rFonts w:ascii="Cambria Math" w:hAnsi="Cambria Math"/>
                  <w:i/>
                  <w:lang w:val="en-US"/>
                </w:rPr>
              </m:ctrlPr>
            </m:sSubPr>
            <m:e>
              <m:r>
                <m:rPr>
                  <m:sty m:val="p"/>
                </m:rPr>
                <w:rPr>
                  <w:rFonts w:ascii="Cambria Math" w:eastAsiaTheme="minorEastAsia" w:hAnsi="Cambria Math"/>
                  <w:lang w:val="en-US"/>
                </w:rPr>
                <m:t>ψ</m:t>
              </m:r>
            </m:e>
            <m:sub>
              <m:r>
                <w:rPr>
                  <w:rFonts w:ascii="Cambria Math" w:hAnsi="Cambria Math"/>
                  <w:lang w:val="en-US"/>
                </w:rPr>
                <m:t>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m:t>
                  </m:r>
                </m:den>
              </m:f>
            </m:sub>
          </m:sSub>
          <m:sSubSup>
            <m:sSubSupPr>
              <m:ctrlPr>
                <w:rPr>
                  <w:rFonts w:ascii="Cambria Math" w:hAnsi="Cambria Math"/>
                  <w:i/>
                  <w:lang w:val="en-US"/>
                </w:rPr>
              </m:ctrlPr>
            </m:sSubSupPr>
            <m:e>
              <m:r>
                <w:rPr>
                  <w:rFonts w:ascii="Cambria Math" w:hAnsi="Cambria Math"/>
                  <w:lang w:val="en-US"/>
                </w:rPr>
                <m:t>φ</m:t>
              </m:r>
            </m:e>
            <m:sub>
              <m:r>
                <w:rPr>
                  <w:rFonts w:ascii="Cambria Math" w:hAnsi="Cambria Math"/>
                  <w:lang w:val="en-US"/>
                </w:rPr>
                <m:t>1i-</m:t>
              </m:r>
              <m:f>
                <m:fPr>
                  <m:type m:val="lin"/>
                  <m:ctrlPr>
                    <w:rPr>
                      <w:rFonts w:ascii="Cambria Math" w:hAnsi="Cambria Math"/>
                      <w:i/>
                      <w:lang w:val="en-US"/>
                    </w:rPr>
                  </m:ctrlPr>
                </m:fPr>
                <m:num>
                  <m:r>
                    <w:rPr>
                      <w:rFonts w:ascii="Cambria Math" w:hAnsi="Cambria Math"/>
                      <w:lang w:val="en-US"/>
                    </w:rPr>
                    <m:t>1</m:t>
                  </m:r>
                </m:num>
                <m:den>
                  <m:r>
                    <w:rPr>
                      <w:rFonts w:ascii="Cambria Math" w:hAnsi="Cambria Math"/>
                      <w:lang w:val="en-US"/>
                    </w:rPr>
                    <m:t>2,  j</m:t>
                  </m:r>
                </m:den>
              </m:f>
            </m:sub>
            <m:sup>
              <m:r>
                <w:rPr>
                  <w:rFonts w:ascii="Cambria Math" w:hAnsi="Cambria Math"/>
                  <w:lang w:val="en-US"/>
                </w:rPr>
                <m:t>n</m:t>
              </m:r>
            </m:sup>
          </m:sSubSup>
        </m:oMath>
      </m:oMathPara>
    </w:p>
    <w:p w14:paraId="431E2C1F" w14:textId="77777777" w:rsidR="001E3515" w:rsidRPr="002A0E2C" w:rsidRDefault="001E3515" w:rsidP="001E3515">
      <w:pPr>
        <w:ind w:firstLine="709"/>
        <w:rPr>
          <w:rFonts w:eastAsiaTheme="minorEastAsia"/>
        </w:rPr>
      </w:pPr>
      <w:r w:rsidRPr="0033119D">
        <w:rPr>
          <w:rFonts w:eastAsiaTheme="minorEastAsia"/>
        </w:rPr>
        <w:t>Виходячи із вище приведених формул, чисельний алгоритм розв’язання поставленої задачі складається в послідовності виконання наступних формул:</w:t>
      </w:r>
    </w:p>
    <w:p w14:paraId="778F7002" w14:textId="77777777" w:rsidR="001E3515" w:rsidRPr="0033119D" w:rsidRDefault="001E3515" w:rsidP="001E3515">
      <w:pPr>
        <w:pStyle w:val="a0"/>
        <w:rPr>
          <w:rFonts w:eastAsiaTheme="minorEastAsia"/>
        </w:rPr>
      </w:pPr>
      <w:r w:rsidRPr="0033119D">
        <w:rPr>
          <w:rFonts w:eastAsiaTheme="minorEastAsia"/>
        </w:rPr>
        <w:t xml:space="preserve">на </w:t>
      </w:r>
      <w:r w:rsidRPr="0033119D">
        <w:rPr>
          <w:rFonts w:eastAsiaTheme="minorEastAsia"/>
          <w:lang w:val="en-US"/>
        </w:rPr>
        <w:t>n</w:t>
      </w:r>
      <w:r w:rsidRPr="0033119D">
        <w:rPr>
          <w:rFonts w:eastAsiaTheme="minorEastAsia"/>
        </w:rPr>
        <w:t xml:space="preserve">- </w:t>
      </w:r>
      <w:proofErr w:type="spellStart"/>
      <w:r w:rsidRPr="0033119D">
        <w:rPr>
          <w:rFonts w:eastAsiaTheme="minorEastAsia"/>
        </w:rPr>
        <w:t>ому</w:t>
      </w:r>
      <w:proofErr w:type="spellEnd"/>
      <w:r w:rsidRPr="0033119D">
        <w:rPr>
          <w:rFonts w:eastAsiaTheme="minorEastAsia"/>
        </w:rPr>
        <w:t xml:space="preserve"> часовому поясі по просторовій координаті обчислюються величини відповідних деформацій зусиль – моментів ;</w:t>
      </w:r>
    </w:p>
    <w:p w14:paraId="54C8F942" w14:textId="77777777" w:rsidR="001E3515" w:rsidRPr="0033119D" w:rsidRDefault="001E3515" w:rsidP="001E3515">
      <w:pPr>
        <w:pStyle w:val="a0"/>
        <w:rPr>
          <w:rFonts w:eastAsiaTheme="minorEastAsia"/>
        </w:rPr>
      </w:pPr>
      <w:r w:rsidRPr="0033119D">
        <w:rPr>
          <w:rFonts w:eastAsiaTheme="minorEastAsia"/>
        </w:rPr>
        <w:t>по відповідним величинам деформацій і зусиль – моментів обчислюються величини компонент узагальненого вектору переміщень.</w:t>
      </w:r>
    </w:p>
    <w:p w14:paraId="3D0F2E9F" w14:textId="77777777" w:rsidR="001E3515" w:rsidRPr="0033119D" w:rsidRDefault="001E3515" w:rsidP="001E3515">
      <w:pPr>
        <w:ind w:firstLine="709"/>
        <w:rPr>
          <w:rFonts w:eastAsiaTheme="minorEastAsia"/>
        </w:rPr>
      </w:pPr>
      <w:r w:rsidRPr="0033119D">
        <w:rPr>
          <w:rFonts w:eastAsiaTheme="minorEastAsia"/>
        </w:rPr>
        <w:t>Різницева схема згідно формул (3.</w:t>
      </w:r>
      <w:r w:rsidRPr="00594F28">
        <w:rPr>
          <w:rFonts w:eastAsiaTheme="minorEastAsia"/>
        </w:rPr>
        <w:t>37</w:t>
      </w:r>
      <w:r w:rsidRPr="0033119D">
        <w:rPr>
          <w:rFonts w:eastAsiaTheme="minorEastAsia"/>
        </w:rPr>
        <w:t>) – (3.</w:t>
      </w:r>
      <w:r w:rsidRPr="00594F28">
        <w:rPr>
          <w:rFonts w:eastAsiaTheme="minorEastAsia"/>
        </w:rPr>
        <w:t>39</w:t>
      </w:r>
      <w:r w:rsidRPr="0033119D">
        <w:rPr>
          <w:rFonts w:eastAsiaTheme="minorEastAsia"/>
        </w:rPr>
        <w:t xml:space="preserve">) являються явною по часовій координаті, виходячи із чого, являються умовно стійкою по просторовій і часовій координатам, тобто існує залежність між величинами </w:t>
      </w:r>
      <m:oMath>
        <m:r>
          <w:rPr>
            <w:rFonts w:ascii="Cambria Math" w:eastAsiaTheme="minorEastAsia" w:hAnsi="Cambria Math"/>
          </w:rPr>
          <m:t>τ</m:t>
        </m:r>
      </m:oMath>
      <w:r w:rsidRPr="0033119D">
        <w:rPr>
          <w:rFonts w:eastAsiaTheme="minorEastAsia"/>
        </w:rPr>
        <w:t xml:space="preserve"> і величинами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oMath>
      <w:r w:rsidRPr="0033119D">
        <w:rPr>
          <w:rFonts w:eastAsiaTheme="minorEastAsia"/>
        </w:rPr>
        <w:t xml:space="preserve"> в залежності від геометричних і фізико – механічних параметрів конічних оболонок змінної товщини, при яких обчислювальний процес являється стійким. В подальшому, при розгляді чисельного розв’язку задач </w:t>
      </w:r>
      <w:proofErr w:type="spellStart"/>
      <w:r w:rsidRPr="0033119D">
        <w:rPr>
          <w:rFonts w:eastAsiaTheme="minorEastAsia"/>
        </w:rPr>
        <w:t>осесиметричних</w:t>
      </w:r>
      <w:proofErr w:type="spellEnd"/>
      <w:r w:rsidRPr="0033119D">
        <w:rPr>
          <w:rFonts w:eastAsiaTheme="minorEastAsia"/>
        </w:rPr>
        <w:t xml:space="preserve"> коливань, будем виходить з наступних формул для величин різницевих кроків </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oMath>
      <w:r w:rsidRPr="0033119D">
        <w:rPr>
          <w:rFonts w:eastAsiaTheme="minorEastAsia"/>
        </w:rPr>
        <w:t xml:space="preserve">і </w:t>
      </w:r>
      <m:oMath>
        <m:r>
          <w:rPr>
            <w:rFonts w:ascii="Cambria Math" w:eastAsiaTheme="minorEastAsia" w:hAnsi="Cambria Math"/>
          </w:rPr>
          <m:t>τ</m:t>
        </m:r>
      </m:oMath>
      <w:r w:rsidRPr="0033119D">
        <w:rPr>
          <w:rFonts w:eastAsiaTheme="minorEastAsia"/>
        </w:rPr>
        <w:t xml:space="preserve"> .</w:t>
      </w:r>
    </w:p>
    <w:p w14:paraId="0A7C54D8" w14:textId="77777777" w:rsidR="001E3515" w:rsidRPr="0033119D" w:rsidRDefault="00371BD0" w:rsidP="001E3515">
      <w:pPr>
        <w:ind w:firstLine="709"/>
        <w:rPr>
          <w:rFonts w:eastAsiaTheme="minorEastAsia"/>
        </w:rPr>
      </w:pPr>
      <w:r>
        <w:rPr>
          <w:b/>
          <w:noProof/>
          <w:lang w:val="ru-RU"/>
        </w:rPr>
        <mc:AlternateContent>
          <mc:Choice Requires="wps">
            <w:drawing>
              <wp:anchor distT="45720" distB="45720" distL="114300" distR="114300" simplePos="0" relativeHeight="252032000" behindDoc="1" locked="0" layoutInCell="1" allowOverlap="1" wp14:anchorId="27E60FF0" wp14:editId="3FFE2F7F">
                <wp:simplePos x="0" y="0"/>
                <wp:positionH relativeFrom="margin">
                  <wp:posOffset>5255260</wp:posOffset>
                </wp:positionH>
                <wp:positionV relativeFrom="paragraph">
                  <wp:posOffset>737870</wp:posOffset>
                </wp:positionV>
                <wp:extent cx="774065" cy="288290"/>
                <wp:effectExtent l="0" t="0" r="0" b="0"/>
                <wp:wrapNone/>
                <wp:docPr id="290" name="Надпись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8834C02" w14:textId="77777777" w:rsidR="000478D7" w:rsidRDefault="000478D7" w:rsidP="001E3515">
                            <w:pPr>
                              <w:ind w:firstLine="0"/>
                              <w:jc w:val="right"/>
                            </w:pPr>
                            <w:r w:rsidRPr="00085CD1">
                              <w:t>(</w:t>
                            </w:r>
                            <w:r>
                              <w:rPr>
                                <w:lang w:val="en-US"/>
                              </w:rPr>
                              <w:t>3</w:t>
                            </w:r>
                            <w:r w:rsidRPr="00085CD1">
                              <w:t>.</w:t>
                            </w:r>
                            <w:r>
                              <w:rPr>
                                <w:lang w:val="ru-RU"/>
                              </w:rPr>
                              <w:t>40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E60FF0" id="Надпись 290" o:spid="_x0000_s1074" type="#_x0000_t202" style="position:absolute;left:0;text-align:left;margin-left:413.8pt;margin-top:58.1pt;width:60.95pt;height:22.7pt;z-index:-25128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" filled="f" stroked="f">
                <v:textbox>
                  <w:txbxContent>
                    <w:p w14:paraId="48834C02" w14:textId="77777777" w:rsidR="000478D7" w:rsidRDefault="000478D7" w:rsidP="001E3515">
                      <w:pPr>
                        <w:ind w:firstLine="0"/>
                        <w:jc w:val="right"/>
                      </w:pPr>
                      <w:r w:rsidRPr="00085CD1">
                        <w:t>(</w:t>
                      </w:r>
                      <w:r>
                        <w:rPr>
                          <w:lang w:val="en-US"/>
                        </w:rPr>
                        <w:t>3</w:t>
                      </w:r>
                      <w:r w:rsidRPr="00085CD1">
                        <w:t>.</w:t>
                      </w:r>
                      <w:r>
                        <w:rPr>
                          <w:lang w:val="ru-RU"/>
                        </w:rPr>
                        <w:t>40</w:t>
                      </w:r>
                      <w:r w:rsidRPr="00085CD1">
                        <w:t>)</w:t>
                      </w:r>
                    </w:p>
                  </w:txbxContent>
                </v:textbox>
                <w10:wrap anchorx="margin"/>
              </v:shape>
            </w:pict>
          </mc:Fallback>
        </mc:AlternateContent>
      </w:r>
      <w:r w:rsidR="001E3515" w:rsidRPr="0033119D">
        <w:rPr>
          <w:rFonts w:eastAsiaTheme="minorEastAsia"/>
        </w:rPr>
        <w:t xml:space="preserve">В </w:t>
      </w:r>
      <w:proofErr w:type="spellStart"/>
      <w:r w:rsidR="001E3515" w:rsidRPr="0033119D">
        <w:rPr>
          <w:rFonts w:eastAsiaTheme="minorEastAsia"/>
        </w:rPr>
        <w:t>матрично</w:t>
      </w:r>
      <w:proofErr w:type="spellEnd"/>
      <w:r w:rsidR="001E3515" w:rsidRPr="0033119D">
        <w:rPr>
          <w:rFonts w:eastAsiaTheme="minorEastAsia"/>
        </w:rPr>
        <w:t xml:space="preserve"> – векторному вигляді різницеві рівняння (3.</w:t>
      </w:r>
      <w:r w:rsidR="001E3515" w:rsidRPr="00594F28">
        <w:rPr>
          <w:rFonts w:eastAsiaTheme="minorEastAsia"/>
          <w:lang w:val="ru-RU"/>
        </w:rPr>
        <w:t>37</w:t>
      </w:r>
      <w:r w:rsidR="001E3515" w:rsidRPr="0033119D">
        <w:rPr>
          <w:rFonts w:eastAsiaTheme="minorEastAsia"/>
        </w:rPr>
        <w:t>) – (3.</w:t>
      </w:r>
      <w:r w:rsidR="001E3515" w:rsidRPr="00594F28">
        <w:rPr>
          <w:rFonts w:eastAsiaTheme="minorEastAsia"/>
          <w:lang w:val="ru-RU"/>
        </w:rPr>
        <w:t>39</w:t>
      </w:r>
      <w:r w:rsidR="001E3515" w:rsidRPr="0033119D">
        <w:rPr>
          <w:rFonts w:eastAsiaTheme="minorEastAsia"/>
        </w:rPr>
        <w:t xml:space="preserve">) можна представити наступним чином </w:t>
      </w:r>
    </w:p>
    <w:p w14:paraId="5ECF9618" w14:textId="77777777" w:rsidR="001E3515" w:rsidRPr="0033119D" w:rsidRDefault="00744F66" w:rsidP="001E3515">
      <w:pPr>
        <w:ind w:firstLine="709"/>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lang w:val="en-US"/>
                </w:rPr>
                <m:t>C</m:t>
              </m:r>
            </m:e>
          </m:d>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d>
            <m:dPr>
              <m:begChr m:val="["/>
              <m:endChr m:val="]"/>
              <m:ctrlPr>
                <w:rPr>
                  <w:rFonts w:ascii="Cambria Math" w:eastAsiaTheme="minorEastAsia" w:hAnsi="Cambria Math"/>
                  <w:i/>
                </w:rPr>
              </m:ctrlPr>
            </m:dPr>
            <m:e>
              <m:r>
                <w:rPr>
                  <w:rFonts w:ascii="Cambria Math" w:eastAsiaTheme="minorEastAsia" w:hAnsi="Cambria Math"/>
                </w:rPr>
                <m:t>M</m:t>
              </m:r>
            </m:e>
          </m:d>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bar>
                <m:barPr>
                  <m:pos m:val="top"/>
                  <m:ctrlPr>
                    <w:rPr>
                      <w:rFonts w:ascii="Cambria Math" w:eastAsiaTheme="minorEastAsia" w:hAnsi="Cambria Math"/>
                      <w:i/>
                    </w:rPr>
                  </m:ctrlPr>
                </m:barPr>
                <m:e>
                  <m:r>
                    <w:rPr>
                      <w:rFonts w:ascii="Cambria Math" w:eastAsiaTheme="minorEastAsia" w:hAnsi="Cambria Math"/>
                    </w:rPr>
                    <m:t>U</m:t>
                  </m:r>
                </m:e>
              </m:ba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bar>
            <m:barPr>
              <m:pos m:val="top"/>
              <m:ctrlPr>
                <w:rPr>
                  <w:rFonts w:ascii="Cambria Math" w:eastAsiaTheme="minorEastAsia" w:hAnsi="Cambria Math"/>
                  <w:i/>
                </w:rPr>
              </m:ctrlPr>
            </m:barPr>
            <m:e>
              <m:r>
                <w:rPr>
                  <w:rFonts w:ascii="Cambria Math" w:eastAsiaTheme="minorEastAsia" w:hAnsi="Cambria Math"/>
                </w:rPr>
                <m:t>F</m:t>
              </m:r>
            </m:e>
          </m:bar>
          <m:d>
            <m:dPr>
              <m:ctrlPr>
                <w:rPr>
                  <w:rFonts w:ascii="Cambria Math" w:eastAsiaTheme="minorEastAsia" w:hAnsi="Cambria Math"/>
                  <w:i/>
                </w:rPr>
              </m:ctrlPr>
            </m:dPr>
            <m:e>
              <m:r>
                <w:rPr>
                  <w:rFonts w:ascii="Cambria Math" w:eastAsiaTheme="minorEastAsia" w:hAnsi="Cambria Math"/>
                </w:rPr>
                <m:t>t</m:t>
              </m:r>
            </m:e>
          </m:d>
          <m:r>
            <w:rPr>
              <w:rFonts w:ascii="Cambria Math" w:eastAsiaTheme="minorEastAsia" w:hAnsi="Cambria Math"/>
            </w:rPr>
            <m:t>,</m:t>
          </m:r>
        </m:oMath>
      </m:oMathPara>
    </w:p>
    <w:p w14:paraId="5CBDF653" w14:textId="77777777" w:rsidR="001E3515" w:rsidRPr="0033119D" w:rsidRDefault="001E3515" w:rsidP="001E3515">
      <w:pPr>
        <w:rPr>
          <w:rFonts w:eastAsiaTheme="minorEastAsia"/>
        </w:rPr>
      </w:pPr>
      <w:r w:rsidRPr="0033119D">
        <w:rPr>
          <w:rFonts w:eastAsiaTheme="minorEastAsia"/>
        </w:rPr>
        <w:t>де</w:t>
      </w:r>
      <w:r>
        <w:rPr>
          <w:rFonts w:eastAsiaTheme="minorEastAsia"/>
          <w:lang w:val="ru-RU"/>
        </w:rPr>
        <w:t>,</w:t>
      </w:r>
      <w:r w:rsidRPr="0033119D">
        <w:rPr>
          <w:rFonts w:eastAsiaTheme="minorEastAsia"/>
        </w:rPr>
        <w:t xml:space="preserve"> </w:t>
      </w:r>
      <m:oMath>
        <m:d>
          <m:dPr>
            <m:begChr m:val="["/>
            <m:endChr m:val="]"/>
            <m:ctrlPr>
              <w:rPr>
                <w:rFonts w:ascii="Cambria Math" w:eastAsiaTheme="minorEastAsia" w:hAnsi="Cambria Math"/>
                <w:i/>
              </w:rPr>
            </m:ctrlPr>
          </m:dPr>
          <m:e>
            <m:r>
              <w:rPr>
                <w:rFonts w:ascii="Cambria Math" w:eastAsiaTheme="minorEastAsia" w:hAnsi="Cambria Math"/>
              </w:rPr>
              <m:t>M</m:t>
            </m:r>
          </m:e>
        </m:d>
      </m:oMath>
      <w:r w:rsidRPr="0033119D">
        <w:rPr>
          <w:rFonts w:eastAsiaTheme="minorEastAsia"/>
        </w:rPr>
        <w:t xml:space="preserve"> і</w:t>
      </w:r>
      <m:oMath>
        <m:d>
          <m:dPr>
            <m:begChr m:val="["/>
            <m:endChr m:val="]"/>
            <m:ctrlPr>
              <w:rPr>
                <w:rFonts w:ascii="Cambria Math" w:eastAsiaTheme="minorEastAsia" w:hAnsi="Cambria Math"/>
                <w:i/>
              </w:rPr>
            </m:ctrlPr>
          </m:dPr>
          <m:e>
            <m:r>
              <w:rPr>
                <w:rFonts w:ascii="Cambria Math" w:eastAsiaTheme="minorEastAsia" w:hAnsi="Cambria Math"/>
                <w:lang w:val="en-US"/>
              </w:rPr>
              <m:t>C</m:t>
            </m:r>
          </m:e>
        </m:d>
      </m:oMath>
      <w:r w:rsidRPr="0033119D">
        <w:rPr>
          <w:rFonts w:eastAsiaTheme="minorEastAsia"/>
          <w:lang w:val="ru-RU"/>
        </w:rPr>
        <w:t xml:space="preserve"> </w:t>
      </w:r>
      <w:r w:rsidRPr="0033119D">
        <w:rPr>
          <w:rFonts w:eastAsiaTheme="minorEastAsia"/>
        </w:rPr>
        <w:t xml:space="preserve">– матриці мас і </w:t>
      </w:r>
      <w:proofErr w:type="spellStart"/>
      <w:r w:rsidRPr="0033119D">
        <w:rPr>
          <w:rFonts w:eastAsiaTheme="minorEastAsia"/>
        </w:rPr>
        <w:t>жорсткостей</w:t>
      </w:r>
      <w:proofErr w:type="spellEnd"/>
      <w:r w:rsidRPr="0033119D">
        <w:rPr>
          <w:rFonts w:eastAsiaTheme="minorEastAsia"/>
        </w:rPr>
        <w:t xml:space="preserve"> дискретної різницевої системи, </w:t>
      </w:r>
      <m:oMath>
        <m:bar>
          <m:barPr>
            <m:pos m:val="top"/>
            <m:ctrlPr>
              <w:rPr>
                <w:rFonts w:ascii="Cambria Math" w:eastAsiaTheme="minorEastAsia" w:hAnsi="Cambria Math"/>
                <w:i/>
              </w:rPr>
            </m:ctrlPr>
          </m:barPr>
          <m:e>
            <m:r>
              <w:rPr>
                <w:rFonts w:ascii="Cambria Math" w:eastAsiaTheme="minorEastAsia" w:hAnsi="Cambria Math"/>
              </w:rPr>
              <m:t>U</m:t>
            </m:r>
          </m:e>
        </m:bar>
      </m:oMath>
      <w:r w:rsidRPr="0033119D">
        <w:rPr>
          <w:rFonts w:eastAsiaTheme="minorEastAsia"/>
        </w:rPr>
        <w:t xml:space="preserve"> і </w:t>
      </w:r>
      <m:oMath>
        <m:bar>
          <m:barPr>
            <m:pos m:val="top"/>
            <m:ctrlPr>
              <w:rPr>
                <w:rFonts w:ascii="Cambria Math" w:eastAsiaTheme="minorEastAsia" w:hAnsi="Cambria Math"/>
                <w:i/>
              </w:rPr>
            </m:ctrlPr>
          </m:barPr>
          <m:e>
            <m:r>
              <w:rPr>
                <w:rFonts w:ascii="Cambria Math" w:eastAsiaTheme="minorEastAsia" w:hAnsi="Cambria Math"/>
              </w:rPr>
              <m:t>F</m:t>
            </m:r>
          </m:e>
        </m:bar>
      </m:oMath>
      <w:r w:rsidRPr="0033119D">
        <w:rPr>
          <w:rFonts w:eastAsiaTheme="minorEastAsia"/>
        </w:rPr>
        <w:t xml:space="preserve"> – вектори дискретних переміщень і зовнішнього навантаження. </w:t>
      </w:r>
    </w:p>
    <w:p w14:paraId="7E9FC5A9"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33024" behindDoc="1" locked="0" layoutInCell="1" allowOverlap="1" wp14:anchorId="1570F5A7" wp14:editId="298CCB54">
                <wp:simplePos x="0" y="0"/>
                <wp:positionH relativeFrom="margin">
                  <wp:posOffset>5259705</wp:posOffset>
                </wp:positionH>
                <wp:positionV relativeFrom="paragraph">
                  <wp:posOffset>744855</wp:posOffset>
                </wp:positionV>
                <wp:extent cx="774065" cy="288290"/>
                <wp:effectExtent l="0" t="0" r="0" b="0"/>
                <wp:wrapNone/>
                <wp:docPr id="291" name="Надпись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7533012C" w14:textId="77777777" w:rsidR="000478D7" w:rsidRDefault="000478D7" w:rsidP="001E3515">
                            <w:pPr>
                              <w:ind w:firstLine="0"/>
                              <w:jc w:val="right"/>
                            </w:pPr>
                            <w:r w:rsidRPr="00085CD1">
                              <w:t>(</w:t>
                            </w:r>
                            <w:r>
                              <w:rPr>
                                <w:lang w:val="en-US"/>
                              </w:rPr>
                              <w:t>3</w:t>
                            </w:r>
                            <w:r w:rsidRPr="00085CD1">
                              <w:t>.</w:t>
                            </w:r>
                            <w:r>
                              <w:rPr>
                                <w:lang w:val="ru-RU"/>
                              </w:rPr>
                              <w:t>41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70F5A7" id="Надпись 291" o:spid="_x0000_s1075" type="#_x0000_t202" style="position:absolute;left:0;text-align:left;margin-left:414.15pt;margin-top:58.65pt;width:60.95pt;height:22.7pt;z-index:-251283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" filled="f" stroked="f">
                <v:textbox>
                  <w:txbxContent>
                    <w:p w14:paraId="7533012C" w14:textId="77777777" w:rsidR="000478D7" w:rsidRDefault="000478D7" w:rsidP="001E3515">
                      <w:pPr>
                        <w:ind w:firstLine="0"/>
                        <w:jc w:val="right"/>
                      </w:pPr>
                      <w:r w:rsidRPr="00085CD1">
                        <w:t>(</w:t>
                      </w:r>
                      <w:r>
                        <w:rPr>
                          <w:lang w:val="en-US"/>
                        </w:rPr>
                        <w:t>3</w:t>
                      </w:r>
                      <w:r w:rsidRPr="00085CD1">
                        <w:t>.</w:t>
                      </w:r>
                      <w:r>
                        <w:rPr>
                          <w:lang w:val="ru-RU"/>
                        </w:rPr>
                        <w:t>41</w:t>
                      </w:r>
                      <w:r w:rsidRPr="00085CD1">
                        <w:t>)</w:t>
                      </w:r>
                    </w:p>
                  </w:txbxContent>
                </v:textbox>
                <w10:wrap anchorx="margin"/>
              </v:shape>
            </w:pict>
          </mc:Fallback>
        </mc:AlternateContent>
      </w:r>
      <w:r w:rsidR="001E3515" w:rsidRPr="0033119D">
        <w:rPr>
          <w:rFonts w:eastAsiaTheme="minorEastAsia"/>
        </w:rPr>
        <w:t xml:space="preserve">Вважаючи, що матриця </w:t>
      </w:r>
      <m:oMath>
        <m:d>
          <m:dPr>
            <m:begChr m:val="["/>
            <m:endChr m:val="]"/>
            <m:ctrlPr>
              <w:rPr>
                <w:rFonts w:ascii="Cambria Math" w:eastAsiaTheme="minorEastAsia" w:hAnsi="Cambria Math"/>
                <w:i/>
              </w:rPr>
            </m:ctrlPr>
          </m:dPr>
          <m:e>
            <m:r>
              <w:rPr>
                <w:rFonts w:ascii="Cambria Math" w:eastAsiaTheme="minorEastAsia" w:hAnsi="Cambria Math"/>
              </w:rPr>
              <m:t>M</m:t>
            </m:r>
          </m:e>
        </m:d>
      </m:oMath>
      <w:r w:rsidR="001E3515" w:rsidRPr="0033119D">
        <w:rPr>
          <w:rFonts w:eastAsiaTheme="minorEastAsia"/>
        </w:rPr>
        <w:t xml:space="preserve"> невироджена, напише</w:t>
      </w:r>
      <w:r w:rsidR="001E3515">
        <w:rPr>
          <w:rFonts w:eastAsiaTheme="minorEastAsia"/>
        </w:rPr>
        <w:t>мо останнє рівняння у вигляді:</w:t>
      </w:r>
    </w:p>
    <w:p w14:paraId="526ED9BB" w14:textId="77777777" w:rsidR="001E3515" w:rsidRPr="0033119D" w:rsidRDefault="00744F66" w:rsidP="001E3515">
      <w:pPr>
        <w:rPr>
          <w:rFonts w:eastAsiaTheme="minorEastAsia"/>
        </w:rPr>
      </w:pPr>
      <m:oMathPara>
        <m:oMath>
          <m:d>
            <m:dPr>
              <m:begChr m:val="["/>
              <m:endChr m:val="]"/>
              <m:ctrlPr>
                <w:rPr>
                  <w:rFonts w:ascii="Cambria Math" w:eastAsiaTheme="minorEastAsia" w:hAnsi="Cambria Math"/>
                  <w:i/>
                </w:rPr>
              </m:ctrlPr>
            </m:dPr>
            <m:e>
              <m:r>
                <w:rPr>
                  <w:rFonts w:ascii="Cambria Math" w:eastAsiaTheme="minorEastAsia" w:hAnsi="Cambria Math"/>
                </w:rPr>
                <m:t>D</m:t>
              </m:r>
            </m:e>
          </m:d>
          <m:bar>
            <m:barPr>
              <m:pos m:val="top"/>
              <m:ctrlPr>
                <w:rPr>
                  <w:rFonts w:ascii="Cambria Math" w:eastAsiaTheme="minorEastAsia" w:hAnsi="Cambria Math"/>
                  <w:i/>
                </w:rPr>
              </m:ctrlPr>
            </m:barPr>
            <m:e>
              <m:r>
                <w:rPr>
                  <w:rFonts w:ascii="Cambria Math" w:eastAsiaTheme="minorEastAsia" w:hAnsi="Cambria Math"/>
                </w:rPr>
                <m:t>U</m:t>
              </m:r>
            </m:e>
          </m:bar>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r>
                    <w:rPr>
                      <w:rFonts w:ascii="Cambria Math" w:eastAsiaTheme="minorEastAsia" w:hAnsi="Cambria Math"/>
                    </w:rPr>
                    <m:t>∂</m:t>
                  </m:r>
                </m:e>
                <m:sup>
                  <m:r>
                    <w:rPr>
                      <w:rFonts w:ascii="Cambria Math" w:eastAsiaTheme="minorEastAsia" w:hAnsi="Cambria Math"/>
                    </w:rPr>
                    <m:t>2</m:t>
                  </m:r>
                </m:sup>
              </m:sSup>
              <m:bar>
                <m:barPr>
                  <m:pos m:val="top"/>
                  <m:ctrlPr>
                    <w:rPr>
                      <w:rFonts w:ascii="Cambria Math" w:eastAsiaTheme="minorEastAsia" w:hAnsi="Cambria Math"/>
                      <w:i/>
                    </w:rPr>
                  </m:ctrlPr>
                </m:barPr>
                <m:e>
                  <m:r>
                    <w:rPr>
                      <w:rFonts w:ascii="Cambria Math" w:eastAsiaTheme="minorEastAsia" w:hAnsi="Cambria Math"/>
                    </w:rPr>
                    <m:t>U</m:t>
                  </m:r>
                </m:e>
              </m:bar>
            </m:num>
            <m:den>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t</m:t>
                  </m:r>
                </m:e>
                <m:sup>
                  <m:r>
                    <w:rPr>
                      <w:rFonts w:ascii="Cambria Math" w:eastAsiaTheme="minorEastAsia" w:hAnsi="Cambria Math"/>
                    </w:rPr>
                    <m:t>2</m:t>
                  </m:r>
                </m:sup>
              </m:sSup>
            </m:den>
          </m:f>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M</m:t>
                  </m:r>
                </m:e>
              </m:d>
            </m:e>
            <m:sup>
              <m:r>
                <w:rPr>
                  <w:rFonts w:ascii="Cambria Math" w:eastAsiaTheme="minorEastAsia" w:hAnsi="Cambria Math"/>
                </w:rPr>
                <m:t>-1</m:t>
              </m:r>
            </m:sup>
          </m:sSup>
          <m:bar>
            <m:barPr>
              <m:pos m:val="top"/>
              <m:ctrlPr>
                <w:rPr>
                  <w:rFonts w:ascii="Cambria Math" w:eastAsiaTheme="minorEastAsia" w:hAnsi="Cambria Math"/>
                  <w:i/>
                </w:rPr>
              </m:ctrlPr>
            </m:barPr>
            <m:e>
              <m:r>
                <w:rPr>
                  <w:rFonts w:ascii="Cambria Math" w:eastAsiaTheme="minorEastAsia" w:hAnsi="Cambria Math"/>
                </w:rPr>
                <m:t>F</m:t>
              </m:r>
            </m:e>
          </m:bar>
          <m:d>
            <m:dPr>
              <m:ctrlPr>
                <w:rPr>
                  <w:rFonts w:ascii="Cambria Math" w:eastAsiaTheme="minorEastAsia" w:hAnsi="Cambria Math"/>
                  <w:i/>
                </w:rPr>
              </m:ctrlPr>
            </m:dPr>
            <m:e>
              <m:r>
                <w:rPr>
                  <w:rFonts w:ascii="Cambria Math" w:eastAsiaTheme="minorEastAsia" w:hAnsi="Cambria Math"/>
                </w:rPr>
                <m:t>t</m:t>
              </m:r>
            </m:e>
          </m:d>
        </m:oMath>
      </m:oMathPara>
    </w:p>
    <w:p w14:paraId="01A3C629" w14:textId="77777777" w:rsidR="001E3515" w:rsidRPr="0033119D" w:rsidRDefault="001E3515" w:rsidP="001E3515">
      <w:pPr>
        <w:rPr>
          <w:rFonts w:eastAsiaTheme="minorEastAsia"/>
        </w:rPr>
      </w:pPr>
      <w:r w:rsidRPr="0033119D">
        <w:rPr>
          <w:rFonts w:eastAsiaTheme="minorEastAsia"/>
        </w:rPr>
        <w:t>де</w:t>
      </w:r>
      <w:r>
        <w:rPr>
          <w:rFonts w:eastAsiaTheme="minorEastAsia"/>
          <w:lang w:val="ru-RU"/>
        </w:rPr>
        <w:t>,</w:t>
      </w:r>
      <w:r w:rsidRPr="0033119D">
        <w:rPr>
          <w:rFonts w:eastAsiaTheme="minorEastAsia"/>
        </w:rPr>
        <w:t xml:space="preserve"> матриця </w:t>
      </w:r>
      <m:oMath>
        <m:d>
          <m:dPr>
            <m:begChr m:val="["/>
            <m:endChr m:val="]"/>
            <m:ctrlPr>
              <w:rPr>
                <w:rFonts w:ascii="Cambria Math" w:eastAsiaTheme="minorEastAsia" w:hAnsi="Cambria Math"/>
                <w:i/>
              </w:rPr>
            </m:ctrlPr>
          </m:dPr>
          <m:e>
            <m:r>
              <w:rPr>
                <w:rFonts w:ascii="Cambria Math" w:eastAsiaTheme="minorEastAsia" w:hAnsi="Cambria Math"/>
              </w:rPr>
              <m:t>D</m:t>
            </m:r>
          </m:e>
        </m:d>
        <m:r>
          <w:rPr>
            <w:rFonts w:ascii="Cambria Math" w:eastAsiaTheme="minorEastAsia" w:hAnsi="Cambria Math"/>
          </w:rPr>
          <m:t>=</m:t>
        </m:r>
      </m:oMath>
      <w:r w:rsidRPr="0033119D">
        <w:rPr>
          <w:rFonts w:eastAsiaTheme="minorEastAsia"/>
        </w:rPr>
        <w:t xml:space="preserve">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r>
                  <w:rPr>
                    <w:rFonts w:ascii="Cambria Math" w:eastAsiaTheme="minorEastAsia" w:hAnsi="Cambria Math"/>
                  </w:rPr>
                  <m:t>M</m:t>
                </m:r>
              </m:e>
            </m:d>
          </m:e>
          <m:sup>
            <m:r>
              <w:rPr>
                <w:rFonts w:ascii="Cambria Math" w:eastAsiaTheme="minorEastAsia" w:hAnsi="Cambria Math"/>
              </w:rPr>
              <m:t>-1</m:t>
            </m:r>
          </m:sup>
        </m:sSup>
        <m:d>
          <m:dPr>
            <m:begChr m:val="["/>
            <m:endChr m:val="]"/>
            <m:ctrlPr>
              <w:rPr>
                <w:rFonts w:ascii="Cambria Math" w:eastAsiaTheme="minorEastAsia" w:hAnsi="Cambria Math"/>
                <w:i/>
              </w:rPr>
            </m:ctrlPr>
          </m:dPr>
          <m:e>
            <m:r>
              <w:rPr>
                <w:rFonts w:ascii="Cambria Math" w:eastAsiaTheme="minorEastAsia" w:hAnsi="Cambria Math"/>
                <w:lang w:val="en-US"/>
              </w:rPr>
              <m:t>C</m:t>
            </m:r>
          </m:e>
        </m:d>
      </m:oMath>
      <w:r w:rsidRPr="0033119D">
        <w:rPr>
          <w:rFonts w:eastAsiaTheme="minorEastAsia"/>
        </w:rPr>
        <w:t xml:space="preserve">. </w:t>
      </w:r>
    </w:p>
    <w:p w14:paraId="02F5C39A"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34048" behindDoc="1" locked="0" layoutInCell="1" allowOverlap="1" wp14:anchorId="1961302E" wp14:editId="4082264F">
                <wp:simplePos x="0" y="0"/>
                <wp:positionH relativeFrom="margin">
                  <wp:posOffset>5257800</wp:posOffset>
                </wp:positionH>
                <wp:positionV relativeFrom="paragraph">
                  <wp:posOffset>857250</wp:posOffset>
                </wp:positionV>
                <wp:extent cx="774065" cy="288290"/>
                <wp:effectExtent l="0" t="0" r="0" b="0"/>
                <wp:wrapNone/>
                <wp:docPr id="292" name="Надпись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3CA985C" w14:textId="77777777" w:rsidR="000478D7" w:rsidRDefault="000478D7" w:rsidP="001E3515">
                            <w:pPr>
                              <w:ind w:firstLine="0"/>
                              <w:jc w:val="right"/>
                            </w:pPr>
                            <w:r w:rsidRPr="00085CD1">
                              <w:t>(</w:t>
                            </w:r>
                            <w:r>
                              <w:rPr>
                                <w:lang w:val="en-US"/>
                              </w:rPr>
                              <w:t>3</w:t>
                            </w:r>
                            <w:r w:rsidRPr="00085CD1">
                              <w:t>.</w:t>
                            </w:r>
                            <w:r>
                              <w:rPr>
                                <w:lang w:val="ru-RU"/>
                              </w:rPr>
                              <w:t>42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61302E" id="Надпись 292" o:spid="_x0000_s1076" type="#_x0000_t202" style="position:absolute;left:0;text-align:left;margin-left:414pt;margin-top:67.5pt;width:60.95pt;height:22.7pt;z-index:-25128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" filled="f" stroked="f">
                <v:textbox>
                  <w:txbxContent>
                    <w:p w14:paraId="43CA985C" w14:textId="77777777" w:rsidR="000478D7" w:rsidRDefault="000478D7" w:rsidP="001E3515">
                      <w:pPr>
                        <w:ind w:firstLine="0"/>
                        <w:jc w:val="right"/>
                      </w:pPr>
                      <w:r w:rsidRPr="00085CD1">
                        <w:t>(</w:t>
                      </w:r>
                      <w:r>
                        <w:rPr>
                          <w:lang w:val="en-US"/>
                        </w:rPr>
                        <w:t>3</w:t>
                      </w:r>
                      <w:r w:rsidRPr="00085CD1">
                        <w:t>.</w:t>
                      </w:r>
                      <w:r>
                        <w:rPr>
                          <w:lang w:val="ru-RU"/>
                        </w:rPr>
                        <w:t>42</w:t>
                      </w:r>
                      <w:r w:rsidRPr="00085CD1">
                        <w:t>)</w:t>
                      </w:r>
                    </w:p>
                  </w:txbxContent>
                </v:textbox>
                <w10:wrap anchorx="margin"/>
              </v:shape>
            </w:pict>
          </mc:Fallback>
        </mc:AlternateContent>
      </w:r>
      <w:r w:rsidR="001E3515" w:rsidRPr="0033119D">
        <w:rPr>
          <w:rFonts w:eastAsiaTheme="minorEastAsia"/>
        </w:rPr>
        <w:t xml:space="preserve">В праці </w:t>
      </w:r>
      <m:oMath>
        <m:d>
          <m:dPr>
            <m:begChr m:val="["/>
            <m:endChr m:val="]"/>
            <m:ctrlPr>
              <w:rPr>
                <w:rFonts w:ascii="Cambria Math" w:eastAsiaTheme="minorEastAsia" w:hAnsi="Cambria Math"/>
                <w:i/>
              </w:rPr>
            </m:ctrlPr>
          </m:dPr>
          <m:e>
            <m:r>
              <w:rPr>
                <w:rFonts w:ascii="Cambria Math" w:eastAsiaTheme="minorEastAsia" w:hAnsi="Cambria Math"/>
              </w:rPr>
              <m:t>4</m:t>
            </m:r>
          </m:e>
        </m:d>
      </m:oMath>
      <w:r w:rsidR="001E3515" w:rsidRPr="0033119D">
        <w:rPr>
          <w:rFonts w:eastAsiaTheme="minorEastAsia"/>
        </w:rPr>
        <w:t xml:space="preserve"> встановлено, що при використанні явної кінцево –різницевої схеми  для інтегрування рівнянь необхідною умовою стійкості різницевих рівнянь являється умова вигляду:</w:t>
      </w:r>
      <w:r w:rsidR="001E3515" w:rsidRPr="002A0E2C">
        <w:rPr>
          <w:b/>
          <w:noProof/>
        </w:rPr>
        <w:t xml:space="preserve"> </w:t>
      </w:r>
    </w:p>
    <w:p w14:paraId="295DA0F9" w14:textId="77777777" w:rsidR="001E3515" w:rsidRPr="002A0E2C" w:rsidRDefault="001E3515" w:rsidP="001E3515">
      <w:pPr>
        <w:ind w:firstLine="709"/>
        <w:rPr>
          <w:rFonts w:eastAsiaTheme="minorEastAsia"/>
          <w:lang w:val="ru-RU"/>
        </w:rPr>
      </w:pPr>
      <m:oMathPara>
        <m:oMath>
          <m:r>
            <w:rPr>
              <w:rFonts w:ascii="Cambria Math" w:eastAsiaTheme="minorEastAsia" w:hAnsi="Cambria Math"/>
            </w:rPr>
            <m:t>τ≤</m:t>
          </m:r>
          <m:f>
            <m:fPr>
              <m:type m:val="lin"/>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lang w:val="en-US"/>
                    </w:rPr>
                    <m:t>max</m:t>
                  </m:r>
                </m:sub>
              </m:sSub>
            </m:den>
          </m:f>
          <m:r>
            <w:rPr>
              <w:rFonts w:ascii="Cambria Math" w:eastAsiaTheme="minorEastAsia" w:hAnsi="Cambria Math"/>
            </w:rPr>
            <m:t>=2,</m:t>
          </m:r>
        </m:oMath>
      </m:oMathPara>
    </w:p>
    <w:p w14:paraId="07F52E03" w14:textId="77777777" w:rsidR="001E3515" w:rsidRPr="002A0E2C" w:rsidRDefault="001E3515" w:rsidP="001E3515">
      <w:pPr>
        <w:ind w:firstLine="709"/>
        <w:rPr>
          <w:rFonts w:eastAsiaTheme="minorEastAsia"/>
        </w:rPr>
      </w:pPr>
      <w:r w:rsidRPr="0033119D">
        <w:rPr>
          <w:rFonts w:eastAsiaTheme="minorEastAsia"/>
          <w:iCs/>
        </w:rPr>
        <w:lastRenderedPageBreak/>
        <w:t>де</w:t>
      </w:r>
      <w:r>
        <w:rPr>
          <w:rFonts w:eastAsiaTheme="minorEastAsia"/>
          <w:iCs/>
          <w:lang w:val="ru-RU"/>
        </w:rPr>
        <w:t>,</w:t>
      </w:r>
      <w:r w:rsidRPr="0033119D">
        <w:rPr>
          <w:rFonts w:eastAsiaTheme="minorEastAsia"/>
          <w:iCs/>
        </w:rPr>
        <w:t xml:space="preserv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lang w:val="en-US"/>
              </w:rPr>
              <m:t>max</m:t>
            </m:r>
          </m:sub>
        </m:sSub>
      </m:oMath>
      <w:r w:rsidRPr="0033119D">
        <w:rPr>
          <w:rFonts w:eastAsiaTheme="minorEastAsia"/>
        </w:rPr>
        <w:t xml:space="preserve"> – максимальна частота  власних коливань різницевої системи; </w:t>
      </w:r>
      <m:oMath>
        <m:r>
          <w:rPr>
            <w:rFonts w:ascii="Cambria Math" w:eastAsiaTheme="minorEastAsia" w:hAnsi="Cambria Math"/>
          </w:rPr>
          <m:t>β</m:t>
        </m:r>
        <m:d>
          <m:dPr>
            <m:ctrlPr>
              <w:rPr>
                <w:rFonts w:ascii="Cambria Math" w:eastAsiaTheme="minorEastAsia" w:hAnsi="Cambria Math"/>
                <w:i/>
              </w:rPr>
            </m:ctrlPr>
          </m:dPr>
          <m:e>
            <m:r>
              <w:rPr>
                <w:rFonts w:ascii="Cambria Math" w:eastAsiaTheme="minorEastAsia" w:hAnsi="Cambria Math"/>
              </w:rPr>
              <m:t>D</m:t>
            </m:r>
          </m:e>
        </m:d>
      </m:oMath>
      <w:r w:rsidRPr="0033119D">
        <w:rPr>
          <w:rFonts w:eastAsiaTheme="minorEastAsia"/>
        </w:rPr>
        <w:t xml:space="preserve"> – верхня границя спектра матриці </w:t>
      </w:r>
      <m:oMath>
        <m:d>
          <m:dPr>
            <m:begChr m:val="["/>
            <m:endChr m:val="]"/>
            <m:ctrlPr>
              <w:rPr>
                <w:rFonts w:ascii="Cambria Math" w:eastAsiaTheme="minorEastAsia" w:hAnsi="Cambria Math"/>
                <w:i/>
              </w:rPr>
            </m:ctrlPr>
          </m:dPr>
          <m:e>
            <m:r>
              <w:rPr>
                <w:rFonts w:ascii="Cambria Math" w:eastAsiaTheme="minorEastAsia" w:hAnsi="Cambria Math"/>
              </w:rPr>
              <m:t>D</m:t>
            </m:r>
          </m:e>
        </m:d>
      </m:oMath>
      <w:r w:rsidRPr="0033119D">
        <w:rPr>
          <w:rFonts w:eastAsiaTheme="minorEastAsia"/>
        </w:rPr>
        <w:t xml:space="preserve">. </w:t>
      </w:r>
    </w:p>
    <w:p w14:paraId="63F2E119"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35072" behindDoc="1" locked="0" layoutInCell="1" allowOverlap="1" wp14:anchorId="5C04771E" wp14:editId="325AB29C">
                <wp:simplePos x="0" y="0"/>
                <wp:positionH relativeFrom="margin">
                  <wp:posOffset>5281295</wp:posOffset>
                </wp:positionH>
                <wp:positionV relativeFrom="paragraph">
                  <wp:posOffset>829310</wp:posOffset>
                </wp:positionV>
                <wp:extent cx="774065" cy="288290"/>
                <wp:effectExtent l="0" t="0" r="0" b="0"/>
                <wp:wrapNone/>
                <wp:docPr id="293" name="Надпись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BD50FCD" w14:textId="77777777" w:rsidR="000478D7" w:rsidRDefault="000478D7" w:rsidP="001E3515">
                            <w:pPr>
                              <w:ind w:firstLine="0"/>
                              <w:jc w:val="right"/>
                            </w:pPr>
                            <w:r w:rsidRPr="00085CD1">
                              <w:t>(</w:t>
                            </w:r>
                            <w:r>
                              <w:rPr>
                                <w:lang w:val="en-US"/>
                              </w:rPr>
                              <w:t>3</w:t>
                            </w:r>
                            <w:r w:rsidRPr="00085CD1">
                              <w:t>.</w:t>
                            </w:r>
                            <w:r>
                              <w:rPr>
                                <w:lang w:val="ru-RU"/>
                              </w:rPr>
                              <w:t>43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04771E" id="Надпись 293" o:spid="_x0000_s1077" type="#_x0000_t202" style="position:absolute;left:0;text-align:left;margin-left:415.85pt;margin-top:65.3pt;width:60.95pt;height:22.7pt;z-index:-25128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" filled="f" stroked="f">
                <v:textbox>
                  <w:txbxContent>
                    <w:p w14:paraId="1BD50FCD" w14:textId="77777777" w:rsidR="000478D7" w:rsidRDefault="000478D7" w:rsidP="001E3515">
                      <w:pPr>
                        <w:ind w:firstLine="0"/>
                        <w:jc w:val="right"/>
                      </w:pPr>
                      <w:r w:rsidRPr="00085CD1">
                        <w:t>(</w:t>
                      </w:r>
                      <w:r>
                        <w:rPr>
                          <w:lang w:val="en-US"/>
                        </w:rPr>
                        <w:t>3</w:t>
                      </w:r>
                      <w:r w:rsidRPr="00085CD1">
                        <w:t>.</w:t>
                      </w:r>
                      <w:r>
                        <w:rPr>
                          <w:lang w:val="ru-RU"/>
                        </w:rPr>
                        <w:t>43</w:t>
                      </w:r>
                      <w:r w:rsidRPr="00085CD1">
                        <w:t>)</w:t>
                      </w:r>
                    </w:p>
                  </w:txbxContent>
                </v:textbox>
                <w10:wrap anchorx="margin"/>
              </v:shape>
            </w:pict>
          </mc:Fallback>
        </mc:AlternateContent>
      </w:r>
      <w:r w:rsidR="001E3515" w:rsidRPr="0033119D">
        <w:rPr>
          <w:rFonts w:eastAsiaTheme="minorEastAsia"/>
        </w:rPr>
        <w:t xml:space="preserve">Використовуючи для оцінки значення </w:t>
      </w:r>
      <m:oMath>
        <m:r>
          <w:rPr>
            <w:rFonts w:ascii="Cambria Math" w:eastAsiaTheme="minorEastAsia" w:hAnsi="Cambria Math"/>
          </w:rPr>
          <m:t>β</m:t>
        </m:r>
        <m:d>
          <m:dPr>
            <m:ctrlPr>
              <w:rPr>
                <w:rFonts w:ascii="Cambria Math" w:eastAsiaTheme="minorEastAsia" w:hAnsi="Cambria Math"/>
                <w:i/>
              </w:rPr>
            </m:ctrlPr>
          </m:dPr>
          <m:e>
            <m:r>
              <w:rPr>
                <w:rFonts w:ascii="Cambria Math" w:eastAsiaTheme="minorEastAsia" w:hAnsi="Cambria Math"/>
              </w:rPr>
              <m:t>D</m:t>
            </m:r>
          </m:e>
        </m:d>
      </m:oMath>
      <w:r w:rsidR="001E3515">
        <w:rPr>
          <w:rFonts w:eastAsiaTheme="minorEastAsia"/>
        </w:rPr>
        <w:t xml:space="preserve"> теорему Гершгорина, одержимо:</w:t>
      </w:r>
    </w:p>
    <w:p w14:paraId="77B26085" w14:textId="77777777" w:rsidR="001E3515" w:rsidRPr="0033119D" w:rsidRDefault="001E3515" w:rsidP="001E3515">
      <w:pPr>
        <w:rPr>
          <w:rFonts w:eastAsiaTheme="minorEastAsia"/>
          <w:i/>
          <w:iCs/>
        </w:rPr>
      </w:pPr>
      <m:oMathPara>
        <m:oMath>
          <m:r>
            <w:rPr>
              <w:rFonts w:ascii="Cambria Math" w:eastAsiaTheme="minorEastAsia" w:hAnsi="Cambria Math"/>
            </w:rPr>
            <m:t>β=</m:t>
          </m:r>
          <m:sSubSup>
            <m:sSubSupPr>
              <m:ctrlPr>
                <w:rPr>
                  <w:rFonts w:ascii="Cambria Math" w:eastAsiaTheme="minorEastAsia" w:hAnsi="Cambria Math"/>
                  <w:i/>
                  <w:iCs/>
                </w:rPr>
              </m:ctrlPr>
            </m:sSubSupPr>
            <m:e>
              <m:r>
                <w:rPr>
                  <w:rFonts w:ascii="Cambria Math" w:eastAsiaTheme="minorEastAsia" w:hAnsi="Cambria Math"/>
                </w:rPr>
                <m:t>Ω</m:t>
              </m:r>
            </m:e>
            <m:sub>
              <m:r>
                <w:rPr>
                  <w:rFonts w:ascii="Cambria Math" w:eastAsiaTheme="minorEastAsia" w:hAnsi="Cambria Math"/>
                  <w:lang w:val="en-US"/>
                </w:rPr>
                <m:t>max</m:t>
              </m:r>
            </m:sub>
            <m:sup>
              <m:r>
                <w:rPr>
                  <w:rFonts w:ascii="Cambria Math" w:eastAsiaTheme="minorEastAsia" w:hAnsi="Cambria Math"/>
                </w:rPr>
                <m:t>2</m:t>
              </m:r>
            </m:sup>
          </m:sSubSup>
          <m:r>
            <w:rPr>
              <w:rFonts w:ascii="Cambria Math" w:eastAsiaTheme="minorEastAsia" w:hAnsi="Cambria Math"/>
            </w:rPr>
            <m:t>≤max</m:t>
          </m:r>
          <m:nary>
            <m:naryPr>
              <m:chr m:val="∑"/>
              <m:limLoc m:val="undOvr"/>
              <m:ctrlPr>
                <w:rPr>
                  <w:rFonts w:ascii="Cambria Math" w:eastAsiaTheme="minorEastAsia" w:hAnsi="Cambria Math"/>
                  <w:i/>
                  <w:iCs/>
                </w:rPr>
              </m:ctrlPr>
            </m:naryPr>
            <m:sub>
              <m:r>
                <w:rPr>
                  <w:rFonts w:ascii="Cambria Math" w:eastAsiaTheme="minorEastAsia" w:hAnsi="Cambria Math"/>
                </w:rPr>
                <m:t>j</m:t>
              </m:r>
            </m:sub>
            <m:sup/>
            <m:e>
              <m:d>
                <m:dPr>
                  <m:begChr m:val="|"/>
                  <m:endChr m:val="|"/>
                  <m:ctrlPr>
                    <w:rPr>
                      <w:rFonts w:ascii="Cambria Math" w:eastAsiaTheme="minorEastAsia" w:hAnsi="Cambria Math"/>
                      <w:i/>
                      <w:iCs/>
                    </w:rPr>
                  </m:ctrlPr>
                </m:dPr>
                <m:e>
                  <m:sSub>
                    <m:sSubPr>
                      <m:ctrlPr>
                        <w:rPr>
                          <w:rFonts w:ascii="Cambria Math" w:eastAsiaTheme="minorEastAsia" w:hAnsi="Cambria Math"/>
                          <w:i/>
                          <w:iCs/>
                        </w:rPr>
                      </m:ctrlPr>
                    </m:sSubPr>
                    <m:e>
                      <m:r>
                        <w:rPr>
                          <w:rFonts w:ascii="Cambria Math" w:eastAsiaTheme="minorEastAsia" w:hAnsi="Cambria Math"/>
                        </w:rPr>
                        <m:t>d</m:t>
                      </m:r>
                    </m:e>
                    <m:sub>
                      <m:r>
                        <w:rPr>
                          <w:rFonts w:ascii="Cambria Math" w:eastAsiaTheme="minorEastAsia" w:hAnsi="Cambria Math"/>
                        </w:rPr>
                        <m:t>ij</m:t>
                      </m:r>
                    </m:sub>
                  </m:sSub>
                </m:e>
              </m:d>
            </m:e>
          </m:nary>
        </m:oMath>
      </m:oMathPara>
    </w:p>
    <w:p w14:paraId="112DCE26" w14:textId="77777777" w:rsidR="001E3515" w:rsidRPr="0033119D" w:rsidRDefault="001E3515" w:rsidP="001E3515">
      <w:pPr>
        <w:rPr>
          <w:rFonts w:eastAsiaTheme="minorEastAsia"/>
        </w:rPr>
      </w:pPr>
      <w:r w:rsidRPr="0033119D">
        <w:rPr>
          <w:rFonts w:eastAsiaTheme="minorEastAsia"/>
        </w:rPr>
        <w:t>де</w:t>
      </w:r>
      <w:r>
        <w:rPr>
          <w:rFonts w:eastAsiaTheme="minorEastAsia"/>
          <w:lang w:val="ru-RU"/>
        </w:rPr>
        <w:t>,</w:t>
      </w:r>
      <w:r w:rsidRPr="0033119D">
        <w:rPr>
          <w:rFonts w:eastAsiaTheme="minorEastAsia"/>
        </w:rPr>
        <w:t xml:space="preserve">  </w:t>
      </w:r>
      <m:oMath>
        <m:sSub>
          <m:sSubPr>
            <m:ctrlPr>
              <w:rPr>
                <w:rFonts w:ascii="Cambria Math" w:eastAsiaTheme="minorEastAsia" w:hAnsi="Cambria Math"/>
                <w:i/>
                <w:iCs/>
              </w:rPr>
            </m:ctrlPr>
          </m:sSubPr>
          <m:e>
            <m:r>
              <w:rPr>
                <w:rFonts w:ascii="Cambria Math" w:eastAsiaTheme="minorEastAsia" w:hAnsi="Cambria Math"/>
              </w:rPr>
              <m:t>d</m:t>
            </m:r>
          </m:e>
          <m:sub>
            <m:r>
              <w:rPr>
                <w:rFonts w:ascii="Cambria Math" w:eastAsiaTheme="minorEastAsia" w:hAnsi="Cambria Math"/>
              </w:rPr>
              <m:t>ij</m:t>
            </m:r>
          </m:sub>
        </m:sSub>
      </m:oMath>
      <w:r w:rsidRPr="0033119D">
        <w:rPr>
          <w:rFonts w:eastAsiaTheme="minorEastAsia"/>
          <w:iCs/>
        </w:rPr>
        <w:t xml:space="preserve"> – елементи матриці </w:t>
      </w:r>
      <m:oMath>
        <m:d>
          <m:dPr>
            <m:begChr m:val="["/>
            <m:endChr m:val="]"/>
            <m:ctrlPr>
              <w:rPr>
                <w:rFonts w:ascii="Cambria Math" w:eastAsiaTheme="minorEastAsia" w:hAnsi="Cambria Math"/>
                <w:i/>
              </w:rPr>
            </m:ctrlPr>
          </m:dPr>
          <m:e>
            <m:r>
              <w:rPr>
                <w:rFonts w:ascii="Cambria Math" w:eastAsiaTheme="minorEastAsia" w:hAnsi="Cambria Math"/>
              </w:rPr>
              <m:t>D</m:t>
            </m:r>
          </m:e>
        </m:d>
      </m:oMath>
      <w:r w:rsidRPr="0033119D">
        <w:rPr>
          <w:rFonts w:eastAsiaTheme="minorEastAsia"/>
        </w:rPr>
        <w:t xml:space="preserve">. </w:t>
      </w:r>
    </w:p>
    <w:p w14:paraId="254A36C9"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36096" behindDoc="1" locked="0" layoutInCell="1" allowOverlap="1" wp14:anchorId="5C82D60C" wp14:editId="225A8039">
                <wp:simplePos x="0" y="0"/>
                <wp:positionH relativeFrom="margin">
                  <wp:posOffset>5257800</wp:posOffset>
                </wp:positionH>
                <wp:positionV relativeFrom="paragraph">
                  <wp:posOffset>560705</wp:posOffset>
                </wp:positionV>
                <wp:extent cx="774065" cy="288290"/>
                <wp:effectExtent l="0" t="0" r="0" b="0"/>
                <wp:wrapNone/>
                <wp:docPr id="294" name="Надпись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2FE4468" w14:textId="77777777" w:rsidR="000478D7" w:rsidRDefault="000478D7" w:rsidP="001E3515">
                            <w:pPr>
                              <w:ind w:firstLine="0"/>
                              <w:jc w:val="right"/>
                            </w:pPr>
                            <w:r w:rsidRPr="00085CD1">
                              <w:t>(</w:t>
                            </w:r>
                            <w:r>
                              <w:rPr>
                                <w:lang w:val="en-US"/>
                              </w:rPr>
                              <w:t>3</w:t>
                            </w:r>
                            <w:r w:rsidRPr="00085CD1">
                              <w:t>.</w:t>
                            </w:r>
                            <w:r>
                              <w:rPr>
                                <w:lang w:val="ru-RU"/>
                              </w:rPr>
                              <w:t>44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82D60C" id="Надпись 294" o:spid="_x0000_s1078" type="#_x0000_t202" style="position:absolute;left:0;text-align:left;margin-left:414pt;margin-top:44.15pt;width:60.95pt;height:22.7pt;z-index:-251280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" filled="f" stroked="f">
                <v:textbox>
                  <w:txbxContent>
                    <w:p w14:paraId="42FE4468" w14:textId="77777777" w:rsidR="000478D7" w:rsidRDefault="000478D7" w:rsidP="001E3515">
                      <w:pPr>
                        <w:ind w:firstLine="0"/>
                        <w:jc w:val="right"/>
                      </w:pPr>
                      <w:r w:rsidRPr="00085CD1">
                        <w:t>(</w:t>
                      </w:r>
                      <w:r>
                        <w:rPr>
                          <w:lang w:val="en-US"/>
                        </w:rPr>
                        <w:t>3</w:t>
                      </w:r>
                      <w:r w:rsidRPr="00085CD1">
                        <w:t>.</w:t>
                      </w:r>
                      <w:r>
                        <w:rPr>
                          <w:lang w:val="ru-RU"/>
                        </w:rPr>
                        <w:t>44</w:t>
                      </w:r>
                      <w:r w:rsidRPr="00085CD1">
                        <w:t>)</w:t>
                      </w:r>
                    </w:p>
                  </w:txbxContent>
                </v:textbox>
                <w10:wrap anchorx="margin"/>
              </v:shape>
            </w:pict>
          </mc:Fallback>
        </mc:AlternateContent>
      </w:r>
      <w:r w:rsidR="001E3515" w:rsidRPr="0033119D">
        <w:rPr>
          <w:rFonts w:eastAsiaTheme="minorEastAsia"/>
        </w:rPr>
        <w:t>Згідно позначень в рівняннях (3.16) – (3.18), умова стійкості різницевих рівнянь має вигляд</w:t>
      </w:r>
      <w:r w:rsidR="001E3515">
        <w:rPr>
          <w:rFonts w:eastAsiaTheme="minorEastAsia"/>
        </w:rPr>
        <w:t>:</w:t>
      </w:r>
    </w:p>
    <w:p w14:paraId="2B249297" w14:textId="77777777" w:rsidR="001E3515" w:rsidRPr="0033119D" w:rsidRDefault="001E3515" w:rsidP="001E3515">
      <w:pPr>
        <w:rPr>
          <w:rFonts w:eastAsiaTheme="minorEastAsia"/>
        </w:rPr>
      </w:pPr>
      <m:oMathPara>
        <m:oMath>
          <m:r>
            <w:rPr>
              <w:rFonts w:ascii="Cambria Math" w:eastAsiaTheme="minorEastAsia" w:hAnsi="Cambria Math"/>
            </w:rPr>
            <m:t>τ≤</m:t>
          </m:r>
          <m:f>
            <m:fPr>
              <m:type m:val="lin"/>
              <m:ctrlPr>
                <w:rPr>
                  <w:rFonts w:ascii="Cambria Math" w:eastAsiaTheme="minorEastAsia" w:hAnsi="Cambria Math"/>
                  <w:i/>
                </w:rPr>
              </m:ctrlPr>
            </m:fPr>
            <m:num>
              <m:r>
                <w:rPr>
                  <w:rFonts w:ascii="Cambria Math" w:eastAsiaTheme="minorEastAsia" w:hAnsi="Cambria Math"/>
                </w:rPr>
                <m:t>2</m:t>
              </m:r>
            </m:num>
            <m:den>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lang w:val="en-US"/>
                    </w:rPr>
                    <m:t>max</m:t>
                  </m:r>
                </m:sub>
              </m:sSub>
            </m:den>
          </m:f>
        </m:oMath>
      </m:oMathPara>
    </w:p>
    <w:p w14:paraId="35186EF7" w14:textId="77777777" w:rsidR="001E3515" w:rsidRPr="0033119D" w:rsidRDefault="00371BD0" w:rsidP="001E3515">
      <w:pPr>
        <w:rPr>
          <w:rFonts w:eastAsiaTheme="minorEastAsia"/>
        </w:rPr>
      </w:pPr>
      <w:r>
        <w:rPr>
          <w:b/>
          <w:noProof/>
          <w:lang w:val="ru-RU"/>
        </w:rPr>
        <mc:AlternateContent>
          <mc:Choice Requires="wps">
            <w:drawing>
              <wp:anchor distT="45720" distB="45720" distL="114300" distR="114300" simplePos="0" relativeHeight="252037120" behindDoc="1" locked="0" layoutInCell="1" allowOverlap="1" wp14:anchorId="04F5D9D6" wp14:editId="66B29306">
                <wp:simplePos x="0" y="0"/>
                <wp:positionH relativeFrom="margin">
                  <wp:posOffset>5253990</wp:posOffset>
                </wp:positionH>
                <wp:positionV relativeFrom="paragraph">
                  <wp:posOffset>1001395</wp:posOffset>
                </wp:positionV>
                <wp:extent cx="774065" cy="288290"/>
                <wp:effectExtent l="0" t="0" r="0" b="0"/>
                <wp:wrapNone/>
                <wp:docPr id="295" name="Надпись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AF57A7F" w14:textId="77777777" w:rsidR="000478D7" w:rsidRDefault="000478D7" w:rsidP="001E3515">
                            <w:pPr>
                              <w:ind w:firstLine="0"/>
                              <w:jc w:val="right"/>
                            </w:pPr>
                            <w:r w:rsidRPr="00085CD1">
                              <w:t>(</w:t>
                            </w:r>
                            <w:r>
                              <w:rPr>
                                <w:lang w:val="en-US"/>
                              </w:rPr>
                              <w:t>3</w:t>
                            </w:r>
                            <w:r w:rsidRPr="00085CD1">
                              <w:t>.</w:t>
                            </w:r>
                            <w:r>
                              <w:rPr>
                                <w:lang w:val="ru-RU"/>
                              </w:rPr>
                              <w:t>45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F5D9D6" id="Надпись 295" o:spid="_x0000_s1079" type="#_x0000_t202" style="position:absolute;left:0;text-align:left;margin-left:413.7pt;margin-top:78.85pt;width:60.95pt;height:22.7pt;z-index:-251279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Zhp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" filled="f" stroked="f">
                <v:textbox>
                  <w:txbxContent>
                    <w:p w14:paraId="3AF57A7F" w14:textId="77777777" w:rsidR="000478D7" w:rsidRDefault="000478D7" w:rsidP="001E3515">
                      <w:pPr>
                        <w:ind w:firstLine="0"/>
                        <w:jc w:val="right"/>
                      </w:pPr>
                      <w:r w:rsidRPr="00085CD1">
                        <w:t>(</w:t>
                      </w:r>
                      <w:r>
                        <w:rPr>
                          <w:lang w:val="en-US"/>
                        </w:rPr>
                        <w:t>3</w:t>
                      </w:r>
                      <w:r w:rsidRPr="00085CD1">
                        <w:t>.</w:t>
                      </w:r>
                      <w:r>
                        <w:rPr>
                          <w:lang w:val="ru-RU"/>
                        </w:rPr>
                        <w:t>45</w:t>
                      </w:r>
                      <w:r w:rsidRPr="00085CD1">
                        <w:t>)</w:t>
                      </w:r>
                    </w:p>
                  </w:txbxContent>
                </v:textbox>
                <w10:wrap anchorx="margin"/>
              </v:shape>
            </w:pict>
          </mc:Fallback>
        </mc:AlternateContent>
      </w:r>
      <w:r w:rsidR="001E3515" w:rsidRPr="0033119D">
        <w:rPr>
          <w:rFonts w:eastAsiaTheme="minorEastAsia"/>
        </w:rPr>
        <w:t>де</w:t>
      </w:r>
      <w:r w:rsidR="001E3515">
        <w:rPr>
          <w:rFonts w:eastAsiaTheme="minorEastAsia"/>
          <w:lang w:val="ru-RU"/>
        </w:rPr>
        <w:t>,</w:t>
      </w:r>
      <w:r w:rsidR="001E3515" w:rsidRPr="0033119D">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lang w:val="en-US"/>
              </w:rPr>
              <m:t>max</m:t>
            </m:r>
          </m:sub>
        </m:sSub>
      </m:oMath>
      <w:r w:rsidR="001E3515" w:rsidRPr="0033119D">
        <w:rPr>
          <w:rFonts w:eastAsiaTheme="minorEastAsia"/>
        </w:rPr>
        <w:t xml:space="preserve"> – визначається з наступних нерівностей </w:t>
      </w:r>
    </w:p>
    <w:p w14:paraId="0565D7D8" w14:textId="77777777" w:rsidR="001E3515" w:rsidRPr="0033119D" w:rsidRDefault="00744F66" w:rsidP="001E3515">
      <w:pPr>
        <w:rPr>
          <w:rFonts w:eastAsiaTheme="minorEastAsia"/>
          <w:i/>
          <w:lang w:val="en-US"/>
        </w:rPr>
      </w:pPr>
      <m:oMathPara>
        <m:oMath>
          <m:sSubSup>
            <m:sSubSupPr>
              <m:ctrlPr>
                <w:rPr>
                  <w:rFonts w:ascii="Cambria Math" w:eastAsiaTheme="minorEastAsia" w:hAnsi="Cambria Math"/>
                  <w:i/>
                  <w:iCs/>
                </w:rPr>
              </m:ctrlPr>
            </m:sSubSupPr>
            <m:e>
              <m:r>
                <w:rPr>
                  <w:rFonts w:ascii="Cambria Math" w:eastAsiaTheme="minorEastAsia" w:hAnsi="Cambria Math"/>
                </w:rPr>
                <m:t>Ω</m:t>
              </m:r>
            </m:e>
            <m:sub>
              <m:r>
                <w:rPr>
                  <w:rFonts w:ascii="Cambria Math" w:eastAsiaTheme="minorEastAsia" w:hAnsi="Cambria Math"/>
                  <w:lang w:val="en-US"/>
                </w:rPr>
                <m:t>max</m:t>
              </m:r>
            </m:sub>
            <m:sup>
              <m:r>
                <w:rPr>
                  <w:rFonts w:ascii="Cambria Math" w:eastAsiaTheme="minorEastAsia" w:hAnsi="Cambria Math"/>
                </w:rPr>
                <m:t>2</m:t>
              </m:r>
            </m:sup>
          </m:sSubSup>
          <m:r>
            <w:rPr>
              <w:rFonts w:ascii="Cambria Math" w:eastAsiaTheme="minorEastAsia" w:hAnsi="Cambria Math"/>
            </w:rPr>
            <m:t>≤</m:t>
          </m:r>
          <m:r>
            <w:rPr>
              <w:rFonts w:ascii="Cambria Math" w:eastAsiaTheme="minorEastAsia" w:hAnsi="Cambria Math"/>
              <w:lang w:val="en-US"/>
            </w:rPr>
            <m:t>max</m:t>
          </m:r>
          <m:d>
            <m:dPr>
              <m:ctrlPr>
                <w:rPr>
                  <w:rFonts w:ascii="Cambria Math" w:eastAsiaTheme="minorEastAsia" w:hAnsi="Cambria Math"/>
                  <w:i/>
                  <w:lang w:val="en-US"/>
                </w:rPr>
              </m:ctrlPr>
            </m:dPr>
            <m:e>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en-US"/>
                        </w:rPr>
                        <m:t>max</m:t>
                      </m:r>
                    </m:fName>
                    <m:e>
                      <m:r>
                        <w:rPr>
                          <w:rFonts w:ascii="Cambria Math" w:eastAsiaTheme="minorEastAsia" w:hAnsi="Cambria Math"/>
                          <w:lang w:val="en-US"/>
                        </w:rPr>
                        <m:t>0</m:t>
                      </m:r>
                    </m:e>
                  </m:func>
                </m:sub>
                <m:sup>
                  <m:r>
                    <w:rPr>
                      <w:rFonts w:ascii="Cambria Math" w:eastAsiaTheme="minorEastAsia" w:hAnsi="Cambria Math"/>
                    </w:rPr>
                    <m:t>2</m:t>
                  </m:r>
                </m:sup>
              </m:sSub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en-US"/>
                        </w:rPr>
                        <m:t>max</m:t>
                      </m:r>
                    </m:fName>
                    <m:e>
                      <m:r>
                        <w:rPr>
                          <w:rFonts w:ascii="Cambria Math" w:eastAsiaTheme="minorEastAsia" w:hAnsi="Cambria Math"/>
                          <w:lang w:val="en-US"/>
                        </w:rPr>
                        <m:t>j</m:t>
                      </m:r>
                    </m:e>
                  </m:func>
                </m:sub>
                <m:sup>
                  <m:r>
                    <w:rPr>
                      <w:rFonts w:ascii="Cambria Math" w:eastAsiaTheme="minorEastAsia" w:hAnsi="Cambria Math"/>
                    </w:rPr>
                    <m:t>2</m:t>
                  </m:r>
                </m:sup>
              </m:sSubSup>
            </m:e>
          </m:d>
          <m:r>
            <w:rPr>
              <w:rFonts w:ascii="Cambria Math" w:eastAsiaTheme="minorEastAsia" w:hAnsi="Cambria Math"/>
              <w:lang w:val="en-US"/>
            </w:rPr>
            <m:t>,</m:t>
          </m:r>
        </m:oMath>
      </m:oMathPara>
    </w:p>
    <w:p w14:paraId="2F163257" w14:textId="77777777" w:rsidR="001E3515" w:rsidRPr="0033119D" w:rsidRDefault="00744F66" w:rsidP="001E3515">
      <w:pPr>
        <w:rPr>
          <w:rFonts w:eastAsiaTheme="minorEastAsia"/>
          <w:i/>
          <w:lang w:val="en-US"/>
        </w:rPr>
      </w:pPr>
      <m:oMathPara>
        <m:oMath>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en-US"/>
                    </w:rPr>
                    <m:t>max</m:t>
                  </m:r>
                </m:fName>
                <m:e>
                  <m:r>
                    <w:rPr>
                      <w:rFonts w:ascii="Cambria Math" w:eastAsiaTheme="minorEastAsia" w:hAnsi="Cambria Math"/>
                      <w:lang w:val="en-US"/>
                    </w:rPr>
                    <m:t>0</m:t>
                  </m:r>
                </m:e>
              </m:func>
            </m:sub>
            <m:sup>
              <m:r>
                <w:rPr>
                  <w:rFonts w:ascii="Cambria Math" w:eastAsiaTheme="minorEastAsia" w:hAnsi="Cambria Math"/>
                </w:rPr>
                <m:t>2</m:t>
              </m:r>
            </m:sup>
          </m:sSubSup>
          <m:r>
            <w:rPr>
              <w:rFonts w:ascii="Cambria Math" w:eastAsiaTheme="minorEastAsia" w:hAnsi="Cambria Math"/>
            </w:rPr>
            <m:t>≤</m:t>
          </m:r>
          <m:r>
            <w:rPr>
              <w:rFonts w:ascii="Cambria Math" w:eastAsiaTheme="minorEastAsia" w:hAnsi="Cambria Math"/>
              <w:lang w:val="en-US"/>
            </w:rPr>
            <m:t>max</m:t>
          </m:r>
          <m:d>
            <m:dPr>
              <m:ctrlPr>
                <w:rPr>
                  <w:rFonts w:ascii="Cambria Math" w:eastAsiaTheme="minorEastAsia" w:hAnsi="Cambria Math"/>
                  <w:i/>
                  <w:lang w:val="en-US"/>
                </w:rPr>
              </m:ctrlPr>
            </m:dPr>
            <m:e>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en-US"/>
                            </w:rPr>
                            <m:t>1</m:t>
                          </m:r>
                        </m:sub>
                      </m:sSub>
                    </m:e>
                  </m:d>
                </m:e>
                <m:sup>
                  <m:r>
                    <w:rPr>
                      <w:rFonts w:ascii="Cambria Math" w:eastAsiaTheme="minorEastAsia" w:hAnsi="Cambria Math"/>
                      <w:lang w:val="en-US"/>
                    </w:rPr>
                    <m:t>2</m:t>
                  </m:r>
                </m:sup>
              </m:sSup>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en-US"/>
                            </w:rPr>
                            <m:t>2</m:t>
                          </m:r>
                        </m:sub>
                      </m:sSub>
                    </m:e>
                  </m:d>
                </m:e>
                <m:sup>
                  <m:r>
                    <w:rPr>
                      <w:rFonts w:ascii="Cambria Math" w:eastAsiaTheme="minorEastAsia" w:hAnsi="Cambria Math"/>
                      <w:lang w:val="en-US"/>
                    </w:rPr>
                    <m:t>2</m:t>
                  </m:r>
                </m:sup>
              </m:sSup>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en-US"/>
                            </w:rPr>
                            <m:t>3</m:t>
                          </m:r>
                        </m:sub>
                      </m:sSub>
                    </m:e>
                  </m:d>
                </m:e>
                <m:sup>
                  <m:r>
                    <w:rPr>
                      <w:rFonts w:ascii="Cambria Math" w:eastAsiaTheme="minorEastAsia" w:hAnsi="Cambria Math"/>
                      <w:lang w:val="en-US"/>
                    </w:rPr>
                    <m:t>2</m:t>
                  </m:r>
                </m:sup>
              </m:sSup>
            </m:e>
          </m:d>
          <m:r>
            <w:rPr>
              <w:rFonts w:ascii="Cambria Math" w:eastAsiaTheme="minorEastAsia" w:hAnsi="Cambria Math"/>
              <w:lang w:val="en-US"/>
            </w:rPr>
            <m:t>,</m:t>
          </m:r>
        </m:oMath>
      </m:oMathPara>
    </w:p>
    <w:p w14:paraId="01960847" w14:textId="77777777" w:rsidR="001E3515" w:rsidRPr="00740278" w:rsidRDefault="00744F66" w:rsidP="001E3515">
      <w:pPr>
        <w:rPr>
          <w:rFonts w:eastAsiaTheme="minorEastAsia"/>
          <w:i/>
          <w:iCs/>
        </w:rPr>
      </w:pPr>
      <m:oMathPara>
        <m:oMath>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en-US"/>
                    </w:rPr>
                    <m:t>max</m:t>
                  </m:r>
                </m:fName>
                <m:e>
                  <m:r>
                    <w:rPr>
                      <w:rFonts w:ascii="Cambria Math" w:eastAsiaTheme="minorEastAsia" w:hAnsi="Cambria Math"/>
                      <w:lang w:val="en-US"/>
                    </w:rPr>
                    <m:t>j</m:t>
                  </m:r>
                </m:e>
              </m:func>
            </m:sub>
            <m:sup>
              <m:r>
                <w:rPr>
                  <w:rFonts w:ascii="Cambria Math" w:eastAsiaTheme="minorEastAsia" w:hAnsi="Cambria Math"/>
                </w:rPr>
                <m:t>2</m:t>
              </m:r>
            </m:sup>
          </m:sSubSup>
          <m:r>
            <w:rPr>
              <w:rFonts w:ascii="Cambria Math" w:eastAsiaTheme="minorEastAsia" w:hAnsi="Cambria Math"/>
            </w:rPr>
            <m:t>≤max</m:t>
          </m:r>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en-US"/>
                    </w:rPr>
                    <m:t>1</m:t>
                  </m:r>
                </m:fName>
                <m:e>
                  <m:r>
                    <w:rPr>
                      <w:rFonts w:ascii="Cambria Math" w:eastAsiaTheme="minorEastAsia" w:hAnsi="Cambria Math"/>
                      <w:lang w:val="en-US"/>
                    </w:rPr>
                    <m:t>j</m:t>
                  </m:r>
                </m:e>
              </m:func>
            </m:sub>
            <m:sup>
              <m:r>
                <w:rPr>
                  <w:rFonts w:ascii="Cambria Math" w:eastAsiaTheme="minorEastAsia" w:hAnsi="Cambria Math"/>
                </w:rPr>
                <m:t>2</m:t>
              </m:r>
            </m:sup>
          </m:sSubSup>
          <m:r>
            <w:rPr>
              <w:rFonts w:ascii="Cambria Math" w:eastAsiaTheme="minorEastAsia" w:hAnsi="Cambria Math"/>
            </w:rPr>
            <m:t>, j=</m:t>
          </m:r>
          <m:bar>
            <m:barPr>
              <m:pos m:val="top"/>
              <m:ctrlPr>
                <w:rPr>
                  <w:rFonts w:ascii="Cambria Math" w:eastAsiaTheme="minorEastAsia" w:hAnsi="Cambria Math"/>
                  <w:i/>
                  <w:iCs/>
                </w:rPr>
              </m:ctrlPr>
            </m:barPr>
            <m:e>
              <m:r>
                <w:rPr>
                  <w:rFonts w:ascii="Cambria Math" w:eastAsiaTheme="minorEastAsia" w:hAnsi="Cambria Math"/>
                </w:rPr>
                <m:t>1,   J</m:t>
              </m:r>
            </m:e>
          </m:bar>
          <m:r>
            <w:rPr>
              <w:rFonts w:ascii="Cambria Math" w:eastAsiaTheme="minorEastAsia" w:hAnsi="Cambria Math"/>
            </w:rPr>
            <m:t>,</m:t>
          </m:r>
        </m:oMath>
      </m:oMathPara>
    </w:p>
    <w:p w14:paraId="73C84902" w14:textId="77777777" w:rsidR="001E3515" w:rsidRPr="0033119D" w:rsidRDefault="00371BD0" w:rsidP="001E3515">
      <w:pPr>
        <w:jc w:val="left"/>
        <w:rPr>
          <w:rFonts w:eastAsiaTheme="minorEastAsia"/>
          <w:iCs/>
        </w:rPr>
      </w:pPr>
      <w:r>
        <w:rPr>
          <w:b/>
          <w:noProof/>
          <w:lang w:val="ru-RU"/>
        </w:rPr>
        <mc:AlternateContent>
          <mc:Choice Requires="wps">
            <w:drawing>
              <wp:anchor distT="45720" distB="45720" distL="114300" distR="114300" simplePos="0" relativeHeight="252038144" behindDoc="1" locked="0" layoutInCell="1" allowOverlap="1" wp14:anchorId="6BBF346E" wp14:editId="214B4557">
                <wp:simplePos x="0" y="0"/>
                <wp:positionH relativeFrom="margin">
                  <wp:posOffset>5257800</wp:posOffset>
                </wp:positionH>
                <wp:positionV relativeFrom="paragraph">
                  <wp:posOffset>2393315</wp:posOffset>
                </wp:positionV>
                <wp:extent cx="774065" cy="288290"/>
                <wp:effectExtent l="0" t="0" r="0" b="0"/>
                <wp:wrapNone/>
                <wp:docPr id="296" name="Надпись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966D8BF" w14:textId="77777777" w:rsidR="000478D7" w:rsidRDefault="000478D7" w:rsidP="001E3515">
                            <w:pPr>
                              <w:ind w:firstLine="0"/>
                              <w:jc w:val="right"/>
                            </w:pPr>
                            <w:r w:rsidRPr="00085CD1">
                              <w:t>(</w:t>
                            </w:r>
                            <w:r>
                              <w:rPr>
                                <w:lang w:val="en-US"/>
                              </w:rPr>
                              <w:t>3</w:t>
                            </w:r>
                            <w:r w:rsidRPr="00085CD1">
                              <w:t>.</w:t>
                            </w:r>
                            <w:r>
                              <w:rPr>
                                <w:lang w:val="ru-RU"/>
                              </w:rPr>
                              <w:t>46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BF346E" id="Надпись 296" o:spid="_x0000_s1080" type="#_x0000_t202" style="position:absolute;left:0;text-align:left;margin-left:414pt;margin-top:188.45pt;width:60.95pt;height:22.7pt;z-index:-25127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d4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" filled="f" stroked="f">
                <v:textbox>
                  <w:txbxContent>
                    <w:p w14:paraId="3966D8BF" w14:textId="77777777" w:rsidR="000478D7" w:rsidRDefault="000478D7" w:rsidP="001E3515">
                      <w:pPr>
                        <w:ind w:firstLine="0"/>
                        <w:jc w:val="right"/>
                      </w:pPr>
                      <w:r w:rsidRPr="00085CD1">
                        <w:t>(</w:t>
                      </w:r>
                      <w:r>
                        <w:rPr>
                          <w:lang w:val="en-US"/>
                        </w:rPr>
                        <w:t>3</w:t>
                      </w:r>
                      <w:r w:rsidRPr="00085CD1">
                        <w:t>.</w:t>
                      </w:r>
                      <w:r>
                        <w:rPr>
                          <w:lang w:val="ru-RU"/>
                        </w:rPr>
                        <w:t>46</w:t>
                      </w:r>
                      <w:r w:rsidRPr="00085CD1">
                        <w:t>)</w:t>
                      </w:r>
                    </w:p>
                  </w:txbxContent>
                </v:textbox>
                <w10:wrap anchorx="margin"/>
              </v:shape>
            </w:pict>
          </mc:Fallback>
        </mc:AlternateContent>
      </w:r>
      <w:r w:rsidR="001E3515" w:rsidRPr="0033119D">
        <w:rPr>
          <w:rFonts w:eastAsiaTheme="minorEastAsia"/>
        </w:rPr>
        <w:t>де</w:t>
      </w:r>
      <w:r w:rsidR="001E3515">
        <w:rPr>
          <w:rFonts w:eastAsiaTheme="minorEastAsia"/>
          <w:lang w:val="ru-RU"/>
        </w:rPr>
        <w:t xml:space="preserve">, </w:t>
      </w:r>
      <w:r w:rsidR="001E3515" w:rsidRPr="0033119D">
        <w:rPr>
          <w:rFonts w:eastAsiaTheme="minorEastAsia"/>
        </w:rPr>
        <w:t xml:space="preserve">величини  </w:t>
      </w:r>
      <m:oMath>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1</m:t>
                    </m:r>
                  </m:sub>
                </m:sSub>
              </m:e>
            </m:d>
          </m:e>
          <m:sup>
            <m:r>
              <w:rPr>
                <w:rFonts w:ascii="Cambria Math" w:eastAsiaTheme="minorEastAsia" w:hAnsi="Cambria Math"/>
                <w:lang w:val="ru-RU"/>
              </w:rPr>
              <m:t>2</m:t>
            </m:r>
          </m:sup>
        </m:sSup>
        <m:r>
          <w:rPr>
            <w:rFonts w:ascii="Cambria Math" w:eastAsiaTheme="minorEastAsia" w:hAnsi="Cambria Math"/>
            <w:lang w:val="ru-RU"/>
          </w:rPr>
          <m:t xml:space="preserve">, </m:t>
        </m:r>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2</m:t>
                    </m:r>
                  </m:sub>
                </m:sSub>
              </m:e>
            </m:d>
          </m:e>
          <m:sup>
            <m:r>
              <w:rPr>
                <w:rFonts w:ascii="Cambria Math" w:eastAsiaTheme="minorEastAsia" w:hAnsi="Cambria Math"/>
                <w:lang w:val="ru-RU"/>
              </w:rPr>
              <m:t>2</m:t>
            </m:r>
          </m:sup>
        </m:sSup>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3</m:t>
                    </m:r>
                  </m:sub>
                </m:sSub>
              </m:e>
            </m:d>
          </m:e>
          <m:sup>
            <m:r>
              <w:rPr>
                <w:rFonts w:ascii="Cambria Math" w:eastAsiaTheme="minorEastAsia" w:hAnsi="Cambria Math"/>
                <w:lang w:val="ru-RU"/>
              </w:rPr>
              <m:t>2</m:t>
            </m:r>
          </m:sup>
        </m:sSup>
        <m:r>
          <w:rPr>
            <w:rFonts w:ascii="Cambria Math" w:eastAsiaTheme="minorEastAsia" w:hAnsi="Cambria Math"/>
          </w:rPr>
          <m:t xml:space="preserve">,  </m:t>
        </m:r>
        <m:sSubSup>
          <m:sSubSupPr>
            <m:ctrlPr>
              <w:rPr>
                <w:rFonts w:ascii="Cambria Math" w:eastAsiaTheme="minorEastAsia" w:hAnsi="Cambria Math"/>
                <w:i/>
                <w:iCs/>
              </w:rPr>
            </m:ctrlPr>
          </m:sSubSupPr>
          <m:e>
            <m:r>
              <w:rPr>
                <w:rFonts w:ascii="Cambria Math" w:eastAsiaTheme="minorEastAsia" w:hAnsi="Cambria Math"/>
              </w:rPr>
              <m:t>Ω</m:t>
            </m:r>
          </m:e>
          <m:sub>
            <m:func>
              <m:funcPr>
                <m:ctrlPr>
                  <w:rPr>
                    <w:rFonts w:ascii="Cambria Math" w:eastAsiaTheme="minorEastAsia" w:hAnsi="Cambria Math"/>
                    <w:i/>
                    <w:iCs/>
                    <w:lang w:val="en-US"/>
                  </w:rPr>
                </m:ctrlPr>
              </m:funcPr>
              <m:fName>
                <m:r>
                  <m:rPr>
                    <m:sty m:val="p"/>
                  </m:rPr>
                  <w:rPr>
                    <w:rFonts w:ascii="Cambria Math" w:eastAsiaTheme="minorEastAsia" w:hAnsi="Cambria Math"/>
                    <w:lang w:val="ru-RU"/>
                  </w:rPr>
                  <m:t>1</m:t>
                </m:r>
              </m:fName>
              <m:e>
                <m:r>
                  <w:rPr>
                    <w:rFonts w:ascii="Cambria Math" w:eastAsiaTheme="minorEastAsia" w:hAnsi="Cambria Math"/>
                    <w:lang w:val="en-US"/>
                  </w:rPr>
                  <m:t>j</m:t>
                </m:r>
              </m:e>
            </m:func>
          </m:sub>
          <m:sup>
            <m:r>
              <w:rPr>
                <w:rFonts w:ascii="Cambria Math" w:eastAsiaTheme="minorEastAsia" w:hAnsi="Cambria Math"/>
              </w:rPr>
              <m:t>2</m:t>
            </m:r>
          </m:sup>
        </m:sSubSup>
        <m:r>
          <w:rPr>
            <w:rFonts w:ascii="Cambria Math" w:eastAsiaTheme="minorEastAsia" w:hAnsi="Cambria Math"/>
          </w:rPr>
          <m:t xml:space="preserve"> </m:t>
        </m:r>
      </m:oMath>
      <w:r w:rsidR="001E3515" w:rsidRPr="0033119D">
        <w:rPr>
          <w:rFonts w:eastAsiaTheme="minorEastAsia"/>
          <w:iCs/>
        </w:rPr>
        <w:t>визначається згі</w:t>
      </w:r>
      <w:r w:rsidR="001E3515">
        <w:rPr>
          <w:rFonts w:eastAsiaTheme="minorEastAsia"/>
          <w:iCs/>
        </w:rPr>
        <w:t>дно співвідношень:</w:t>
      </w:r>
    </w:p>
    <w:p w14:paraId="65A5BAED" w14:textId="77777777" w:rsidR="001E3515" w:rsidRPr="0033119D" w:rsidRDefault="001E3515" w:rsidP="001E3515">
      <w:pPr>
        <w:rPr>
          <w:rFonts w:eastAsiaTheme="minorEastAsia"/>
        </w:rPr>
      </w:pPr>
      <m:oMathPara>
        <m:oMath>
          <m:r>
            <w:rPr>
              <w:rFonts w:ascii="Cambria Math" w:eastAsiaTheme="minorEastAsia" w:hAnsi="Cambria Math"/>
            </w:rPr>
            <m:t xml:space="preserve"> </m:t>
          </m:r>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1</m:t>
                      </m:r>
                    </m:sub>
                  </m:sSub>
                </m:e>
              </m:d>
            </m:e>
            <m:sup>
              <m:r>
                <w:rPr>
                  <w:rFonts w:ascii="Cambria Math" w:eastAsiaTheme="minorEastAsia" w:hAnsi="Cambria Math"/>
                  <w:lang w:val="ru-RU"/>
                </w:rPr>
                <m:t>2</m:t>
              </m:r>
            </m:sup>
          </m:s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lang w:val="en-US"/>
                    </w:rPr>
                    <m:t>E</m:t>
                  </m:r>
                </m:e>
                <m:sub>
                  <m:r>
                    <w:rPr>
                      <w:rFonts w:ascii="Cambria Math" w:eastAsiaTheme="minorEastAsia" w:hAnsi="Cambria Math"/>
                    </w:rPr>
                    <m:t>1</m:t>
                  </m:r>
                </m:sub>
              </m:sSub>
            </m:num>
            <m:den>
              <m:r>
                <w:rPr>
                  <w:rFonts w:ascii="Cambria Math" w:eastAsiaTheme="minorEastAsia" w:hAnsi="Cambria Math"/>
                </w:rPr>
                <m:t>ρ</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e>
              </m:d>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e>
                    <m:sup>
                      <m:r>
                        <w:rPr>
                          <w:rFonts w:ascii="Cambria Math" w:eastAsiaTheme="minorEastAsia" w:hAnsi="Cambria Math"/>
                        </w:rPr>
                        <m:t>2</m:t>
                      </m:r>
                    </m:sup>
                  </m:sSup>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den>
                  </m:f>
                </m:e>
              </m:d>
            </m:e>
          </m:d>
          <m:r>
            <w:rPr>
              <w:rFonts w:ascii="Cambria Math" w:eastAsiaTheme="minorEastAsia" w:hAnsi="Cambria Math"/>
            </w:rPr>
            <m:t>,</m:t>
          </m:r>
        </m:oMath>
      </m:oMathPara>
    </w:p>
    <w:p w14:paraId="2200FC60" w14:textId="77777777" w:rsidR="001E3515" w:rsidRPr="0033119D" w:rsidRDefault="00744F66" w:rsidP="001E3515">
      <w:pPr>
        <w:rPr>
          <w:rFonts w:eastAsiaTheme="minorEastAsia"/>
        </w:rPr>
      </w:pPr>
      <m:oMathPara>
        <m:oMath>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2</m:t>
                      </m:r>
                    </m:sub>
                  </m:sSub>
                </m:e>
              </m:d>
            </m:e>
            <m:sup>
              <m:r>
                <w:rPr>
                  <w:rFonts w:ascii="Cambria Math" w:eastAsiaTheme="minorEastAsia" w:hAnsi="Cambria Math"/>
                  <w:lang w:val="ru-RU"/>
                </w:rPr>
                <m:t>2</m:t>
              </m:r>
            </m:sup>
          </m:sSup>
          <m:r>
            <w:rPr>
              <w:rFonts w:ascii="Cambria Math" w:eastAsiaTheme="minorEastAsia" w:hAnsi="Cambria Math"/>
              <w:lang w:val="en-US"/>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lang w:val="en-US"/>
                    </w:rPr>
                    <m:t>E</m:t>
                  </m:r>
                </m:e>
                <m:sub>
                  <m:r>
                    <w:rPr>
                      <w:rFonts w:ascii="Cambria Math" w:eastAsiaTheme="minorEastAsia" w:hAnsi="Cambria Math"/>
                    </w:rPr>
                    <m:t>1</m:t>
                  </m:r>
                </m:sub>
              </m:sSub>
            </m:num>
            <m:den>
              <m:r>
                <w:rPr>
                  <w:rFonts w:ascii="Cambria Math" w:eastAsiaTheme="minorEastAsia" w:hAnsi="Cambria Math"/>
                </w:rPr>
                <m:t>ρ</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e>
              </m:d>
            </m:den>
          </m:f>
          <m:d>
            <m:dPr>
              <m:begChr m:val="{"/>
              <m:endChr m:val="}"/>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13</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e>
                  </m:d>
                </m:num>
                <m:den>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∆xh</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e>
                        <m:sup>
                          <m:r>
                            <w:rPr>
                              <w:rFonts w:ascii="Cambria Math" w:eastAsiaTheme="minorEastAsia" w:hAnsi="Cambria Math"/>
                            </w:rPr>
                            <m:t>2</m:t>
                          </m:r>
                        </m:sup>
                      </m:sSup>
                    </m:den>
                  </m:f>
                </m:e>
              </m:d>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num>
                <m:den>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R∆x</m:t>
                      </m:r>
                    </m:den>
                  </m:f>
                </m:e>
              </m:d>
            </m:e>
          </m:d>
          <m:r>
            <w:rPr>
              <w:rFonts w:ascii="Cambria Math" w:eastAsiaTheme="minorEastAsia" w:hAnsi="Cambria Math"/>
            </w:rPr>
            <m:t>,</m:t>
          </m:r>
        </m:oMath>
      </m:oMathPara>
    </w:p>
    <w:p w14:paraId="1ADEC665" w14:textId="77777777" w:rsidR="001E3515" w:rsidRPr="0033119D" w:rsidRDefault="00744F66" w:rsidP="001E3515">
      <w:pPr>
        <w:rPr>
          <w:rFonts w:eastAsiaTheme="minorEastAsia"/>
        </w:rPr>
      </w:pPr>
      <m:oMathPara>
        <m:oMath>
          <m:sSup>
            <m:sSupPr>
              <m:ctrlPr>
                <w:rPr>
                  <w:rFonts w:ascii="Cambria Math" w:eastAsiaTheme="minorEastAsia" w:hAnsi="Cambria Math"/>
                  <w:i/>
                  <w:lang w:val="en-US"/>
                </w:rPr>
              </m:ctrlPr>
            </m:sSupPr>
            <m:e>
              <m:d>
                <m:dPr>
                  <m:begChr m:val="["/>
                  <m:endChr m:val="]"/>
                  <m:ctrlPr>
                    <w:rPr>
                      <w:rFonts w:ascii="Cambria Math" w:eastAsiaTheme="minorEastAsia" w:hAnsi="Cambria Math"/>
                      <w:i/>
                      <w:lang w:val="en-US"/>
                    </w:rPr>
                  </m:ctrlPr>
                </m:dPr>
                <m:e>
                  <m:sSub>
                    <m:sSubPr>
                      <m:ctrlPr>
                        <w:rPr>
                          <w:rFonts w:ascii="Cambria Math" w:eastAsiaTheme="minorEastAsia" w:hAnsi="Cambria Math"/>
                          <w:i/>
                          <w:lang w:val="en-US"/>
                        </w:rPr>
                      </m:ctrlPr>
                    </m:sSubPr>
                    <m:e>
                      <m:r>
                        <w:rPr>
                          <w:rFonts w:ascii="Cambria Math" w:eastAsiaTheme="minorEastAsia" w:hAnsi="Cambria Math"/>
                          <w:lang w:val="en-US"/>
                        </w:rPr>
                        <m:t>Ω</m:t>
                      </m:r>
                    </m:e>
                    <m:sub>
                      <m:r>
                        <w:rPr>
                          <w:rFonts w:ascii="Cambria Math" w:eastAsiaTheme="minorEastAsia" w:hAnsi="Cambria Math"/>
                          <w:lang w:val="ru-RU"/>
                        </w:rPr>
                        <m:t>2</m:t>
                      </m:r>
                    </m:sub>
                  </m:sSub>
                </m:e>
              </m:d>
            </m:e>
            <m:sup>
              <m:r>
                <w:rPr>
                  <w:rFonts w:ascii="Cambria Math" w:eastAsiaTheme="minorEastAsia" w:hAnsi="Cambria Math"/>
                  <w:lang w:val="ru-RU"/>
                </w:rPr>
                <m:t>2</m:t>
              </m:r>
            </m:sup>
          </m:sSup>
          <m:r>
            <w:rPr>
              <w:rFonts w:ascii="Cambria Math" w:eastAsiaTheme="minorEastAsia" w:hAnsi="Cambria Math"/>
              <w:lang w:val="en-US"/>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lang w:val="en-US"/>
                    </w:rPr>
                    <m:t>E</m:t>
                  </m:r>
                </m:e>
                <m:sub>
                  <m:r>
                    <w:rPr>
                      <w:rFonts w:ascii="Cambria Math" w:eastAsiaTheme="minorEastAsia" w:hAnsi="Cambria Math"/>
                    </w:rPr>
                    <m:t>1</m:t>
                  </m:r>
                </m:sub>
              </m:sSub>
            </m:num>
            <m:den>
              <m:r>
                <w:rPr>
                  <w:rFonts w:ascii="Cambria Math" w:eastAsiaTheme="minorEastAsia" w:hAnsi="Cambria Math"/>
                </w:rPr>
                <m:t>ρ</m:t>
              </m:r>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e>
              </m:d>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12</m:t>
                  </m:r>
                  <m:sSub>
                    <m:sSubPr>
                      <m:ctrlPr>
                        <w:rPr>
                          <w:rFonts w:ascii="Cambria Math" w:eastAsiaTheme="minorEastAsia" w:hAnsi="Cambria Math"/>
                          <w:i/>
                        </w:rPr>
                      </m:ctrlPr>
                    </m:sSubPr>
                    <m:e>
                      <m:r>
                        <w:rPr>
                          <w:rFonts w:ascii="Cambria Math" w:eastAsiaTheme="minorEastAsia" w:hAnsi="Cambria Math"/>
                        </w:rPr>
                        <m:t>G</m:t>
                      </m:r>
                    </m:e>
                    <m:sub>
                      <m:r>
                        <w:rPr>
                          <w:rFonts w:ascii="Cambria Math" w:eastAsiaTheme="minorEastAsia" w:hAnsi="Cambria Math"/>
                        </w:rPr>
                        <m:t>13</m:t>
                      </m:r>
                    </m:sub>
                  </m:sSub>
                  <m:d>
                    <m:dPr>
                      <m:ctrlPr>
                        <w:rPr>
                          <w:rFonts w:ascii="Cambria Math" w:eastAsiaTheme="minorEastAsia" w:hAnsi="Cambria Math"/>
                          <w:i/>
                        </w:rPr>
                      </m:ctrlPr>
                    </m:dPr>
                    <m:e>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12</m:t>
                          </m:r>
                        </m:sub>
                      </m:sSub>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21</m:t>
                          </m:r>
                        </m:sub>
                      </m:sSub>
                    </m:e>
                  </m:d>
                </m:num>
                <m:den>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den>
              </m:f>
              <m:d>
                <m:dPr>
                  <m:begChr m:val="["/>
                  <m:endChr m:val="]"/>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∆xh</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sSup>
                        <m:sSupPr>
                          <m:ctrlPr>
                            <w:rPr>
                              <w:rFonts w:ascii="Cambria Math" w:eastAsiaTheme="minorEastAsia" w:hAnsi="Cambria Math"/>
                              <w:i/>
                            </w:rPr>
                          </m:ctrlPr>
                        </m:sSupPr>
                        <m:e>
                          <m:r>
                            <w:rPr>
                              <w:rFonts w:ascii="Cambria Math" w:eastAsiaTheme="minorEastAsia" w:hAnsi="Cambria Math"/>
                            </w:rPr>
                            <m:t>h</m:t>
                          </m:r>
                        </m:e>
                        <m:sup>
                          <m:r>
                            <w:rPr>
                              <w:rFonts w:ascii="Cambria Math" w:eastAsiaTheme="minorEastAsia" w:hAnsi="Cambria Math"/>
                            </w:rPr>
                            <m:t>2</m:t>
                          </m:r>
                        </m:sup>
                      </m:sSup>
                    </m:den>
                  </m:f>
                </m:e>
              </m:d>
            </m:e>
          </m:d>
          <m:r>
            <w:rPr>
              <w:rFonts w:ascii="Cambria Math" w:eastAsiaTheme="minorEastAsia" w:hAnsi="Cambria Math"/>
            </w:rPr>
            <m:t xml:space="preserve">, </m:t>
          </m:r>
        </m:oMath>
      </m:oMathPara>
    </w:p>
    <w:p w14:paraId="6F6DCA29" w14:textId="77777777" w:rsidR="001E3515" w:rsidRPr="00740278" w:rsidRDefault="00744F66" w:rsidP="001E3515">
      <w:pPr>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j</m:t>
              </m:r>
            </m:sub>
          </m:sSub>
          <m:sSubSup>
            <m:sSubSupPr>
              <m:ctrlPr>
                <w:rPr>
                  <w:rFonts w:ascii="Cambria Math" w:eastAsiaTheme="minorEastAsia" w:hAnsi="Cambria Math"/>
                  <w:i/>
                </w:rPr>
              </m:ctrlPr>
            </m:sSubSupPr>
            <m:e>
              <m:r>
                <w:rPr>
                  <w:rFonts w:ascii="Cambria Math" w:eastAsiaTheme="minorEastAsia" w:hAnsi="Cambria Math"/>
                </w:rPr>
                <m:t>Ω</m:t>
              </m:r>
            </m:e>
            <m:sub>
              <m:r>
                <w:rPr>
                  <w:rFonts w:ascii="Cambria Math" w:eastAsiaTheme="minorEastAsia" w:hAnsi="Cambria Math"/>
                </w:rPr>
                <m:t>1j</m:t>
              </m:r>
            </m:sub>
            <m:sup>
              <m:r>
                <w:rPr>
                  <w:rFonts w:ascii="Cambria Math" w:eastAsiaTheme="minorEastAsia" w:hAnsi="Cambria Math"/>
                </w:rPr>
                <m:t>2</m:t>
              </m:r>
            </m:sup>
          </m:sSubSup>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j</m:t>
                  </m:r>
                </m:sub>
              </m:sSub>
            </m:num>
            <m:den>
              <m:sSubSup>
                <m:sSubSupPr>
                  <m:ctrlPr>
                    <w:rPr>
                      <w:rFonts w:ascii="Cambria Math" w:eastAsiaTheme="minorEastAsia" w:hAnsi="Cambria Math"/>
                      <w:i/>
                    </w:rPr>
                  </m:ctrlPr>
                </m:sSubSupPr>
                <m:e>
                  <m:r>
                    <w:rPr>
                      <w:rFonts w:ascii="Cambria Math" w:eastAsiaTheme="minorEastAsia" w:hAnsi="Cambria Math"/>
                    </w:rPr>
                    <m:t>R</m:t>
                  </m:r>
                </m:e>
                <m:sub>
                  <m:r>
                    <w:rPr>
                      <w:rFonts w:ascii="Cambria Math" w:eastAsiaTheme="minorEastAsia" w:hAnsi="Cambria Math"/>
                    </w:rPr>
                    <m:t>j</m:t>
                  </m:r>
                </m:sub>
                <m:sup>
                  <m:r>
                    <w:rPr>
                      <w:rFonts w:ascii="Cambria Math" w:eastAsiaTheme="minorEastAsia" w:hAnsi="Cambria Math"/>
                    </w:rPr>
                    <m:t>2</m:t>
                  </m:r>
                </m:sup>
              </m:sSubSup>
            </m:den>
          </m:f>
          <m:r>
            <w:rPr>
              <w:rFonts w:ascii="Cambria Math" w:eastAsiaTheme="minorEastAsia" w:hAnsi="Cambria Math"/>
            </w:rPr>
            <m:t>.</m:t>
          </m:r>
        </m:oMath>
      </m:oMathPara>
    </w:p>
    <w:p w14:paraId="61F16CF2" w14:textId="77777777" w:rsidR="001E3515" w:rsidRPr="00E663E3" w:rsidRDefault="001E3515" w:rsidP="003B7177">
      <w:pPr>
        <w:pStyle w:val="3"/>
      </w:pPr>
      <w:bookmarkStart w:id="42" w:name="_Toc66184454"/>
      <w:bookmarkStart w:id="43" w:name="_Toc66265069"/>
      <w:r w:rsidRPr="00E663E3">
        <w:t xml:space="preserve">3.2.1 </w:t>
      </w:r>
      <w:proofErr w:type="spellStart"/>
      <w:r w:rsidRPr="00E663E3">
        <w:t>Рівняння</w:t>
      </w:r>
      <w:proofErr w:type="spellEnd"/>
      <w:r w:rsidRPr="00E663E3">
        <w:t xml:space="preserve"> </w:t>
      </w:r>
      <w:proofErr w:type="spellStart"/>
      <w:r w:rsidRPr="00E663E3">
        <w:t>неосесиметричних</w:t>
      </w:r>
      <w:proofErr w:type="spellEnd"/>
      <w:r w:rsidRPr="00E663E3">
        <w:t xml:space="preserve"> </w:t>
      </w:r>
      <w:proofErr w:type="spellStart"/>
      <w:r w:rsidRPr="00E663E3">
        <w:t>коливань</w:t>
      </w:r>
      <w:proofErr w:type="spellEnd"/>
      <w:r w:rsidRPr="00E663E3">
        <w:t xml:space="preserve"> в </w:t>
      </w:r>
      <w:proofErr w:type="spellStart"/>
      <w:r w:rsidRPr="00E663E3">
        <w:t>конічних</w:t>
      </w:r>
      <w:proofErr w:type="spellEnd"/>
      <w:r w:rsidRPr="00E663E3">
        <w:t xml:space="preserve"> </w:t>
      </w:r>
      <w:proofErr w:type="spellStart"/>
      <w:r w:rsidRPr="00E663E3">
        <w:t>оболонках</w:t>
      </w:r>
      <w:proofErr w:type="spellEnd"/>
      <w:r w:rsidRPr="00E663E3">
        <w:t>.</w:t>
      </w:r>
      <w:bookmarkEnd w:id="42"/>
      <w:bookmarkEnd w:id="43"/>
    </w:p>
    <w:p w14:paraId="05ED690B" w14:textId="77777777" w:rsidR="001E3515" w:rsidRPr="00E663E3" w:rsidRDefault="001E3515" w:rsidP="001E3515">
      <w:pPr>
        <w:ind w:firstLine="720"/>
        <w:rPr>
          <w:rFonts w:eastAsiaTheme="minorEastAsia"/>
        </w:rPr>
      </w:pPr>
      <w:r w:rsidRPr="00E663E3">
        <w:rPr>
          <w:rFonts w:eastAsiaTheme="minorEastAsia"/>
        </w:rPr>
        <w:t xml:space="preserve">У випадку </w:t>
      </w:r>
      <w:proofErr w:type="spellStart"/>
      <w:r w:rsidRPr="00E663E3">
        <w:rPr>
          <w:rFonts w:eastAsiaTheme="minorEastAsia"/>
        </w:rPr>
        <w:t>неосесиметричних</w:t>
      </w:r>
      <w:proofErr w:type="spellEnd"/>
      <w:r w:rsidRPr="00E663E3">
        <w:rPr>
          <w:rFonts w:eastAsiaTheme="minorEastAsia"/>
        </w:rPr>
        <w:t xml:space="preserve"> коливань в циліндричних оболонках рівняння коливань з урахуванням поперечних лінійних і кутових деформацій мають вигляд</w:t>
      </w:r>
    </w:p>
    <w:p w14:paraId="7FE37866" w14:textId="5EBFA812" w:rsidR="001E3515" w:rsidRPr="00F965F6" w:rsidRDefault="00744F66" w:rsidP="001E3515">
      <w:pPr>
        <w:pStyle w:val="a5"/>
        <w:spacing w:line="360" w:lineRule="auto"/>
        <w:ind w:firstLine="720"/>
        <w:jc w:val="both"/>
        <w:rPr>
          <w:b w:val="0"/>
          <w:bCs/>
          <w:szCs w:val="28"/>
        </w:rPr>
      </w:pPr>
      <m:oMathPara>
        <m:oMath>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lang w:val="en-US"/>
                    </w:rPr>
                    <m:t>T</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∂S</m:t>
              </m:r>
            </m:num>
            <m:den>
              <m:r>
                <m:rPr>
                  <m:sty m:val="bi"/>
                </m:rPr>
                <w:rPr>
                  <w:rFonts w:ascii="Cambria Math" w:hAnsi="Cambria Math"/>
                  <w:szCs w:val="28"/>
                </w:rPr>
                <m:t>∂y</m:t>
              </m:r>
            </m:den>
          </m:f>
          <m:r>
            <m:rPr>
              <m:sty m:val="bi"/>
            </m:rPr>
            <w:rPr>
              <w:rFonts w:ascii="Cambria Math" w:hAnsi="Cambria Math"/>
              <w:szCs w:val="28"/>
            </w:rPr>
            <m:t>=ρh</m:t>
          </m:r>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48EE41A" w14:textId="6BB0538C" w:rsidR="001E3515" w:rsidRPr="00AB3AFE" w:rsidRDefault="00744F66" w:rsidP="001E3515">
      <w:pPr>
        <w:pStyle w:val="a5"/>
        <w:spacing w:line="360" w:lineRule="auto"/>
        <w:ind w:firstLine="720"/>
        <w:jc w:val="both"/>
        <w:rPr>
          <w:b w:val="0"/>
          <w:bCs/>
          <w:szCs w:val="28"/>
        </w:rPr>
      </w:pPr>
      <m:oMathPara>
        <m:oMath>
          <m:f>
            <m:fPr>
              <m:ctrlPr>
                <w:rPr>
                  <w:rFonts w:ascii="Cambria Math" w:hAnsi="Cambria Math"/>
                  <w:b w:val="0"/>
                  <w:bCs/>
                  <w:i/>
                  <w:szCs w:val="28"/>
                </w:rPr>
              </m:ctrlPr>
            </m:fPr>
            <m:num>
              <m:r>
                <m:rPr>
                  <m:sty m:val="bi"/>
                </m:rPr>
                <w:rPr>
                  <w:rFonts w:ascii="Cambria Math" w:hAnsi="Cambria Math"/>
                  <w:szCs w:val="28"/>
                </w:rPr>
                <m:t>∂S</m:t>
              </m:r>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23</m:t>
                  </m:r>
                </m:sub>
              </m:sSub>
            </m:num>
            <m:den>
              <m:r>
                <m:rPr>
                  <m:sty m:val="bi"/>
                </m:rPr>
                <w:rPr>
                  <w:rFonts w:ascii="Cambria Math" w:hAnsi="Cambria Math"/>
                  <w:szCs w:val="28"/>
                </w:rPr>
                <m:t>R</m:t>
              </m:r>
            </m:den>
          </m:f>
          <m:r>
            <m:rPr>
              <m:sty m:val="bi"/>
            </m:rPr>
            <w:rPr>
              <w:rFonts w:ascii="Cambria Math" w:hAnsi="Cambria Math"/>
              <w:szCs w:val="28"/>
            </w:rPr>
            <m:t>=ρh</m:t>
          </m:r>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2</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8D1ADD0" w14:textId="0DA25CCB" w:rsidR="001E3515" w:rsidRPr="00AB3AFE" w:rsidRDefault="00744F66" w:rsidP="001E3515">
      <w:pPr>
        <w:pStyle w:val="a5"/>
        <w:spacing w:line="360" w:lineRule="auto"/>
        <w:ind w:firstLine="720"/>
        <w:jc w:val="both"/>
        <w:rPr>
          <w:b w:val="0"/>
          <w:bCs/>
          <w:szCs w:val="28"/>
        </w:rPr>
      </w:pPr>
      <m:oMathPara>
        <m:oMath>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=ρh</m:t>
          </m:r>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U</m:t>
                  </m:r>
                </m:e>
                <m:sub>
                  <m:r>
                    <m:rPr>
                      <m:sty m:val="bi"/>
                    </m:rPr>
                    <w:rPr>
                      <w:rFonts w:ascii="Cambria Math" w:hAnsi="Cambria Math"/>
                      <w:szCs w:val="28"/>
                    </w:rPr>
                    <m:t>3</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6F05BB68" w14:textId="6C1C6909" w:rsidR="001E3515" w:rsidRPr="00AB3AFE" w:rsidRDefault="00744F66" w:rsidP="001E3515">
      <w:pPr>
        <w:pStyle w:val="a5"/>
        <w:spacing w:line="360" w:lineRule="auto"/>
        <w:ind w:firstLine="720"/>
        <w:jc w:val="both"/>
        <w:rPr>
          <w:b w:val="0"/>
          <w:bCs/>
          <w:szCs w:val="28"/>
        </w:rPr>
      </w:pPr>
      <m:oMathPara>
        <m:oMath>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∂H</m:t>
              </m:r>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=ρ</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Φ</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49F3837C" w14:textId="52178E89" w:rsidR="001E3515" w:rsidRPr="00AB3AFE" w:rsidRDefault="00744F66" w:rsidP="001E3515">
      <w:pPr>
        <w:pStyle w:val="a5"/>
        <w:spacing w:line="360" w:lineRule="auto"/>
        <w:ind w:firstLine="720"/>
        <w:jc w:val="both"/>
        <w:rPr>
          <w:b w:val="0"/>
          <w:bCs/>
          <w:szCs w:val="28"/>
        </w:rPr>
      </w:pPr>
      <m:oMathPara>
        <m:oMath>
          <m:f>
            <m:fPr>
              <m:ctrlPr>
                <w:rPr>
                  <w:rFonts w:ascii="Cambria Math" w:hAnsi="Cambria Math"/>
                  <w:b w:val="0"/>
                  <w:bCs/>
                  <w:i/>
                  <w:szCs w:val="28"/>
                </w:rPr>
              </m:ctrlPr>
            </m:fPr>
            <m:num>
              <m:r>
                <m:rPr>
                  <m:sty m:val="bi"/>
                </m:rPr>
                <w:rPr>
                  <w:rFonts w:ascii="Cambria Math" w:hAnsi="Cambria Math"/>
                  <w:szCs w:val="28"/>
                </w:rPr>
                <m:t>∂H</m:t>
              </m:r>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22</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23</m:t>
              </m:r>
            </m:sub>
          </m:sSub>
          <m:r>
            <m:rPr>
              <m:sty m:val="bi"/>
            </m:rPr>
            <w:rPr>
              <w:rFonts w:ascii="Cambria Math" w:hAnsi="Cambria Math"/>
              <w:szCs w:val="28"/>
            </w:rPr>
            <m:t>=ρ</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Φ</m:t>
                  </m:r>
                </m:e>
                <m:sub>
                  <m:r>
                    <m:rPr>
                      <m:sty m:val="bi"/>
                    </m:rPr>
                    <w:rPr>
                      <w:rFonts w:ascii="Cambria Math" w:hAnsi="Cambria Math"/>
                      <w:szCs w:val="28"/>
                    </w:rPr>
                    <m:t>2</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1E080BE2" w14:textId="730BC795" w:rsidR="001E3515" w:rsidRPr="00AB3AFE" w:rsidRDefault="00744F66" w:rsidP="001E3515">
      <w:pPr>
        <w:pStyle w:val="a5"/>
        <w:spacing w:line="360" w:lineRule="auto"/>
        <w:ind w:firstLine="720"/>
        <w:jc w:val="both"/>
        <w:rPr>
          <w:b w:val="0"/>
          <w:bCs/>
          <w:i/>
          <w:szCs w:val="28"/>
          <w:lang w:val="en-US"/>
        </w:rPr>
      </w:pPr>
      <m:oMathPara>
        <m:oMath>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23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33</m:t>
              </m:r>
            </m:sub>
          </m:sSub>
          <m:r>
            <m:rPr>
              <m:sty m:val="bi"/>
            </m:rPr>
            <w:rPr>
              <w:rFonts w:ascii="Cambria Math" w:hAnsi="Cambria Math"/>
              <w:szCs w:val="28"/>
            </w:rPr>
            <m:t>=ρ</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bCs/>
                  <w:i/>
                  <w:szCs w:val="28"/>
                </w:rPr>
              </m:ctrlPr>
            </m:fPr>
            <m:num>
              <m:r>
                <m:rPr>
                  <m:sty m:val="bi"/>
                </m:rPr>
                <w:rPr>
                  <w:rFonts w:ascii="Cambria Math" w:hAnsi="Cambria Math"/>
                  <w:szCs w:val="28"/>
                </w:rPr>
                <m:t>∂</m:t>
              </m:r>
              <m:sSubSup>
                <m:sSubSupPr>
                  <m:ctrlPr>
                    <w:rPr>
                      <w:rFonts w:ascii="Cambria Math" w:hAnsi="Cambria Math"/>
                      <w:b w:val="0"/>
                      <w:bCs/>
                      <w:i/>
                      <w:szCs w:val="28"/>
                    </w:rPr>
                  </m:ctrlPr>
                </m:sSubSupPr>
                <m:e>
                  <m:r>
                    <m:rPr>
                      <m:sty m:val="bi"/>
                    </m:rPr>
                    <w:rPr>
                      <w:rFonts w:ascii="Cambria Math" w:hAnsi="Cambria Math"/>
                      <w:szCs w:val="28"/>
                    </w:rPr>
                    <m:t>Φ</m:t>
                  </m:r>
                </m:e>
                <m:sub>
                  <m:r>
                    <m:rPr>
                      <m:sty m:val="bi"/>
                    </m:rPr>
                    <w:rPr>
                      <w:rFonts w:ascii="Cambria Math" w:hAnsi="Cambria Math"/>
                      <w:szCs w:val="28"/>
                    </w:rPr>
                    <m:t>3</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bCs/>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5BC9CCB" w14:textId="77777777" w:rsidR="001E3515" w:rsidRPr="001306F2" w:rsidRDefault="00371BD0" w:rsidP="001E3515">
      <w:pPr>
        <w:pStyle w:val="a5"/>
        <w:spacing w:line="360" w:lineRule="auto"/>
        <w:jc w:val="both"/>
        <w:rPr>
          <w:b w:val="0"/>
          <w:bCs/>
          <w:szCs w:val="28"/>
          <w:lang w:val="ru-RU"/>
        </w:rPr>
      </w:pPr>
      <w:r w:rsidRPr="001306F2">
        <w:rPr>
          <w:b w:val="0"/>
          <w:bCs/>
          <w:noProof/>
          <w:lang w:val="ru-RU"/>
        </w:rPr>
        <mc:AlternateContent>
          <mc:Choice Requires="wps">
            <w:drawing>
              <wp:anchor distT="45720" distB="45720" distL="114300" distR="114300" simplePos="0" relativeHeight="252040192" behindDoc="1" locked="0" layoutInCell="1" allowOverlap="1" wp14:anchorId="5FAFEB4D" wp14:editId="7AE2DADC">
                <wp:simplePos x="0" y="0"/>
                <wp:positionH relativeFrom="margin">
                  <wp:posOffset>5257800</wp:posOffset>
                </wp:positionH>
                <wp:positionV relativeFrom="paragraph">
                  <wp:posOffset>949325</wp:posOffset>
                </wp:positionV>
                <wp:extent cx="774065" cy="288290"/>
                <wp:effectExtent l="0" t="0" r="0" b="0"/>
                <wp:wrapNone/>
                <wp:docPr id="298" name="Надпись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9CF7EAC" w14:textId="77777777" w:rsidR="000478D7" w:rsidRDefault="000478D7" w:rsidP="001E3515">
                            <w:pPr>
                              <w:ind w:firstLine="0"/>
                              <w:jc w:val="right"/>
                            </w:pPr>
                            <w:r w:rsidRPr="00085CD1">
                              <w:t>(</w:t>
                            </w:r>
                            <w:r>
                              <w:rPr>
                                <w:lang w:val="en-US"/>
                              </w:rPr>
                              <w:t>3</w:t>
                            </w:r>
                            <w:r w:rsidRPr="00085CD1">
                              <w:t>.</w:t>
                            </w:r>
                            <w:r>
                              <w:rPr>
                                <w:lang w:val="ru-RU"/>
                              </w:rPr>
                              <w:t>48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AFEB4D" id="Надпись 298" o:spid="_x0000_s1081" type="#_x0000_t202" style="position:absolute;left:0;text-align:left;margin-left:414pt;margin-top:74.75pt;width:60.95pt;height:22.7pt;z-index:-25127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" filled="f" stroked="f">
                <v:textbox>
                  <w:txbxContent>
                    <w:p w14:paraId="49CF7EAC" w14:textId="77777777" w:rsidR="000478D7" w:rsidRDefault="000478D7" w:rsidP="001E3515">
                      <w:pPr>
                        <w:ind w:firstLine="0"/>
                        <w:jc w:val="right"/>
                      </w:pPr>
                      <w:r w:rsidRPr="00085CD1">
                        <w:t>(</w:t>
                      </w:r>
                      <w:r>
                        <w:rPr>
                          <w:lang w:val="en-US"/>
                        </w:rPr>
                        <w:t>3</w:t>
                      </w:r>
                      <w:r w:rsidRPr="00085CD1">
                        <w:t>.</w:t>
                      </w:r>
                      <w:r>
                        <w:rPr>
                          <w:lang w:val="ru-RU"/>
                        </w:rPr>
                        <w:t>48</w:t>
                      </w:r>
                      <w:r w:rsidRPr="00085CD1">
                        <w:t>)</w:t>
                      </w:r>
                    </w:p>
                  </w:txbxContent>
                </v:textbox>
                <w10:wrap anchorx="margin"/>
              </v:shape>
            </w:pict>
          </mc:Fallback>
        </mc:AlternateContent>
      </w:r>
      <w:r w:rsidRPr="001306F2">
        <w:rPr>
          <w:b w:val="0"/>
          <w:bCs/>
          <w:noProof/>
          <w:lang w:val="ru-RU"/>
        </w:rPr>
        <mc:AlternateContent>
          <mc:Choice Requires="wps">
            <w:drawing>
              <wp:anchor distT="45720" distB="45720" distL="114300" distR="114300" simplePos="0" relativeHeight="252039168" behindDoc="1" locked="0" layoutInCell="1" allowOverlap="1" wp14:anchorId="6BF32DB8" wp14:editId="6B2DD929">
                <wp:simplePos x="0" y="0"/>
                <wp:positionH relativeFrom="margin">
                  <wp:posOffset>5257800</wp:posOffset>
                </wp:positionH>
                <wp:positionV relativeFrom="paragraph">
                  <wp:posOffset>-534035</wp:posOffset>
                </wp:positionV>
                <wp:extent cx="774065" cy="288290"/>
                <wp:effectExtent l="0" t="0" r="0" b="0"/>
                <wp:wrapNone/>
                <wp:docPr id="297" name="Надпись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58B79C7F" w14:textId="77777777" w:rsidR="000478D7" w:rsidRDefault="000478D7" w:rsidP="001E3515">
                            <w:pPr>
                              <w:ind w:firstLine="0"/>
                              <w:jc w:val="right"/>
                            </w:pPr>
                            <w:r w:rsidRPr="00085CD1">
                              <w:t>(</w:t>
                            </w:r>
                            <w:r>
                              <w:rPr>
                                <w:lang w:val="en-US"/>
                              </w:rPr>
                              <w:t>3</w:t>
                            </w:r>
                            <w:r w:rsidRPr="00085CD1">
                              <w:t>.</w:t>
                            </w:r>
                            <w:r>
                              <w:rPr>
                                <w:lang w:val="ru-RU"/>
                              </w:rPr>
                              <w:t>47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BF32DB8" id="Надпись 297" o:spid="_x0000_s1082" type="#_x0000_t202" style="position:absolute;left:0;text-align:left;margin-left:414pt;margin-top:-42.05pt;width:60.95pt;height:22.7pt;z-index:-251277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" filled="f" stroked="f">
                <v:textbox>
                  <w:txbxContent>
                    <w:p w14:paraId="58B79C7F" w14:textId="77777777" w:rsidR="000478D7" w:rsidRDefault="000478D7" w:rsidP="001E3515">
                      <w:pPr>
                        <w:ind w:firstLine="0"/>
                        <w:jc w:val="right"/>
                      </w:pPr>
                      <w:r w:rsidRPr="00085CD1">
                        <w:t>(</w:t>
                      </w:r>
                      <w:r>
                        <w:rPr>
                          <w:lang w:val="en-US"/>
                        </w:rPr>
                        <w:t>3</w:t>
                      </w:r>
                      <w:r w:rsidRPr="00085CD1">
                        <w:t>.</w:t>
                      </w:r>
                      <w:r>
                        <w:rPr>
                          <w:lang w:val="ru-RU"/>
                        </w:rPr>
                        <w:t>47</w:t>
                      </w:r>
                      <w:r w:rsidRPr="00085CD1">
                        <w:t>)</w:t>
                      </w:r>
                    </w:p>
                  </w:txbxContent>
                </v:textbox>
                <w10:wrap anchorx="margin"/>
              </v:shape>
            </w:pict>
          </mc:Fallback>
        </mc:AlternateContent>
      </w:r>
      <w:r w:rsidR="001E3515" w:rsidRPr="001306F2">
        <w:rPr>
          <w:b w:val="0"/>
          <w:bCs/>
          <w:szCs w:val="28"/>
        </w:rPr>
        <w:t>де,</w:t>
      </w:r>
    </w:p>
    <w:p w14:paraId="1FD7DA5C" w14:textId="6C5B35F5" w:rsidR="001E3515" w:rsidRPr="00143BAE" w:rsidRDefault="00143BAE" w:rsidP="001E3515">
      <w:pPr>
        <w:pStyle w:val="a5"/>
        <w:spacing w:line="360" w:lineRule="auto"/>
        <w:jc w:val="both"/>
        <w:rPr>
          <w:b w:val="0"/>
          <w:bCs/>
          <w:i/>
          <w:szCs w:val="28"/>
        </w:rPr>
      </w:pPr>
      <m:oMathPara>
        <m:oMath>
          <m:r>
            <m:rPr>
              <m:sty m:val="bi"/>
            </m:rPr>
            <w:rPr>
              <w:rFonts w:ascii="Cambria Math" w:hAnsi="Cambria Math"/>
              <w:szCs w:val="28"/>
            </w:rPr>
            <m:t>S=Ghω,  H=G</m:t>
          </m:r>
          <m:f>
            <m:fPr>
              <m:ctrlPr>
                <w:rPr>
                  <w:rFonts w:ascii="Cambria Math" w:hAnsi="Cambria Math"/>
                  <w:b w:val="0"/>
                  <w:bCs/>
                  <w:i/>
                  <w:szCs w:val="28"/>
                </w:rPr>
              </m:ctrlPr>
            </m:fPr>
            <m:num>
              <m:sSup>
                <m:sSupPr>
                  <m:ctrlPr>
                    <w:rPr>
                      <w:rFonts w:ascii="Cambria Math" w:hAnsi="Cambria Math"/>
                      <w:b w:val="0"/>
                      <w:bCs/>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r>
            <m:rPr>
              <m:sty m:val="bi"/>
            </m:rPr>
            <w:rPr>
              <w:rFonts w:ascii="Cambria Math" w:hAnsi="Cambria Math"/>
              <w:szCs w:val="28"/>
            </w:rPr>
            <m:t>τ,</m:t>
          </m:r>
        </m:oMath>
      </m:oMathPara>
    </w:p>
    <w:p w14:paraId="36E0C142" w14:textId="14644361" w:rsidR="001E3515" w:rsidRPr="009A71DF" w:rsidRDefault="00744F66" w:rsidP="001E3515">
      <w:pPr>
        <w:pStyle w:val="a5"/>
        <w:spacing w:line="360" w:lineRule="auto"/>
        <w:jc w:val="both"/>
        <w:rPr>
          <w:b w:val="0"/>
          <w:bCs/>
          <w:i/>
          <w:szCs w:val="28"/>
          <w:lang w:val="en-US"/>
        </w:rPr>
      </w:pPr>
      <m:oMathPara>
        <m:oMath>
          <m:sSub>
            <m:sSubPr>
              <m:ctrlPr>
                <w:rPr>
                  <w:rFonts w:ascii="Cambria Math" w:hAnsi="Cambria Math"/>
                  <w:b w:val="0"/>
                  <w:bCs/>
                  <w:i/>
                  <w:szCs w:val="28"/>
                </w:rPr>
              </m:ctrlPr>
            </m:sSubPr>
            <m:e>
              <m:r>
                <m:rPr>
                  <m:sty m:val="bi"/>
                </m:rPr>
                <w:rPr>
                  <w:rFonts w:ascii="Cambria Math" w:hAnsi="Cambria Math"/>
                  <w:szCs w:val="28"/>
                </w:rPr>
                <m:t>T</m:t>
              </m:r>
            </m:e>
            <m:sub>
              <m:r>
                <m:rPr>
                  <m:sty m:val="bi"/>
                </m:rPr>
                <w:rPr>
                  <w:rFonts w:ascii="Cambria Math" w:hAnsi="Cambria Math"/>
                  <w:szCs w:val="28"/>
                </w:rPr>
                <m:t>23</m:t>
              </m:r>
            </m:sub>
          </m:sSub>
          <m:r>
            <m:rPr>
              <m:sty m:val="bi"/>
            </m:rPr>
            <w:rPr>
              <w:rFonts w:ascii="Cambria Math" w:hAnsi="Cambria Math"/>
              <w:szCs w:val="28"/>
            </w:rPr>
            <m:t>=G</m:t>
          </m:r>
          <m:f>
            <m:fPr>
              <m:ctrlPr>
                <w:rPr>
                  <w:rFonts w:ascii="Cambria Math" w:hAnsi="Cambria Math"/>
                  <w:b w:val="0"/>
                  <w:bCs/>
                  <w:i/>
                  <w:szCs w:val="28"/>
                </w:rPr>
              </m:ctrlPr>
            </m:fPr>
            <m:num>
              <m:sSubSup>
                <m:sSubSupPr>
                  <m:ctrlPr>
                    <w:rPr>
                      <w:rFonts w:ascii="Cambria Math" w:hAnsi="Cambria Math"/>
                      <w:b w:val="0"/>
                      <w:bCs/>
                      <w:i/>
                      <w:szCs w:val="28"/>
                    </w:rPr>
                  </m:ctrlPr>
                </m:sSubSupPr>
                <m:e>
                  <m:r>
                    <m:rPr>
                      <m:sty m:val="bi"/>
                    </m:rPr>
                    <w:rPr>
                      <w:rFonts w:ascii="Cambria Math" w:hAnsi="Cambria Math"/>
                      <w:szCs w:val="28"/>
                    </w:rPr>
                    <m:t>I</m:t>
                  </m:r>
                </m:e>
                <m:sub>
                  <m:r>
                    <m:rPr>
                      <m:sty m:val="bi"/>
                    </m:rPr>
                    <w:rPr>
                      <w:rFonts w:ascii="Cambria Math" w:hAnsi="Cambria Math"/>
                      <w:szCs w:val="28"/>
                    </w:rPr>
                    <m:t>21</m:t>
                  </m:r>
                </m:sub>
                <m:sup>
                  <m:r>
                    <m:rPr>
                      <m:sty m:val="bi"/>
                    </m:rPr>
                    <w:rPr>
                      <w:rFonts w:ascii="Cambria Math" w:hAnsi="Cambria Math"/>
                      <w:szCs w:val="28"/>
                    </w:rPr>
                    <m:t>2</m:t>
                  </m:r>
                </m:sup>
              </m:sSubSup>
            </m:num>
            <m:den>
              <m:sSub>
                <m:sSubPr>
                  <m:ctrlPr>
                    <w:rPr>
                      <w:rFonts w:ascii="Cambria Math" w:hAnsi="Cambria Math"/>
                      <w:b w:val="0"/>
                      <w:bCs/>
                      <w:i/>
                      <w:szCs w:val="28"/>
                    </w:rPr>
                  </m:ctrlPr>
                </m:sSubPr>
                <m:e>
                  <m:r>
                    <m:rPr>
                      <m:sty m:val="bi"/>
                    </m:rPr>
                    <w:rPr>
                      <w:rFonts w:ascii="Cambria Math" w:hAnsi="Cambria Math"/>
                      <w:szCs w:val="28"/>
                    </w:rPr>
                    <m:t>I</m:t>
                  </m:r>
                </m:e>
                <m:sub>
                  <m:r>
                    <m:rPr>
                      <m:sty m:val="bi"/>
                    </m:rPr>
                    <w:rPr>
                      <w:rFonts w:ascii="Cambria Math" w:hAnsi="Cambria Math"/>
                      <w:szCs w:val="28"/>
                    </w:rPr>
                    <m:t>23</m:t>
                  </m:r>
                </m:sub>
              </m:sSub>
            </m:den>
          </m:f>
          <m:sSub>
            <m:sSubPr>
              <m:ctrlPr>
                <w:rPr>
                  <w:rFonts w:ascii="Cambria Math" w:hAnsi="Cambria Math"/>
                  <w:b w:val="0"/>
                  <w:bCs/>
                  <w:i/>
                  <w:szCs w:val="28"/>
                </w:rPr>
              </m:ctrlPr>
            </m:sSubPr>
            <m:e>
              <m:r>
                <m:rPr>
                  <m:sty m:val="bi"/>
                </m:rPr>
                <w:rPr>
                  <w:rFonts w:ascii="Cambria Math" w:hAnsi="Cambria Math"/>
                  <w:szCs w:val="28"/>
                </w:rPr>
                <m:t>e</m:t>
              </m:r>
            </m:e>
            <m:sub>
              <m:r>
                <m:rPr>
                  <m:sty m:val="bi"/>
                </m:rPr>
                <w:rPr>
                  <w:rFonts w:ascii="Cambria Math" w:hAnsi="Cambria Math"/>
                  <w:szCs w:val="28"/>
                </w:rPr>
                <m:t>23</m:t>
              </m:r>
            </m:sub>
          </m:sSub>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rPr>
                <m:t>M</m:t>
              </m:r>
            </m:e>
            <m:sub>
              <m:r>
                <m:rPr>
                  <m:sty m:val="bi"/>
                </m:rPr>
                <w:rPr>
                  <w:rFonts w:ascii="Cambria Math" w:hAnsi="Cambria Math"/>
                  <w:szCs w:val="28"/>
                </w:rPr>
                <m:t>23</m:t>
              </m:r>
            </m:sub>
          </m:sSub>
          <m:r>
            <m:rPr>
              <m:sty m:val="bi"/>
            </m:rPr>
            <w:rPr>
              <w:rFonts w:ascii="Cambria Math" w:hAnsi="Cambria Math"/>
              <w:szCs w:val="28"/>
            </w:rPr>
            <m:t>=G</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I</m:t>
                  </m:r>
                </m:e>
                <m:sub>
                  <m:r>
                    <m:rPr>
                      <m:sty m:val="bi"/>
                    </m:rPr>
                    <w:rPr>
                      <w:rFonts w:ascii="Cambria Math" w:hAnsi="Cambria Math"/>
                      <w:szCs w:val="28"/>
                    </w:rPr>
                    <m:t>21</m:t>
                  </m:r>
                </m:sub>
              </m:sSub>
              <m:sSub>
                <m:sSubPr>
                  <m:ctrlPr>
                    <w:rPr>
                      <w:rFonts w:ascii="Cambria Math" w:hAnsi="Cambria Math"/>
                      <w:b w:val="0"/>
                      <w:bCs/>
                      <w:i/>
                      <w:szCs w:val="28"/>
                    </w:rPr>
                  </m:ctrlPr>
                </m:sSubPr>
                <m:e>
                  <m:r>
                    <m:rPr>
                      <m:sty m:val="bi"/>
                    </m:rPr>
                    <w:rPr>
                      <w:rFonts w:ascii="Cambria Math" w:hAnsi="Cambria Math"/>
                      <w:szCs w:val="28"/>
                    </w:rPr>
                    <m:t>I</m:t>
                  </m:r>
                </m:e>
                <m:sub>
                  <m:r>
                    <m:rPr>
                      <m:sty m:val="bi"/>
                    </m:rPr>
                    <w:rPr>
                      <w:rFonts w:ascii="Cambria Math" w:hAnsi="Cambria Math"/>
                      <w:szCs w:val="28"/>
                    </w:rPr>
                    <m:t>22</m:t>
                  </m:r>
                </m:sub>
              </m:sSub>
            </m:num>
            <m:den>
              <m:sSub>
                <m:sSubPr>
                  <m:ctrlPr>
                    <w:rPr>
                      <w:rFonts w:ascii="Cambria Math" w:hAnsi="Cambria Math"/>
                      <w:b w:val="0"/>
                      <w:bCs/>
                      <w:i/>
                      <w:szCs w:val="28"/>
                    </w:rPr>
                  </m:ctrlPr>
                </m:sSubPr>
                <m:e>
                  <m:r>
                    <m:rPr>
                      <m:sty m:val="bi"/>
                    </m:rPr>
                    <w:rPr>
                      <w:rFonts w:ascii="Cambria Math" w:hAnsi="Cambria Math"/>
                      <w:szCs w:val="28"/>
                    </w:rPr>
                    <m:t>I</m:t>
                  </m:r>
                </m:e>
                <m:sub>
                  <m:r>
                    <m:rPr>
                      <m:sty m:val="bi"/>
                    </m:rPr>
                    <w:rPr>
                      <w:rFonts w:ascii="Cambria Math" w:hAnsi="Cambria Math"/>
                      <w:szCs w:val="28"/>
                    </w:rPr>
                    <m:t>23</m:t>
                  </m:r>
                </m:sub>
              </m:sSub>
            </m:den>
          </m:f>
          <m:sSub>
            <m:sSubPr>
              <m:ctrlPr>
                <w:rPr>
                  <w:rFonts w:ascii="Cambria Math" w:hAnsi="Cambria Math"/>
                  <w:b w:val="0"/>
                  <w:bCs/>
                  <w:i/>
                  <w:szCs w:val="28"/>
                </w:rPr>
              </m:ctrlPr>
            </m:sSubPr>
            <m:e>
              <m:r>
                <m:rPr>
                  <m:sty m:val="bi"/>
                </m:rPr>
                <w:rPr>
                  <w:rFonts w:ascii="Cambria Math" w:hAnsi="Cambria Math"/>
                  <w:szCs w:val="28"/>
                </w:rPr>
                <m:t>k</m:t>
              </m:r>
            </m:e>
            <m:sub>
              <m:r>
                <m:rPr>
                  <m:sty m:val="bi"/>
                </m:rPr>
                <w:rPr>
                  <w:rFonts w:ascii="Cambria Math" w:hAnsi="Cambria Math"/>
                  <w:szCs w:val="28"/>
                </w:rPr>
                <m:t>23</m:t>
              </m:r>
            </m:sub>
          </m:sSub>
          <m:r>
            <m:rPr>
              <m:sty m:val="bi"/>
            </m:rPr>
            <w:rPr>
              <w:rFonts w:ascii="Cambria Math" w:hAnsi="Cambria Math"/>
              <w:szCs w:val="28"/>
            </w:rPr>
            <m:t>,</m:t>
          </m:r>
        </m:oMath>
      </m:oMathPara>
    </w:p>
    <w:p w14:paraId="6762BF8A" w14:textId="3B62506B" w:rsidR="001E3515" w:rsidRPr="001A4C73" w:rsidRDefault="001E3515" w:rsidP="001E3515">
      <w:pPr>
        <w:pStyle w:val="a5"/>
        <w:spacing w:line="360" w:lineRule="auto"/>
        <w:jc w:val="both"/>
        <w:rPr>
          <w:b w:val="0"/>
          <w:bCs/>
          <w:szCs w:val="28"/>
        </w:rPr>
      </w:pPr>
      <w:r w:rsidRPr="001A4C73">
        <w:rPr>
          <w:b w:val="0"/>
          <w:iCs/>
          <w:szCs w:val="28"/>
        </w:rPr>
        <w:t>де,</w:t>
      </w:r>
      <w:r w:rsidRPr="00AB3AFE">
        <w:rPr>
          <w:b w:val="0"/>
          <w:bCs/>
          <w:iCs/>
          <w:szCs w:val="28"/>
        </w:rPr>
        <w:t xml:space="preserve"> </w:t>
      </w:r>
      <m:oMath>
        <m:r>
          <m:rPr>
            <m:sty m:val="bi"/>
          </m:rPr>
          <w:rPr>
            <w:rFonts w:ascii="Cambria Math" w:hAnsi="Cambria Math"/>
            <w:szCs w:val="28"/>
          </w:rPr>
          <m:t>ω</m:t>
        </m:r>
      </m:oMath>
      <w:r w:rsidRPr="001A4C73">
        <w:rPr>
          <w:b w:val="0"/>
          <w:iCs/>
          <w:szCs w:val="28"/>
        </w:rPr>
        <w:t xml:space="preserve"> – кругова частота, </w:t>
      </w:r>
      <m:oMath>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11</m:t>
            </m:r>
          </m:sub>
        </m:sSub>
        <m:r>
          <m:rPr>
            <m:sty m:val="bi"/>
          </m:rPr>
          <w:rPr>
            <w:rFonts w:ascii="Cambria Math" w:hAnsi="Cambria Math"/>
            <w:szCs w:val="28"/>
            <w:lang w:val="ru-RU"/>
          </w:rPr>
          <m:t xml:space="preserve">, </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33</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11</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22</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13</m:t>
            </m:r>
          </m:sub>
        </m:sSub>
      </m:oMath>
      <w:r w:rsidRPr="00AB3AFE">
        <w:rPr>
          <w:b w:val="0"/>
          <w:szCs w:val="28"/>
          <w:lang w:val="ru-RU"/>
        </w:rPr>
        <w:t xml:space="preserve"> </w:t>
      </w:r>
      <w:r w:rsidRPr="001A4C73">
        <w:rPr>
          <w:b w:val="0"/>
          <w:szCs w:val="28"/>
        </w:rPr>
        <w:t xml:space="preserve">визначаються згідно формул (3.7). </w:t>
      </w:r>
    </w:p>
    <w:p w14:paraId="525B04AC" w14:textId="77777777" w:rsidR="001E3515" w:rsidRPr="001A4C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41216" behindDoc="1" locked="0" layoutInCell="1" allowOverlap="1" wp14:anchorId="58F0FAB2" wp14:editId="2FCE61CC">
                <wp:simplePos x="0" y="0"/>
                <wp:positionH relativeFrom="margin">
                  <wp:posOffset>5260340</wp:posOffset>
                </wp:positionH>
                <wp:positionV relativeFrom="paragraph">
                  <wp:posOffset>2816225</wp:posOffset>
                </wp:positionV>
                <wp:extent cx="774065" cy="288290"/>
                <wp:effectExtent l="0" t="0" r="0" b="0"/>
                <wp:wrapNone/>
                <wp:docPr id="299" name="Надпись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E795F59" w14:textId="77777777" w:rsidR="000478D7" w:rsidRDefault="000478D7" w:rsidP="001E3515">
                            <w:pPr>
                              <w:ind w:firstLine="0"/>
                              <w:jc w:val="right"/>
                            </w:pPr>
                            <w:r w:rsidRPr="00085CD1">
                              <w:t>(</w:t>
                            </w:r>
                            <w:r>
                              <w:rPr>
                                <w:lang w:val="en-US"/>
                              </w:rPr>
                              <w:t>3</w:t>
                            </w:r>
                            <w:r w:rsidRPr="00085CD1">
                              <w:t>.</w:t>
                            </w:r>
                            <w:r>
                              <w:rPr>
                                <w:lang w:val="ru-RU"/>
                              </w:rPr>
                              <w:t>49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F0FAB2" id="Надпись 299" o:spid="_x0000_s1083" type="#_x0000_t202" style="position:absolute;left:0;text-align:left;margin-left:414.2pt;margin-top:221.75pt;width:60.95pt;height:22.7pt;z-index:-25127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" filled="f" stroked="f">
                <v:textbox>
                  <w:txbxContent>
                    <w:p w14:paraId="4E795F59" w14:textId="77777777" w:rsidR="000478D7" w:rsidRDefault="000478D7" w:rsidP="001E3515">
                      <w:pPr>
                        <w:ind w:firstLine="0"/>
                        <w:jc w:val="right"/>
                      </w:pPr>
                      <w:r w:rsidRPr="00085CD1">
                        <w:t>(</w:t>
                      </w:r>
                      <w:r>
                        <w:rPr>
                          <w:lang w:val="en-US"/>
                        </w:rPr>
                        <w:t>3</w:t>
                      </w:r>
                      <w:r w:rsidRPr="00085CD1">
                        <w:t>.</w:t>
                      </w:r>
                      <w:r>
                        <w:rPr>
                          <w:lang w:val="ru-RU"/>
                        </w:rPr>
                        <w:t>49</w:t>
                      </w:r>
                      <w:r w:rsidRPr="00085CD1">
                        <w:t>)</w:t>
                      </w:r>
                    </w:p>
                  </w:txbxContent>
                </v:textbox>
                <w10:wrap anchorx="margin"/>
              </v:shape>
            </w:pict>
          </mc:Fallback>
        </mc:AlternateContent>
      </w:r>
      <w:r w:rsidR="001E3515" w:rsidRPr="001A4C73">
        <w:rPr>
          <w:b w:val="0"/>
          <w:szCs w:val="28"/>
        </w:rPr>
        <w:t xml:space="preserve">Співвідношення деформації – переміщення для випадку </w:t>
      </w:r>
      <w:proofErr w:type="spellStart"/>
      <w:r w:rsidR="001E3515" w:rsidRPr="001A4C73">
        <w:rPr>
          <w:b w:val="0"/>
          <w:szCs w:val="28"/>
        </w:rPr>
        <w:t>неосесиметричних</w:t>
      </w:r>
      <w:proofErr w:type="spellEnd"/>
      <w:r w:rsidR="001E3515" w:rsidRPr="001A4C73">
        <w:rPr>
          <w:b w:val="0"/>
          <w:szCs w:val="28"/>
        </w:rPr>
        <w:t xml:space="preserve"> коливань мають вигляд:</w:t>
      </w:r>
    </w:p>
    <w:p w14:paraId="08CF17C6" w14:textId="1FDA3FF4" w:rsidR="001E3515" w:rsidRPr="009A71DF" w:rsidRDefault="001306F2" w:rsidP="001E3515">
      <w:pPr>
        <w:pStyle w:val="a5"/>
        <w:spacing w:line="360" w:lineRule="auto"/>
        <w:ind w:firstLine="0"/>
        <w:jc w:val="both"/>
        <w:rPr>
          <w:b w:val="0"/>
          <w:bCs/>
          <w:i/>
          <w:szCs w:val="28"/>
          <w:lang w:val="en-US"/>
        </w:rPr>
      </w:pPr>
      <m:oMathPara>
        <m:oMathParaPr>
          <m:jc m:val="center"/>
        </m:oMathParaPr>
        <m:oMath>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e</m:t>
              </m:r>
            </m:e>
            <m:sub>
              <m:r>
                <m:rPr>
                  <m:sty m:val="bi"/>
                </m:rPr>
                <w:rPr>
                  <w:rFonts w:ascii="Cambria Math" w:hAnsi="Cambria Math"/>
                  <w:szCs w:val="28"/>
                </w:rPr>
                <m:t>11</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e</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R</m:t>
              </m:r>
            </m:den>
          </m:f>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e</m:t>
              </m:r>
            </m:e>
            <m:sub>
              <m:r>
                <m:rPr>
                  <m:sty m:val="bi"/>
                </m:rPr>
                <w:rPr>
                  <w:rFonts w:ascii="Cambria Math" w:hAnsi="Cambria Math"/>
                  <w:szCs w:val="28"/>
                </w:rPr>
                <m:t>33</m:t>
              </m:r>
            </m:sub>
          </m:sSub>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3</m:t>
              </m:r>
            </m:sub>
          </m:sSub>
          <m:r>
            <m:rPr>
              <m:sty m:val="bi"/>
            </m:rPr>
            <w:rPr>
              <w:rFonts w:ascii="Cambria Math" w:hAnsi="Cambria Math"/>
              <w:szCs w:val="28"/>
              <w:lang w:val="en-US"/>
            </w:rPr>
            <m:t>,</m:t>
          </m:r>
        </m:oMath>
      </m:oMathPara>
    </w:p>
    <w:p w14:paraId="0BCFBFE1" w14:textId="12089E89" w:rsidR="001E3515" w:rsidRPr="009A71DF" w:rsidRDefault="00744F66" w:rsidP="001E3515">
      <w:pPr>
        <w:pStyle w:val="a5"/>
        <w:spacing w:line="360" w:lineRule="auto"/>
        <w:ind w:firstLine="0"/>
        <w:jc w:val="both"/>
        <w:rPr>
          <w:b w:val="0"/>
          <w:bCs/>
          <w:i/>
          <w:szCs w:val="28"/>
        </w:rPr>
      </w:pPr>
      <m:oMathPara>
        <m:oMathParaPr>
          <m:jc m:val="center"/>
        </m:oMathParaPr>
        <m:oMath>
          <m:sSub>
            <m:sSubPr>
              <m:ctrlPr>
                <w:rPr>
                  <w:rFonts w:ascii="Cambria Math" w:hAnsi="Cambria Math"/>
                  <w:b w:val="0"/>
                  <w:bCs/>
                  <w:i/>
                  <w:szCs w:val="28"/>
                </w:rPr>
              </m:ctrlPr>
            </m:sSubPr>
            <m:e>
              <m:r>
                <m:rPr>
                  <m:sty m:val="bi"/>
                </m:rPr>
                <w:rPr>
                  <w:rFonts w:ascii="Cambria Math" w:hAnsi="Cambria Math"/>
                  <w:szCs w:val="28"/>
                  <w:lang w:val="en-US"/>
                </w:rPr>
                <m:t>e</m:t>
              </m:r>
            </m:e>
            <m:sub>
              <m:r>
                <m:rPr>
                  <m:sty m:val="bi"/>
                </m:rPr>
                <w:rPr>
                  <w:rFonts w:ascii="Cambria Math" w:hAnsi="Cambria Math"/>
                  <w:szCs w:val="28"/>
                </w:rPr>
                <m:t>13</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1</m:t>
              </m:r>
            </m:sub>
          </m:sSub>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e</m:t>
              </m:r>
            </m:e>
            <m:sub>
              <m:r>
                <m:rPr>
                  <m:sty m:val="bi"/>
                </m:rPr>
                <w:rPr>
                  <w:rFonts w:ascii="Cambria Math" w:hAnsi="Cambria Math"/>
                  <w:szCs w:val="28"/>
                </w:rPr>
                <m:t>23</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2</m:t>
              </m:r>
            </m:sub>
          </m:sSub>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R</m:t>
              </m:r>
            </m:den>
          </m:f>
          <m:r>
            <m:rPr>
              <m:sty m:val="bi"/>
            </m:rPr>
            <w:rPr>
              <w:rFonts w:ascii="Cambria Math" w:hAnsi="Cambria Math"/>
              <w:szCs w:val="28"/>
            </w:rPr>
            <m:t xml:space="preserve">, </m:t>
          </m:r>
        </m:oMath>
      </m:oMathPara>
    </w:p>
    <w:p w14:paraId="3C00D003" w14:textId="1BF35D86" w:rsidR="001E3515" w:rsidRPr="009A71DF" w:rsidRDefault="009A71DF" w:rsidP="001E3515">
      <w:pPr>
        <w:pStyle w:val="a5"/>
        <w:spacing w:line="360" w:lineRule="auto"/>
        <w:ind w:firstLine="0"/>
        <w:jc w:val="both"/>
        <w:rPr>
          <w:b w:val="0"/>
          <w:bCs/>
          <w:i/>
          <w:szCs w:val="28"/>
        </w:rPr>
      </w:pPr>
      <m:oMathPara>
        <m:oMathParaPr>
          <m:jc m:val="center"/>
        </m:oMathParaPr>
        <m:oMath>
          <m:r>
            <m:rPr>
              <m:sty m:val="bi"/>
            </m:rPr>
            <w:rPr>
              <w:rFonts w:ascii="Cambria Math" w:hAnsi="Cambria Math"/>
              <w:szCs w:val="28"/>
            </w:rPr>
            <m:t>ω=</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∂y</m:t>
              </m:r>
            </m:den>
          </m:f>
          <m:r>
            <m:rPr>
              <m:sty m:val="bi"/>
            </m:rPr>
            <w:rPr>
              <w:rFonts w:ascii="Cambria Math" w:hAnsi="Cambria Math"/>
              <w:szCs w:val="28"/>
              <w:lang w:val="en-US"/>
            </w:rPr>
            <m:t xml:space="preserve">, </m:t>
          </m:r>
          <m:r>
            <m:rPr>
              <m:sty m:val="bi"/>
            </m:rPr>
            <w:rPr>
              <w:rFonts w:ascii="Cambria Math" w:hAnsi="Cambria Math"/>
              <w:szCs w:val="28"/>
            </w:rPr>
            <m:t>τ=</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2</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1</m:t>
                  </m:r>
                </m:sub>
              </m:sSub>
            </m:num>
            <m:den>
              <m:r>
                <m:rPr>
                  <m:sty m:val="bi"/>
                </m:rPr>
                <w:rPr>
                  <w:rFonts w:ascii="Cambria Math" w:hAnsi="Cambria Math"/>
                  <w:szCs w:val="28"/>
                </w:rPr>
                <m:t>∂y</m:t>
              </m:r>
            </m:den>
          </m:f>
          <m:r>
            <m:rPr>
              <m:sty m:val="bi"/>
            </m:rPr>
            <w:rPr>
              <w:rFonts w:ascii="Cambria Math" w:hAnsi="Cambria Math"/>
              <w:szCs w:val="28"/>
            </w:rPr>
            <m:t>,</m:t>
          </m:r>
        </m:oMath>
      </m:oMathPara>
    </w:p>
    <w:p w14:paraId="0638E28D" w14:textId="2BAB78BE" w:rsidR="001E3515" w:rsidRPr="009A71DF" w:rsidRDefault="00744F66" w:rsidP="001E3515">
      <w:pPr>
        <w:pStyle w:val="a5"/>
        <w:spacing w:line="360" w:lineRule="auto"/>
        <w:ind w:firstLine="0"/>
        <w:jc w:val="both"/>
        <w:rPr>
          <w:b w:val="0"/>
          <w:bCs/>
          <w:i/>
          <w:szCs w:val="28"/>
        </w:rPr>
      </w:pPr>
      <m:oMathPara>
        <m:oMathParaPr>
          <m:jc m:val="center"/>
        </m:oMathParaPr>
        <m:oMath>
          <m:sSub>
            <m:sSubPr>
              <m:ctrlPr>
                <w:rPr>
                  <w:rFonts w:ascii="Cambria Math" w:hAnsi="Cambria Math"/>
                  <w:b w:val="0"/>
                  <w:bCs/>
                  <w:i/>
                  <w:szCs w:val="28"/>
                </w:rPr>
              </m:ctrlPr>
            </m:sSubPr>
            <m:e>
              <m:r>
                <m:rPr>
                  <m:sty m:val="bi"/>
                </m:rPr>
                <w:rPr>
                  <w:rFonts w:ascii="Cambria Math" w:hAnsi="Cambria Math"/>
                  <w:szCs w:val="28"/>
                  <w:lang w:val="en-US"/>
                </w:rPr>
                <m:t>k</m:t>
              </m:r>
            </m:e>
            <m:sub>
              <m:r>
                <m:rPr>
                  <m:sty m:val="bi"/>
                </m:rPr>
                <w:rPr>
                  <w:rFonts w:ascii="Cambria Math" w:hAnsi="Cambria Math"/>
                  <w:szCs w:val="28"/>
                </w:rPr>
                <m:t>11</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k</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3</m:t>
                  </m:r>
                </m:sub>
              </m:sSub>
            </m:num>
            <m:den>
              <m:r>
                <m:rPr>
                  <m:sty m:val="bi"/>
                </m:rPr>
                <w:rPr>
                  <w:rFonts w:ascii="Cambria Math" w:hAnsi="Cambria Math"/>
                  <w:szCs w:val="28"/>
                </w:rPr>
                <m:t>R</m:t>
              </m:r>
            </m:den>
          </m:f>
          <m:r>
            <m:rPr>
              <m:sty m:val="bi"/>
            </m:rPr>
            <w:rPr>
              <w:rFonts w:ascii="Cambria Math" w:hAnsi="Cambria Math"/>
              <w:szCs w:val="28"/>
            </w:rPr>
            <m:t xml:space="preserve">, </m:t>
          </m:r>
        </m:oMath>
      </m:oMathPara>
    </w:p>
    <w:p w14:paraId="4F57FE6F" w14:textId="4D94F1C3" w:rsidR="001E3515" w:rsidRPr="009A71DF" w:rsidRDefault="00744F66" w:rsidP="001E3515">
      <w:pPr>
        <w:pStyle w:val="a5"/>
        <w:spacing w:line="360" w:lineRule="auto"/>
        <w:ind w:firstLine="0"/>
        <w:jc w:val="both"/>
        <w:rPr>
          <w:b w:val="0"/>
          <w:bCs/>
          <w:i/>
          <w:szCs w:val="28"/>
        </w:rPr>
      </w:pPr>
      <m:oMathPara>
        <m:oMath>
          <m:sSub>
            <m:sSubPr>
              <m:ctrlPr>
                <w:rPr>
                  <w:rFonts w:ascii="Cambria Math" w:hAnsi="Cambria Math"/>
                  <w:b w:val="0"/>
                  <w:bCs/>
                  <w:i/>
                  <w:szCs w:val="28"/>
                </w:rPr>
              </m:ctrlPr>
            </m:sSubPr>
            <m:e>
              <m:r>
                <m:rPr>
                  <m:sty m:val="bi"/>
                </m:rPr>
                <w:rPr>
                  <w:rFonts w:ascii="Cambria Math" w:hAnsi="Cambria Math"/>
                  <w:szCs w:val="28"/>
                  <w:lang w:val="en-US"/>
                </w:rPr>
                <m:t>k</m:t>
              </m:r>
            </m:e>
            <m:sub>
              <m:r>
                <m:rPr>
                  <m:sty m:val="bi"/>
                </m:rPr>
                <w:rPr>
                  <w:rFonts w:ascii="Cambria Math" w:hAnsi="Cambria Math"/>
                  <w:szCs w:val="28"/>
                </w:rPr>
                <m:t>13</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 xml:space="preserve">, </m:t>
          </m:r>
          <m:sSub>
            <m:sSubPr>
              <m:ctrlPr>
                <w:rPr>
                  <w:rFonts w:ascii="Cambria Math" w:hAnsi="Cambria Math"/>
                  <w:b w:val="0"/>
                  <w:bCs/>
                  <w:i/>
                  <w:szCs w:val="28"/>
                </w:rPr>
              </m:ctrlPr>
            </m:sSubPr>
            <m:e>
              <m:r>
                <m:rPr>
                  <m:sty m:val="bi"/>
                </m:rPr>
                <w:rPr>
                  <w:rFonts w:ascii="Cambria Math" w:hAnsi="Cambria Math"/>
                  <w:szCs w:val="28"/>
                  <w:lang w:val="en-US"/>
                </w:rPr>
                <m:t>k</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bCs/>
                  <w:i/>
                  <w:szCs w:val="28"/>
                </w:rPr>
              </m:ctrlPr>
            </m:fPr>
            <m:num>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bCs/>
                  <w:i/>
                  <w:szCs w:val="28"/>
                </w:rPr>
              </m:ctrlPr>
            </m:fPr>
            <m:num>
              <m:sSub>
                <m:sSubPr>
                  <m:ctrlPr>
                    <w:rPr>
                      <w:rFonts w:ascii="Cambria Math" w:hAnsi="Cambria Math"/>
                      <w:b w:val="0"/>
                      <w:bCs/>
                      <w:i/>
                      <w:szCs w:val="28"/>
                    </w:rPr>
                  </m:ctrlPr>
                </m:sSubPr>
                <m:e>
                  <m:r>
                    <m:rPr>
                      <m:sty m:val="bi"/>
                    </m:rPr>
                    <w:rPr>
                      <w:rFonts w:ascii="Cambria Math" w:hAnsi="Cambria Math"/>
                      <w:szCs w:val="28"/>
                    </w:rPr>
                    <m:t>Ф</m:t>
                  </m:r>
                </m:e>
                <m:sub>
                  <m:r>
                    <m:rPr>
                      <m:sty m:val="bi"/>
                    </m:rPr>
                    <w:rPr>
                      <w:rFonts w:ascii="Cambria Math" w:hAnsi="Cambria Math"/>
                      <w:szCs w:val="28"/>
                    </w:rPr>
                    <m:t>2</m:t>
                  </m:r>
                </m:sub>
              </m:sSub>
            </m:num>
            <m:den>
              <m:r>
                <m:rPr>
                  <m:sty m:val="bi"/>
                </m:rPr>
                <w:rPr>
                  <w:rFonts w:ascii="Cambria Math" w:hAnsi="Cambria Math"/>
                  <w:szCs w:val="28"/>
                </w:rPr>
                <m:t>R</m:t>
              </m:r>
            </m:den>
          </m:f>
          <m:r>
            <m:rPr>
              <m:sty m:val="bi"/>
            </m:rPr>
            <w:rPr>
              <w:rFonts w:ascii="Cambria Math" w:hAnsi="Cambria Math"/>
              <w:szCs w:val="28"/>
            </w:rPr>
            <m:t>,</m:t>
          </m:r>
        </m:oMath>
      </m:oMathPara>
    </w:p>
    <w:p w14:paraId="7DC8BF8A" w14:textId="27721F61" w:rsidR="001E3515" w:rsidRPr="005A03AB" w:rsidRDefault="00371BD0" w:rsidP="001E3515">
      <w:pPr>
        <w:pStyle w:val="a5"/>
        <w:spacing w:line="360" w:lineRule="auto"/>
        <w:jc w:val="both"/>
        <w:rPr>
          <w:b w:val="0"/>
          <w:bCs/>
          <w:szCs w:val="28"/>
          <w:lang w:eastAsia="en-US"/>
        </w:rPr>
      </w:pPr>
      <w:r w:rsidRPr="005A03AB">
        <w:rPr>
          <w:b w:val="0"/>
          <w:bCs/>
          <w:noProof/>
          <w:lang w:val="ru-RU"/>
        </w:rPr>
        <mc:AlternateContent>
          <mc:Choice Requires="wps">
            <w:drawing>
              <wp:anchor distT="45720" distB="45720" distL="114300" distR="114300" simplePos="0" relativeHeight="252042240" behindDoc="1" locked="0" layoutInCell="1" allowOverlap="1" wp14:anchorId="1B8A8E80" wp14:editId="2D89919A">
                <wp:simplePos x="0" y="0"/>
                <wp:positionH relativeFrom="margin">
                  <wp:posOffset>5260975</wp:posOffset>
                </wp:positionH>
                <wp:positionV relativeFrom="paragraph">
                  <wp:posOffset>7113270</wp:posOffset>
                </wp:positionV>
                <wp:extent cx="774065" cy="288290"/>
                <wp:effectExtent l="0" t="0" r="0" b="0"/>
                <wp:wrapNone/>
                <wp:docPr id="300" name="Надпись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73C30703" w14:textId="77777777" w:rsidR="000478D7" w:rsidRDefault="000478D7" w:rsidP="001E3515">
                            <w:pPr>
                              <w:ind w:firstLine="0"/>
                              <w:jc w:val="right"/>
                            </w:pPr>
                            <w:r w:rsidRPr="00085CD1">
                              <w:t>(</w:t>
                            </w:r>
                            <w:r>
                              <w:rPr>
                                <w:lang w:val="en-US"/>
                              </w:rPr>
                              <w:t>3</w:t>
                            </w:r>
                            <w:r w:rsidRPr="00085CD1">
                              <w:t>.</w:t>
                            </w:r>
                            <w:r>
                              <w:rPr>
                                <w:lang w:val="ru-RU"/>
                              </w:rPr>
                              <w:t>50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8A8E80" id="Надпись 300" o:spid="_x0000_s1084" type="#_x0000_t202" style="position:absolute;left:0;text-align:left;margin-left:414.25pt;margin-top:560.1pt;width:60.95pt;height:22.7pt;z-index:-25127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" filled="f" stroked="f">
                <v:textbox>
                  <w:txbxContent>
                    <w:p w14:paraId="73C30703" w14:textId="77777777" w:rsidR="000478D7" w:rsidRDefault="000478D7" w:rsidP="001E3515">
                      <w:pPr>
                        <w:ind w:firstLine="0"/>
                        <w:jc w:val="right"/>
                      </w:pPr>
                      <w:r w:rsidRPr="00085CD1">
                        <w:t>(</w:t>
                      </w:r>
                      <w:r>
                        <w:rPr>
                          <w:lang w:val="en-US"/>
                        </w:rPr>
                        <w:t>3</w:t>
                      </w:r>
                      <w:r w:rsidRPr="00085CD1">
                        <w:t>.</w:t>
                      </w:r>
                      <w:r>
                        <w:rPr>
                          <w:lang w:val="ru-RU"/>
                        </w:rPr>
                        <w:t>50</w:t>
                      </w:r>
                      <w:r w:rsidRPr="00085CD1">
                        <w:t>)</w:t>
                      </w:r>
                    </w:p>
                  </w:txbxContent>
                </v:textbox>
                <w10:wrap anchorx="margin"/>
              </v:shape>
            </w:pict>
          </mc:Fallback>
        </mc:AlternateContent>
      </w:r>
      <w:r w:rsidR="001E3515" w:rsidRPr="005A03AB">
        <w:rPr>
          <w:b w:val="0"/>
          <w:bCs/>
          <w:iCs/>
          <w:szCs w:val="28"/>
        </w:rPr>
        <w:t xml:space="preserve">З врахуванням спрощень типу </w:t>
      </w:r>
      <w:r w:rsidR="001E3515" w:rsidRPr="005A03AB">
        <w:rPr>
          <w:b w:val="0"/>
          <w:bCs/>
          <w:iCs/>
          <w:szCs w:val="28"/>
          <w:lang w:val="ru-RU"/>
        </w:rPr>
        <w:t xml:space="preserve"> </w:t>
      </w:r>
      <m:oMath>
        <m:d>
          <m:dPr>
            <m:ctrlPr>
              <w:rPr>
                <w:rFonts w:ascii="Cambria Math" w:eastAsiaTheme="minorEastAsia" w:hAnsi="Cambria Math"/>
                <w:b w:val="0"/>
                <w:bCs/>
                <w:i/>
                <w:szCs w:val="28"/>
                <w:lang w:val="en-US" w:eastAsia="en-US"/>
              </w:rPr>
            </m:ctrlPr>
          </m:dPr>
          <m:e>
            <m:r>
              <m:rPr>
                <m:sty m:val="bi"/>
              </m:rPr>
              <w:rPr>
                <w:rFonts w:ascii="Cambria Math" w:eastAsiaTheme="minorEastAsia" w:hAnsi="Cambria Math"/>
                <w:szCs w:val="28"/>
                <w:lang w:val="ru-RU"/>
              </w:rPr>
              <m:t>3.12</m:t>
            </m:r>
          </m:e>
        </m:d>
        <m:r>
          <m:rPr>
            <m:sty m:val="bi"/>
          </m:rPr>
          <w:rPr>
            <w:rFonts w:ascii="Cambria Math" w:eastAsiaTheme="minorEastAsia" w:hAnsi="Cambria Math"/>
            <w:szCs w:val="28"/>
            <w:lang w:val="ru-RU" w:eastAsia="en-US"/>
          </w:rPr>
          <m:t xml:space="preserve">- </m:t>
        </m:r>
        <m:d>
          <m:dPr>
            <m:ctrlPr>
              <w:rPr>
                <w:rFonts w:ascii="Cambria Math" w:eastAsiaTheme="minorEastAsia" w:hAnsi="Cambria Math"/>
                <w:b w:val="0"/>
                <w:bCs/>
                <w:i/>
                <w:szCs w:val="28"/>
                <w:lang w:val="en-US" w:eastAsia="en-US"/>
              </w:rPr>
            </m:ctrlPr>
          </m:dPr>
          <m:e>
            <m:r>
              <m:rPr>
                <m:sty m:val="bi"/>
              </m:rPr>
              <w:rPr>
                <w:rFonts w:ascii="Cambria Math" w:eastAsiaTheme="minorEastAsia" w:hAnsi="Cambria Math"/>
                <w:szCs w:val="28"/>
                <w:lang w:val="ru-RU"/>
              </w:rPr>
              <m:t>3.16</m:t>
            </m:r>
          </m:e>
        </m:d>
      </m:oMath>
      <w:r w:rsidR="001E3515" w:rsidRPr="005A03AB">
        <w:rPr>
          <w:b w:val="0"/>
          <w:bCs/>
          <w:szCs w:val="28"/>
          <w:lang w:eastAsia="en-US"/>
        </w:rPr>
        <w:t>,</w:t>
      </w:r>
      <w:r w:rsidR="001E3515" w:rsidRPr="005A03AB">
        <w:rPr>
          <w:b w:val="0"/>
          <w:bCs/>
          <w:szCs w:val="28"/>
          <w:lang w:val="ru-RU" w:eastAsia="en-US"/>
        </w:rPr>
        <w:t xml:space="preserve"> </w:t>
      </w:r>
      <w:r w:rsidR="001E3515" w:rsidRPr="005A03AB">
        <w:rPr>
          <w:b w:val="0"/>
          <w:bCs/>
          <w:szCs w:val="28"/>
          <w:lang w:eastAsia="en-US"/>
        </w:rPr>
        <w:t xml:space="preserve">напишемо рівняння коливань </w:t>
      </w:r>
      <m:oMath>
        <m:d>
          <m:dPr>
            <m:ctrlPr>
              <w:rPr>
                <w:rFonts w:ascii="Cambria Math" w:eastAsiaTheme="minorEastAsia" w:hAnsi="Cambria Math"/>
                <w:b w:val="0"/>
                <w:bCs/>
                <w:i/>
                <w:szCs w:val="28"/>
                <w:lang w:val="en-US" w:eastAsia="en-US"/>
              </w:rPr>
            </m:ctrlPr>
          </m:dPr>
          <m:e>
            <m:r>
              <m:rPr>
                <m:sty m:val="bi"/>
              </m:rPr>
              <w:rPr>
                <w:rFonts w:ascii="Cambria Math" w:eastAsiaTheme="minorEastAsia" w:hAnsi="Cambria Math"/>
                <w:szCs w:val="28"/>
                <w:lang w:val="ru-RU"/>
              </w:rPr>
              <m:t>3.26</m:t>
            </m:r>
          </m:e>
        </m:d>
      </m:oMath>
      <w:r w:rsidR="001E3515" w:rsidRPr="005A03AB">
        <w:rPr>
          <w:b w:val="0"/>
          <w:bCs/>
          <w:szCs w:val="28"/>
          <w:lang w:eastAsia="en-US"/>
        </w:rPr>
        <w:t xml:space="preserve"> в переміщеннях</w:t>
      </w:r>
    </w:p>
    <w:p w14:paraId="1968FB75" w14:textId="1B01FA8D" w:rsidR="001E3515" w:rsidRPr="005A03AB" w:rsidRDefault="00744F66" w:rsidP="001E3515">
      <w:pPr>
        <w:pStyle w:val="a5"/>
        <w:spacing w:line="360" w:lineRule="auto"/>
        <w:jc w:val="both"/>
        <w:rPr>
          <w:b w:val="0"/>
          <w:szCs w:val="28"/>
        </w:rPr>
      </w:pPr>
      <m:oMathPara>
        <m:oMath>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∂x∂y</m:t>
                  </m:r>
                </m:den>
              </m:f>
            </m:e>
          </m:d>
          <m:r>
            <m:rPr>
              <m:sty m:val="bi"/>
            </m:rPr>
            <w:rPr>
              <w:rFonts w:ascii="Cambria Math" w:hAnsi="Cambria Math"/>
              <w:szCs w:val="28"/>
            </w:rPr>
            <m:t>+</m:t>
          </m:r>
        </m:oMath>
      </m:oMathPara>
    </w:p>
    <w:p w14:paraId="6B8387C0" w14:textId="5D81363D"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1</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r>
            <m:rPr>
              <m:sty m:val="bi"/>
            </m:rPr>
            <w:rPr>
              <w:rFonts w:ascii="Cambria Math" w:hAnsi="Cambria Math"/>
              <w:szCs w:val="28"/>
            </w:rPr>
            <m:t>+G</m:t>
          </m:r>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2FFBBF32" w14:textId="5C4AE2BA"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G</m:t>
          </m:r>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∂x∂y</m:t>
                  </m:r>
                </m:den>
              </m:f>
            </m:e>
          </m:d>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m:t>
          </m:r>
        </m:oMath>
      </m:oMathPara>
    </w:p>
    <w:p w14:paraId="67E2B11C" w14:textId="70D690FD"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sSup>
                    <m:sSupPr>
                      <m:ctrlPr>
                        <w:rPr>
                          <w:rFonts w:ascii="Cambria Math" w:hAnsi="Cambria Math"/>
                          <w:b w:val="0"/>
                          <w:i/>
                          <w:szCs w:val="28"/>
                        </w:rPr>
                      </m:ctrlPr>
                    </m:sSupPr>
                    <m:e>
                      <m:r>
                        <m:rPr>
                          <m:sty m:val="bi"/>
                        </m:rPr>
                        <w:rPr>
                          <w:rFonts w:ascii="Cambria Math" w:hAnsi="Cambria Math"/>
                          <w:szCs w:val="28"/>
                        </w:rPr>
                        <m:t>R</m:t>
                      </m:r>
                    </m:e>
                    <m:sup>
                      <m:r>
                        <m:rPr>
                          <m:sty m:val="bi"/>
                        </m:rPr>
                        <w:rPr>
                          <w:rFonts w:ascii="Cambria Math" w:hAnsi="Cambria Math"/>
                          <w:szCs w:val="28"/>
                        </w:rPr>
                        <m:t>2</m:t>
                      </m:r>
                    </m:sup>
                  </m:sSup>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7EB1781A" w14:textId="348472B3"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m:t>
                  </m:r>
                </m:den>
              </m:f>
            </m:e>
          </m:d>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∂y</m:t>
                  </m:r>
                </m:den>
              </m:f>
            </m:e>
          </m:d>
          <m:r>
            <m:rPr>
              <m:sty m:val="bi"/>
            </m:rPr>
            <w:rPr>
              <w:rFonts w:ascii="Cambria Math" w:hAnsi="Cambria Math"/>
              <w:szCs w:val="28"/>
            </w:rPr>
            <m:t>-</m:t>
          </m:r>
        </m:oMath>
      </m:oMathPara>
    </w:p>
    <w:p w14:paraId="79598417" w14:textId="5406B9B1"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m:t>
          </m:r>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e>
          </m:d>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sSup>
                <m:sSupPr>
                  <m:ctrlPr>
                    <w:rPr>
                      <w:rFonts w:ascii="Cambria Math" w:hAnsi="Cambria Math"/>
                      <w:b w:val="0"/>
                      <w:i/>
                      <w:szCs w:val="28"/>
                    </w:rPr>
                  </m:ctrlPr>
                </m:sSupPr>
                <m:e>
                  <m:r>
                    <m:rPr>
                      <m:sty m:val="bi"/>
                    </m:rPr>
                    <w:rPr>
                      <w:rFonts w:ascii="Cambria Math" w:hAnsi="Cambria Math"/>
                      <w:szCs w:val="28"/>
                    </w:rPr>
                    <m:t>R</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ŋ</m:t>
                  </m:r>
                </m:e>
                <m:sub>
                  <m:r>
                    <m:rPr>
                      <m:sty m:val="bi"/>
                    </m:rPr>
                    <w:rPr>
                      <w:rFonts w:ascii="Cambria Math" w:hAnsi="Cambria Math"/>
                      <w:szCs w:val="28"/>
                    </w:rPr>
                    <m:t>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7A2D4FED" w14:textId="233FE54E" w:rsidR="001E3515" w:rsidRPr="005A03AB"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Eμ</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∂x∂y</m:t>
                  </m:r>
                </m:den>
              </m:f>
            </m:e>
          </m:d>
          <m:r>
            <m:rPr>
              <m:sty m:val="bi"/>
            </m:rPr>
            <w:rPr>
              <w:rFonts w:ascii="Cambria Math" w:hAnsi="Cambria Math"/>
              <w:szCs w:val="28"/>
            </w:rPr>
            <m:t>+</m:t>
          </m:r>
        </m:oMath>
      </m:oMathPara>
    </w:p>
    <w:p w14:paraId="376034C1" w14:textId="0FF628BC"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+G</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 xml:space="preserve">.     </m:t>
          </m:r>
        </m:oMath>
      </m:oMathPara>
    </w:p>
    <w:p w14:paraId="00D49B1F" w14:textId="2837C7A3"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G</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e>
          </m:d>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d>
            <m:dPr>
              <m:ctrlPr>
                <w:rPr>
                  <w:rFonts w:ascii="Cambria Math" w:hAnsi="Cambria Math"/>
                  <w:b w:val="0"/>
                  <w:i/>
                  <w:iCs/>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Eμ</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∂x∂y</m:t>
              </m:r>
            </m:den>
          </m:f>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R</m:t>
                  </m:r>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774FA0EA" w14:textId="4049AD5E" w:rsidR="001E3515" w:rsidRPr="005A03AB"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rPr>
                <m:t>Eμ</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d>
            <m:dPr>
              <m:ctrlPr>
                <w:rPr>
                  <w:rFonts w:ascii="Cambria Math" w:hAnsi="Cambria Math"/>
                  <w:b w:val="0"/>
                  <w:i/>
                  <w:iCs/>
                  <w:szCs w:val="28"/>
                  <w:lang w:val="en-US"/>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e>
          </m:d>
          <m:r>
            <m:rPr>
              <m:sty m:val="bi"/>
            </m:rPr>
            <w:rPr>
              <w:rFonts w:ascii="Cambria Math" w:hAnsi="Cambria Math"/>
              <w:szCs w:val="28"/>
              <w:lang w:val="en-US"/>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11</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m:t>
          </m:r>
        </m:oMath>
      </m:oMathPara>
    </w:p>
    <w:p w14:paraId="44DD3B1A" w14:textId="2E56CAAF" w:rsidR="001E3515" w:rsidRPr="005A03AB" w:rsidRDefault="005A03AB" w:rsidP="001E3515">
      <w:pPr>
        <w:pStyle w:val="a5"/>
        <w:spacing w:line="360" w:lineRule="auto"/>
        <w:jc w:val="both"/>
        <w:rPr>
          <w:b w:val="0"/>
          <w:i/>
          <w:szCs w:val="28"/>
        </w:rPr>
      </w:pPr>
      <m:oMathPara>
        <m:oMath>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22</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R</m:t>
                  </m:r>
                </m:den>
              </m:f>
            </m:e>
          </m:d>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2</m:t>
              </m:r>
            </m:sub>
            <m:sup>
              <m:r>
                <m:rPr>
                  <m:sty m:val="bi"/>
                </m:rPr>
                <w:rPr>
                  <w:rFonts w:ascii="Cambria Math" w:hAnsi="Cambria Math"/>
                  <w:szCs w:val="28"/>
                </w:rPr>
                <m:t>2</m:t>
              </m:r>
            </m:sup>
          </m:sSubSup>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33</m:t>
                  </m:r>
                </m:sub>
              </m:sSub>
            </m:den>
          </m:f>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763130D4" w14:textId="77777777" w:rsidR="001E3515" w:rsidRPr="001A4C73" w:rsidRDefault="001E3515" w:rsidP="001E3515">
      <w:pPr>
        <w:pStyle w:val="a5"/>
        <w:spacing w:line="360" w:lineRule="auto"/>
        <w:jc w:val="both"/>
        <w:rPr>
          <w:b w:val="0"/>
          <w:bCs/>
          <w:iCs/>
          <w:szCs w:val="28"/>
        </w:rPr>
      </w:pPr>
      <w:r w:rsidRPr="001A4C73">
        <w:rPr>
          <w:b w:val="0"/>
          <w:iCs/>
          <w:szCs w:val="28"/>
        </w:rPr>
        <w:t xml:space="preserve">У випадку </w:t>
      </w:r>
      <w:proofErr w:type="spellStart"/>
      <w:r w:rsidRPr="001A4C73">
        <w:rPr>
          <w:b w:val="0"/>
          <w:iCs/>
          <w:szCs w:val="28"/>
        </w:rPr>
        <w:t>неосесиметричних</w:t>
      </w:r>
      <w:proofErr w:type="spellEnd"/>
      <w:r w:rsidRPr="001A4C73">
        <w:rPr>
          <w:b w:val="0"/>
          <w:iCs/>
          <w:szCs w:val="28"/>
        </w:rPr>
        <w:t xml:space="preserve"> коливань оболонок типу Тимошенка маємо наступні рівняння:</w:t>
      </w:r>
    </w:p>
    <w:p w14:paraId="582B33CB" w14:textId="626DEADC" w:rsidR="001E3515" w:rsidRPr="005A03AB"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∂S</m:t>
              </m:r>
            </m:num>
            <m:den>
              <m:r>
                <m:rPr>
                  <m:sty m:val="bi"/>
                </m:rPr>
                <w:rPr>
                  <w:rFonts w:ascii="Cambria Math" w:hAnsi="Cambria Math"/>
                  <w:szCs w:val="28"/>
                </w:rPr>
                <m:t>∂y</m:t>
              </m:r>
            </m:den>
          </m:f>
          <m:r>
            <m:rPr>
              <m:sty m:val="bi"/>
            </m:rPr>
            <w:rPr>
              <w:rFonts w:ascii="Cambria Math" w:hAnsi="Cambria Math"/>
              <w:szCs w:val="28"/>
            </w:rPr>
            <m:t>= ρh</m:t>
          </m:r>
          <m:f>
            <m:fPr>
              <m:ctrlPr>
                <w:rPr>
                  <w:rFonts w:ascii="Cambria Math" w:hAnsi="Cambria Math"/>
                  <w:b w:val="0"/>
                  <w:i/>
                  <w:szCs w:val="28"/>
                </w:rPr>
              </m:ctrlPr>
            </m:fPr>
            <m:num>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U</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C6ED97A" w14:textId="1A569B86" w:rsidR="001E3515" w:rsidRPr="005A03AB"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∂S</m:t>
              </m:r>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iCs/>
                  <w:szCs w:val="28"/>
                </w:rPr>
              </m:ctrlPr>
            </m:fPr>
            <m:num>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23</m:t>
                  </m:r>
                </m:sub>
              </m:sSub>
            </m:num>
            <m:den>
              <m:r>
                <m:rPr>
                  <m:sty m:val="bi"/>
                </m:rPr>
                <w:rPr>
                  <w:rFonts w:ascii="Cambria Math" w:hAnsi="Cambria Math"/>
                  <w:szCs w:val="28"/>
                </w:rPr>
                <m:t>R</m:t>
              </m:r>
            </m:den>
          </m:f>
          <m:r>
            <m:rPr>
              <m:sty m:val="bi"/>
            </m:rPr>
            <w:rPr>
              <w:rFonts w:ascii="Cambria Math" w:hAnsi="Cambria Math"/>
              <w:szCs w:val="28"/>
            </w:rPr>
            <m:t>= ρh</m:t>
          </m:r>
          <m:f>
            <m:fPr>
              <m:ctrlPr>
                <w:rPr>
                  <w:rFonts w:ascii="Cambria Math" w:hAnsi="Cambria Math"/>
                  <w:b w:val="0"/>
                  <w:i/>
                  <w:szCs w:val="28"/>
                </w:rPr>
              </m:ctrlPr>
            </m:fPr>
            <m:num>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U</m:t>
                  </m:r>
                </m:e>
                <m:sub>
                  <m:r>
                    <m:rPr>
                      <m:sty m:val="bi"/>
                    </m:rPr>
                    <w:rPr>
                      <w:rFonts w:ascii="Cambria Math" w:hAnsi="Cambria Math"/>
                      <w:szCs w:val="28"/>
                    </w:rPr>
                    <m:t>2</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1399D1EC" w14:textId="25A9D216" w:rsidR="001E3515" w:rsidRPr="005A03AB"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13</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23</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iCs/>
                  <w:szCs w:val="28"/>
                </w:rPr>
              </m:ctrlPr>
            </m:fPr>
            <m:num>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R</m:t>
              </m:r>
            </m:den>
          </m:f>
          <m:r>
            <m:rPr>
              <m:sty m:val="bi"/>
            </m:rPr>
            <w:rPr>
              <w:rFonts w:ascii="Cambria Math" w:hAnsi="Cambria Math"/>
              <w:szCs w:val="28"/>
            </w:rPr>
            <m:t>= ρh</m:t>
          </m:r>
          <m:f>
            <m:fPr>
              <m:ctrlPr>
                <w:rPr>
                  <w:rFonts w:ascii="Cambria Math" w:hAnsi="Cambria Math"/>
                  <w:b w:val="0"/>
                  <w:i/>
                  <w:szCs w:val="28"/>
                </w:rPr>
              </m:ctrlPr>
            </m:fPr>
            <m:num>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U</m:t>
                  </m:r>
                </m:e>
                <m:sub>
                  <m:r>
                    <m:rPr>
                      <m:sty m:val="bi"/>
                    </m:rPr>
                    <w:rPr>
                      <w:rFonts w:ascii="Cambria Math" w:hAnsi="Cambria Math"/>
                      <w:szCs w:val="28"/>
                    </w:rPr>
                    <m:t>3</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F1711D8" w14:textId="104C03C6" w:rsidR="001E3515" w:rsidRPr="005A03AB"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M</m:t>
                  </m:r>
                </m:e>
                <m:sub>
                  <m:r>
                    <m:rPr>
                      <m:sty m:val="bi"/>
                    </m:rPr>
                    <w:rPr>
                      <w:rFonts w:ascii="Cambria Math" w:hAnsi="Cambria Math"/>
                      <w:szCs w:val="28"/>
                    </w:rPr>
                    <m:t>11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∂H</m:t>
              </m:r>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 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i/>
                  <w:szCs w:val="28"/>
                </w:rPr>
              </m:ctrlPr>
            </m:fPr>
            <m:num>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Φ</m:t>
                  </m:r>
                </m:e>
                <m:sub>
                  <m:r>
                    <m:rPr>
                      <m:sty m:val="bi"/>
                    </m:rPr>
                    <w:rPr>
                      <w:rFonts w:ascii="Cambria Math" w:hAnsi="Cambria Math"/>
                      <w:szCs w:val="28"/>
                    </w:rPr>
                    <m:t>1</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3144D69" w14:textId="1D3B7A01" w:rsidR="001E3515" w:rsidRPr="005A03AB"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∂H</m:t>
              </m:r>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M</m:t>
                  </m:r>
                </m:e>
                <m:sub>
                  <m:r>
                    <m:rPr>
                      <m:sty m:val="bi"/>
                    </m:rPr>
                    <w:rPr>
                      <w:rFonts w:ascii="Cambria Math" w:hAnsi="Cambria Math"/>
                      <w:szCs w:val="28"/>
                    </w:rPr>
                    <m:t>22</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T</m:t>
              </m:r>
            </m:e>
            <m:sub>
              <m:r>
                <m:rPr>
                  <m:sty m:val="bi"/>
                </m:rPr>
                <w:rPr>
                  <w:rFonts w:ascii="Cambria Math" w:hAnsi="Cambria Math"/>
                  <w:szCs w:val="28"/>
                </w:rPr>
                <m:t>23</m:t>
              </m:r>
            </m:sub>
          </m:sSub>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num>
            <m:den>
              <m:r>
                <m:rPr>
                  <m:sty m:val="bi"/>
                </m:rPr>
                <w:rPr>
                  <w:rFonts w:ascii="Cambria Math" w:hAnsi="Cambria Math"/>
                  <w:szCs w:val="28"/>
                </w:rPr>
                <m:t>12</m:t>
              </m:r>
            </m:den>
          </m:f>
          <m:f>
            <m:fPr>
              <m:ctrlPr>
                <w:rPr>
                  <w:rFonts w:ascii="Cambria Math" w:hAnsi="Cambria Math"/>
                  <w:b w:val="0"/>
                  <w:i/>
                  <w:szCs w:val="28"/>
                </w:rPr>
              </m:ctrlPr>
            </m:fPr>
            <m:num>
              <m:r>
                <m:rPr>
                  <m:sty m:val="bi"/>
                </m:rPr>
                <w:rPr>
                  <w:rFonts w:ascii="Cambria Math" w:hAnsi="Cambria Math"/>
                  <w:szCs w:val="28"/>
                </w:rPr>
                <m:t>∂</m:t>
              </m:r>
              <m:sSubSup>
                <m:sSubSupPr>
                  <m:ctrlPr>
                    <w:rPr>
                      <w:rFonts w:ascii="Cambria Math" w:hAnsi="Cambria Math"/>
                      <w:b w:val="0"/>
                      <w:i/>
                      <w:szCs w:val="28"/>
                    </w:rPr>
                  </m:ctrlPr>
                </m:sSubSupPr>
                <m:e>
                  <m:r>
                    <m:rPr>
                      <m:sty m:val="bi"/>
                    </m:rPr>
                    <w:rPr>
                      <w:rFonts w:ascii="Cambria Math" w:hAnsi="Cambria Math"/>
                      <w:szCs w:val="28"/>
                    </w:rPr>
                    <m:t>Φ</m:t>
                  </m:r>
                </m:e>
                <m:sub>
                  <m:r>
                    <m:rPr>
                      <m:sty m:val="bi"/>
                    </m:rPr>
                    <w:rPr>
                      <w:rFonts w:ascii="Cambria Math" w:hAnsi="Cambria Math"/>
                      <w:szCs w:val="28"/>
                    </w:rPr>
                    <m:t>2</m:t>
                  </m:r>
                </m:sub>
                <m:sup>
                  <m:r>
                    <m:rPr>
                      <m:sty m:val="bi"/>
                    </m:rPr>
                    <w:rPr>
                      <w:rFonts w:ascii="Cambria Math" w:hAnsi="Cambria Math"/>
                      <w:szCs w:val="28"/>
                    </w:rPr>
                    <m:t>2</m:t>
                  </m:r>
                </m:sup>
              </m:sSubSup>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CEA62A0" w14:textId="3C161D15" w:rsidR="001E3515" w:rsidRPr="001A4C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43264" behindDoc="1" locked="0" layoutInCell="1" allowOverlap="1" wp14:anchorId="11A39744" wp14:editId="4BEEC8C5">
                <wp:simplePos x="0" y="0"/>
                <wp:positionH relativeFrom="margin">
                  <wp:posOffset>5258435</wp:posOffset>
                </wp:positionH>
                <wp:positionV relativeFrom="paragraph">
                  <wp:posOffset>-485140</wp:posOffset>
                </wp:positionV>
                <wp:extent cx="774065" cy="288290"/>
                <wp:effectExtent l="0" t="0" r="0" b="0"/>
                <wp:wrapNone/>
                <wp:docPr id="301" name="Надпись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03E2FCD4" w14:textId="77777777" w:rsidR="000478D7" w:rsidRDefault="000478D7" w:rsidP="001E3515">
                            <w:pPr>
                              <w:ind w:firstLine="0"/>
                              <w:jc w:val="right"/>
                            </w:pPr>
                            <w:r w:rsidRPr="00085CD1">
                              <w:t>(</w:t>
                            </w:r>
                            <w:r>
                              <w:rPr>
                                <w:lang w:val="en-US"/>
                              </w:rPr>
                              <w:t>3</w:t>
                            </w:r>
                            <w:r w:rsidRPr="00085CD1">
                              <w:t>.</w:t>
                            </w:r>
                            <w:r>
                              <w:rPr>
                                <w:lang w:val="ru-RU"/>
                              </w:rPr>
                              <w:t>51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A39744" id="Надпись 301" o:spid="_x0000_s1085" type="#_x0000_t202" style="position:absolute;left:0;text-align:left;margin-left:414.05pt;margin-top:-38.2pt;width:60.95pt;height:22.7pt;z-index:-251273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" filled="f" stroked="f">
                <v:textbox>
                  <w:txbxContent>
                    <w:p w14:paraId="03E2FCD4" w14:textId="77777777" w:rsidR="000478D7" w:rsidRDefault="000478D7" w:rsidP="001E3515">
                      <w:pPr>
                        <w:ind w:firstLine="0"/>
                        <w:jc w:val="right"/>
                      </w:pPr>
                      <w:r w:rsidRPr="00085CD1">
                        <w:t>(</w:t>
                      </w:r>
                      <w:r>
                        <w:rPr>
                          <w:lang w:val="en-US"/>
                        </w:rPr>
                        <w:t>3</w:t>
                      </w:r>
                      <w:r w:rsidRPr="00085CD1">
                        <w:t>.</w:t>
                      </w:r>
                      <w:r>
                        <w:rPr>
                          <w:lang w:val="ru-RU"/>
                        </w:rPr>
                        <w:t>51</w:t>
                      </w:r>
                      <w:r w:rsidRPr="00085CD1">
                        <w:t>)</w:t>
                      </w:r>
                    </w:p>
                  </w:txbxContent>
                </v:textbox>
                <w10:wrap anchorx="margin"/>
              </v:shape>
            </w:pict>
          </mc:Fallback>
        </mc:AlternateContent>
      </w:r>
      <w:r w:rsidR="001E3515" w:rsidRPr="001A4C73">
        <w:rPr>
          <w:b w:val="0"/>
          <w:szCs w:val="28"/>
        </w:rPr>
        <w:t>де</w:t>
      </w:r>
      <w:r w:rsidR="001E3515" w:rsidRPr="001A4C73">
        <w:rPr>
          <w:b w:val="0"/>
          <w:szCs w:val="28"/>
          <w:lang w:val="ru-RU"/>
        </w:rPr>
        <w:t>,</w:t>
      </w:r>
      <w:r w:rsidR="001E3515" w:rsidRPr="001A4C73">
        <w:rPr>
          <w:b w:val="0"/>
          <w:szCs w:val="28"/>
        </w:rPr>
        <w:t xml:space="preserve"> величини зусиль – моментів визначаються згідно формул (3.7) (3.48) без врахування доданків, які містять величину </w:t>
      </w:r>
      <m:oMath>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3</m:t>
            </m:r>
          </m:sub>
        </m:sSub>
      </m:oMath>
      <w:r w:rsidR="001E3515" w:rsidRPr="001A4C73">
        <w:rPr>
          <w:b w:val="0"/>
          <w:szCs w:val="28"/>
        </w:rPr>
        <w:t>.</w:t>
      </w:r>
    </w:p>
    <w:p w14:paraId="06D677C9" w14:textId="77777777" w:rsidR="001E3515" w:rsidRPr="001A4C73" w:rsidRDefault="00371BD0" w:rsidP="001E3515">
      <w:pPr>
        <w:pStyle w:val="a5"/>
        <w:spacing w:line="360" w:lineRule="auto"/>
        <w:jc w:val="both"/>
        <w:rPr>
          <w:b w:val="0"/>
          <w:bCs/>
          <w:szCs w:val="28"/>
        </w:rPr>
      </w:pPr>
      <w:r>
        <w:rPr>
          <w:b w:val="0"/>
          <w:noProof/>
          <w:lang w:val="ru-RU"/>
        </w:rPr>
        <mc:AlternateContent>
          <mc:Choice Requires="wps">
            <w:drawing>
              <wp:anchor distT="45720" distB="45720" distL="114300" distR="114300" simplePos="0" relativeHeight="252044288" behindDoc="1" locked="0" layoutInCell="1" allowOverlap="1" wp14:anchorId="229908D5" wp14:editId="63F48FFE">
                <wp:simplePos x="0" y="0"/>
                <wp:positionH relativeFrom="margin">
                  <wp:posOffset>5259705</wp:posOffset>
                </wp:positionH>
                <wp:positionV relativeFrom="paragraph">
                  <wp:posOffset>4954905</wp:posOffset>
                </wp:positionV>
                <wp:extent cx="774065" cy="288290"/>
                <wp:effectExtent l="0" t="0" r="0" b="0"/>
                <wp:wrapNone/>
                <wp:docPr id="302" name="Надпись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AD3B681" w14:textId="77777777" w:rsidR="000478D7" w:rsidRDefault="000478D7" w:rsidP="001E3515">
                            <w:pPr>
                              <w:ind w:firstLine="0"/>
                              <w:jc w:val="right"/>
                            </w:pPr>
                            <w:r w:rsidRPr="00085CD1">
                              <w:t>(</w:t>
                            </w:r>
                            <w:r>
                              <w:rPr>
                                <w:lang w:val="en-US"/>
                              </w:rPr>
                              <w:t>3</w:t>
                            </w:r>
                            <w:r w:rsidRPr="00085CD1">
                              <w:t>.</w:t>
                            </w:r>
                            <w:r>
                              <w:rPr>
                                <w:lang w:val="ru-RU"/>
                              </w:rPr>
                              <w:t>52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9908D5" id="Надпись 302" o:spid="_x0000_s1086" type="#_x0000_t202" style="position:absolute;left:0;text-align:left;margin-left:414.15pt;margin-top:390.15pt;width:60.95pt;height:22.7pt;z-index:-251272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" filled="f" stroked="f">
                <v:textbox>
                  <w:txbxContent>
                    <w:p w14:paraId="3AD3B681" w14:textId="77777777" w:rsidR="000478D7" w:rsidRDefault="000478D7" w:rsidP="001E3515">
                      <w:pPr>
                        <w:ind w:firstLine="0"/>
                        <w:jc w:val="right"/>
                      </w:pPr>
                      <w:r w:rsidRPr="00085CD1">
                        <w:t>(</w:t>
                      </w:r>
                      <w:r>
                        <w:rPr>
                          <w:lang w:val="en-US"/>
                        </w:rPr>
                        <w:t>3</w:t>
                      </w:r>
                      <w:r w:rsidRPr="00085CD1">
                        <w:t>.</w:t>
                      </w:r>
                      <w:r>
                        <w:rPr>
                          <w:lang w:val="ru-RU"/>
                        </w:rPr>
                        <w:t>52</w:t>
                      </w:r>
                      <w:r w:rsidRPr="00085CD1">
                        <w:t>)</w:t>
                      </w:r>
                    </w:p>
                  </w:txbxContent>
                </v:textbox>
                <w10:wrap anchorx="margin"/>
              </v:shape>
            </w:pict>
          </mc:Fallback>
        </mc:AlternateContent>
      </w:r>
      <w:r w:rsidR="001E3515" w:rsidRPr="001A4C73">
        <w:rPr>
          <w:b w:val="0"/>
          <w:szCs w:val="28"/>
        </w:rPr>
        <w:t>В переміщеннях рівняння коливань (3.51) мають вигляд</w:t>
      </w:r>
    </w:p>
    <w:p w14:paraId="6CBE1476" w14:textId="46CB10FA" w:rsidR="001E3515" w:rsidRPr="00C67040" w:rsidRDefault="00744F66" w:rsidP="001E3515">
      <w:pPr>
        <w:pStyle w:val="a5"/>
        <w:spacing w:line="360" w:lineRule="auto"/>
        <w:jc w:val="both"/>
        <w:rPr>
          <w:b w:val="0"/>
          <w:szCs w:val="28"/>
        </w:rPr>
      </w:pPr>
      <m:oMathPara>
        <m:oMath>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lang w:val="en-US"/>
                </w:rPr>
                <m:t>Eμ</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r>
                    <m:rPr>
                      <m:sty m:val="bi"/>
                    </m:rPr>
                    <w:rPr>
                      <w:rFonts w:ascii="Cambria Math" w:hAnsi="Cambria Math"/>
                      <w:szCs w:val="28"/>
                      <w:lang w:val="en-US"/>
                    </w:rPr>
                    <m:t>x</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∂x∂y</m:t>
                  </m:r>
                </m:den>
              </m:f>
            </m:e>
          </m:d>
          <m:r>
            <m:rPr>
              <m:sty m:val="bi"/>
            </m:rPr>
            <w:rPr>
              <w:rFonts w:ascii="Cambria Math" w:hAnsi="Cambria Math"/>
              <w:szCs w:val="28"/>
            </w:rPr>
            <m:t>+G</m:t>
          </m:r>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323E6C8" w14:textId="377029D8" w:rsidR="001E3515" w:rsidRPr="00C67040" w:rsidRDefault="00C67040" w:rsidP="001E3515">
      <w:pPr>
        <w:pStyle w:val="a5"/>
        <w:spacing w:line="360" w:lineRule="auto"/>
        <w:jc w:val="both"/>
        <w:rPr>
          <w:b w:val="0"/>
          <w:szCs w:val="28"/>
        </w:rPr>
      </w:pPr>
      <m:oMathPara>
        <m:oMath>
          <m:r>
            <m:rPr>
              <m:sty m:val="bi"/>
            </m:rPr>
            <w:rPr>
              <w:rFonts w:ascii="Cambria Math" w:hAnsi="Cambria Math"/>
              <w:szCs w:val="28"/>
            </w:rPr>
            <m:t>G</m:t>
          </m:r>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∂x∂y</m:t>
                  </m:r>
                </m:den>
              </m:f>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r>
                    <m:rPr>
                      <m:sty m:val="bi"/>
                    </m:rPr>
                    <w:rPr>
                      <w:rFonts w:ascii="Cambria Math" w:hAnsi="Cambria Math"/>
                      <w:szCs w:val="28"/>
                      <w:lang w:val="en-US"/>
                    </w:rPr>
                    <m:t>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lang w:val="en-US"/>
                </w:rPr>
                <m:t>E</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∂x∂y</m:t>
              </m:r>
            </m:den>
          </m:f>
          <m:r>
            <m:rPr>
              <m:sty m:val="bi"/>
            </m:rPr>
            <w:rPr>
              <w:rFonts w:ascii="Cambria Math" w:hAnsi="Cambria Math"/>
              <w:szCs w:val="28"/>
            </w:rPr>
            <m:t>-</m:t>
          </m:r>
        </m:oMath>
      </m:oMathPara>
    </w:p>
    <w:p w14:paraId="2359607F" w14:textId="6841F7BB" w:rsidR="001E3515" w:rsidRPr="00C67040" w:rsidRDefault="00C67040" w:rsidP="001E3515">
      <w:pPr>
        <w:pStyle w:val="a5"/>
        <w:spacing w:line="360" w:lineRule="auto"/>
        <w:jc w:val="both"/>
        <w:rPr>
          <w:b w:val="0"/>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R</m:t>
                  </m:r>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6D7B9CF" w14:textId="42C199E0" w:rsidR="001E3515" w:rsidRPr="00C67040" w:rsidRDefault="00C67040" w:rsidP="001E3515">
      <w:pPr>
        <w:pStyle w:val="a5"/>
        <w:spacing w:line="360" w:lineRule="auto"/>
        <w:jc w:val="both"/>
        <w:rPr>
          <w:b w:val="0"/>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m:t>
                  </m:r>
                </m:den>
              </m:f>
            </m:e>
          </m:d>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∂y</m:t>
                  </m:r>
                </m:den>
              </m:f>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∂y</m:t>
                  </m:r>
                </m:den>
              </m:f>
            </m:e>
          </m:d>
          <m:r>
            <m:rPr>
              <m:sty m:val="bi"/>
            </m:rPr>
            <w:rPr>
              <w:rFonts w:ascii="Cambria Math" w:hAnsi="Cambria Math"/>
              <w:szCs w:val="28"/>
            </w:rPr>
            <m:t>-</m:t>
          </m:r>
        </m:oMath>
      </m:oMathPara>
    </w:p>
    <w:p w14:paraId="0D001398" w14:textId="500685CB" w:rsidR="001E3515" w:rsidRPr="00C67040" w:rsidRDefault="00C67040" w:rsidP="001E3515">
      <w:pPr>
        <w:pStyle w:val="a5"/>
        <w:spacing w:line="360" w:lineRule="auto"/>
        <w:jc w:val="both"/>
        <w:rPr>
          <w:b w:val="0"/>
          <w:szCs w:val="28"/>
        </w:rPr>
      </w:pPr>
      <m:oMathPara>
        <m:oMath>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lang w:val="en-US"/>
                </w:rPr>
                <m:t>Eμ</m:t>
              </m:r>
            </m:num>
            <m:den>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den>
          </m:f>
          <m:f>
            <m:fPr>
              <m:ctrlPr>
                <w:rPr>
                  <w:rFonts w:ascii="Cambria Math" w:hAnsi="Cambria Math"/>
                  <w:b w:val="0"/>
                  <w:i/>
                  <w:szCs w:val="28"/>
                </w:rPr>
              </m:ctrlPr>
            </m:fPr>
            <m:num>
              <m:r>
                <m:rPr>
                  <m:sty m:val="bi"/>
                </m:rPr>
                <w:rPr>
                  <w:rFonts w:ascii="Cambria Math" w:hAnsi="Cambria Math"/>
                  <w:szCs w:val="28"/>
                </w:rPr>
                <m:t>1</m:t>
              </m:r>
            </m:num>
            <m:den>
              <m:r>
                <m:rPr>
                  <m:sty m:val="bi"/>
                </m:rPr>
                <w:rPr>
                  <w:rFonts w:ascii="Cambria Math" w:hAnsi="Cambria Math"/>
                  <w:szCs w:val="28"/>
                </w:rPr>
                <m:t>R</m:t>
              </m:r>
            </m:den>
          </m:f>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∂x</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sSup>
                <m:sSupPr>
                  <m:ctrlPr>
                    <w:rPr>
                      <w:rFonts w:ascii="Cambria Math" w:hAnsi="Cambria Math"/>
                      <w:b w:val="0"/>
                      <w:i/>
                      <w:szCs w:val="28"/>
                    </w:rPr>
                  </m:ctrlPr>
                </m:sSupPr>
                <m:e>
                  <m:r>
                    <m:rPr>
                      <m:sty m:val="bi"/>
                    </m:rPr>
                    <w:rPr>
                      <w:rFonts w:ascii="Cambria Math" w:hAnsi="Cambria Math"/>
                      <w:szCs w:val="28"/>
                    </w:rPr>
                    <m:t>R</m:t>
                  </m:r>
                </m:e>
                <m:sup>
                  <m:r>
                    <m:rPr>
                      <m:sty m:val="bi"/>
                    </m:rPr>
                    <w:rPr>
                      <w:rFonts w:ascii="Cambria Math" w:hAnsi="Cambria Math"/>
                      <w:szCs w:val="28"/>
                    </w:rPr>
                    <m:t>2</m:t>
                  </m:r>
                </m:sup>
              </m:sSup>
            </m:den>
          </m:f>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56FC5614" w14:textId="2DA738C1" w:rsidR="001E3515" w:rsidRPr="00C67040" w:rsidRDefault="00744F66" w:rsidP="001E3515">
      <w:pPr>
        <w:pStyle w:val="a5"/>
        <w:spacing w:line="360" w:lineRule="auto"/>
        <w:jc w:val="both"/>
        <w:rPr>
          <w:b w:val="0"/>
          <w:szCs w:val="28"/>
        </w:rPr>
      </w:pPr>
      <m:oMathPara>
        <m:oMath>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∂x∂y</m:t>
              </m:r>
            </m:den>
          </m:f>
          <m:r>
            <m:rPr>
              <m:sty m:val="bi"/>
            </m:rPr>
            <w:rPr>
              <w:rFonts w:ascii="Cambria Math" w:hAnsi="Cambria Math"/>
              <w:szCs w:val="28"/>
            </w:rPr>
            <m:t>+G</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e>
          </m:d>
          <m:r>
            <m:rPr>
              <m:sty m:val="bi"/>
            </m:rPr>
            <w:rPr>
              <w:rFonts w:ascii="Cambria Math" w:hAnsi="Cambria Math"/>
              <w:szCs w:val="28"/>
            </w:rPr>
            <m:t>-</m:t>
          </m:r>
        </m:oMath>
      </m:oMathPara>
    </w:p>
    <w:p w14:paraId="297F2F62" w14:textId="1725EF2D" w:rsidR="001E3515" w:rsidRPr="00C67040" w:rsidRDefault="00C67040" w:rsidP="001E3515">
      <w:pPr>
        <w:pStyle w:val="a5"/>
        <w:spacing w:line="360" w:lineRule="auto"/>
        <w:jc w:val="both"/>
        <w:rPr>
          <w:b w:val="0"/>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∂x</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F498E95" w14:textId="7C7DB38D" w:rsidR="001E3515" w:rsidRPr="00C67040" w:rsidRDefault="00C67040" w:rsidP="001E3515">
      <w:pPr>
        <w:pStyle w:val="a5"/>
        <w:spacing w:line="360" w:lineRule="auto"/>
        <w:jc w:val="both"/>
        <w:rPr>
          <w:b w:val="0"/>
          <w:szCs w:val="28"/>
          <w:lang w:val="ru-RU"/>
        </w:rPr>
      </w:pPr>
      <m:oMathPara>
        <m:oMath>
          <m:r>
            <m:rPr>
              <m:sty m:val="bi"/>
            </m:rPr>
            <w:rPr>
              <w:rFonts w:ascii="Cambria Math" w:hAnsi="Cambria Math"/>
              <w:szCs w:val="28"/>
            </w:rPr>
            <m:t>G</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d>
            <m:dPr>
              <m:ctrlPr>
                <w:rPr>
                  <w:rFonts w:ascii="Cambria Math" w:hAnsi="Cambria Math"/>
                  <w:b w:val="0"/>
                  <w:i/>
                  <w:szCs w:val="28"/>
                </w:rPr>
              </m:ctrlPr>
            </m:dPr>
            <m:e>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∂x∂y</m:t>
                  </m:r>
                </m:den>
              </m:f>
              <m:r>
                <m:rPr>
                  <m:sty m:val="bi"/>
                </m:rPr>
                <w:rPr>
                  <w:rFonts w:ascii="Cambria Math" w:hAnsi="Cambria Math"/>
                  <w:szCs w:val="28"/>
                </w:rPr>
                <m:t>+</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x</m:t>
                      </m:r>
                    </m:e>
                    <m:sup>
                      <m:r>
                        <m:rPr>
                          <m:sty m:val="bi"/>
                        </m:rPr>
                        <w:rPr>
                          <w:rFonts w:ascii="Cambria Math" w:hAnsi="Cambria Math"/>
                          <w:szCs w:val="28"/>
                        </w:rPr>
                        <m:t>2</m:t>
                      </m:r>
                    </m:sup>
                  </m:sSup>
                </m:den>
              </m:f>
            </m:e>
          </m:d>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y</m:t>
                  </m:r>
                </m:e>
                <m:sup>
                  <m:r>
                    <m:rPr>
                      <m:sty m:val="bi"/>
                    </m:rPr>
                    <w:rPr>
                      <w:rFonts w:ascii="Cambria Math" w:hAnsi="Cambria Math"/>
                      <w:szCs w:val="28"/>
                    </w:rPr>
                    <m:t>2</m:t>
                  </m:r>
                </m:sup>
              </m:sSup>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Eμ</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
                <m:dPr>
                  <m:ctrlPr>
                    <w:rPr>
                      <w:rFonts w:ascii="Cambria Math" w:hAnsi="Cambria Math"/>
                      <w:b w:val="0"/>
                      <w:i/>
                      <w:iCs/>
                      <w:szCs w:val="28"/>
                    </w:rPr>
                  </m:ctrlPr>
                </m:dPr>
                <m:e>
                  <m:r>
                    <m:rPr>
                      <m:sty m:val="bi"/>
                    </m:rPr>
                    <w:rPr>
                      <w:rFonts w:ascii="Cambria Math" w:hAnsi="Cambria Math"/>
                      <w:szCs w:val="28"/>
                    </w:rPr>
                    <m:t>1-</m:t>
                  </m:r>
                  <m:sSup>
                    <m:sSupPr>
                      <m:ctrlPr>
                        <w:rPr>
                          <w:rFonts w:ascii="Cambria Math" w:hAnsi="Cambria Math"/>
                          <w:b w:val="0"/>
                          <w:i/>
                          <w:szCs w:val="28"/>
                        </w:rPr>
                      </m:ctrlPr>
                    </m:sSupPr>
                    <m:e>
                      <m:r>
                        <m:rPr>
                          <m:sty m:val="bi"/>
                        </m:rPr>
                        <w:rPr>
                          <w:rFonts w:ascii="Cambria Math" w:hAnsi="Cambria Math"/>
                          <w:szCs w:val="28"/>
                        </w:rPr>
                        <m:t>μ</m:t>
                      </m:r>
                    </m:e>
                    <m:sup>
                      <m:r>
                        <m:rPr>
                          <m:sty m:val="bi"/>
                        </m:rPr>
                        <w:rPr>
                          <w:rFonts w:ascii="Cambria Math" w:hAnsi="Cambria Math"/>
                          <w:szCs w:val="28"/>
                        </w:rPr>
                        <m:t>2</m:t>
                      </m:r>
                    </m:sup>
                  </m:sSup>
                </m:e>
              </m:d>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∂x∂y</m:t>
              </m:r>
            </m:den>
          </m:f>
          <m:r>
            <m:rPr>
              <m:sty m:val="bi"/>
            </m:rPr>
            <w:rPr>
              <w:rFonts w:ascii="Cambria Math" w:hAnsi="Cambria Math"/>
              <w:szCs w:val="28"/>
              <w:lang w:val="ru-RU"/>
            </w:rPr>
            <m:t>-</m:t>
          </m:r>
        </m:oMath>
      </m:oMathPara>
    </w:p>
    <w:p w14:paraId="13EFA4A7" w14:textId="3C4E59CF" w:rsidR="001E3515" w:rsidRPr="00C67040" w:rsidRDefault="00C67040" w:rsidP="001E3515">
      <w:pPr>
        <w:pStyle w:val="a5"/>
        <w:spacing w:line="360" w:lineRule="auto"/>
        <w:jc w:val="both"/>
        <w:rPr>
          <w:b w:val="0"/>
          <w:i/>
          <w:szCs w:val="28"/>
        </w:rPr>
      </w:pPr>
      <m:oMathPara>
        <m:oMath>
          <m:r>
            <m:rPr>
              <m:sty m:val="bi"/>
            </m:rPr>
            <w:rPr>
              <w:rFonts w:ascii="Cambria Math" w:hAnsi="Cambria Math"/>
              <w:szCs w:val="28"/>
            </w:rPr>
            <m:t>-G</m:t>
          </m:r>
          <m:sSubSup>
            <m:sSubSupPr>
              <m:ctrlPr>
                <w:rPr>
                  <w:rFonts w:ascii="Cambria Math" w:hAnsi="Cambria Math"/>
                  <w:b w:val="0"/>
                  <w:i/>
                  <w:szCs w:val="28"/>
                </w:rPr>
              </m:ctrlPr>
            </m:sSubSupPr>
            <m:e>
              <m:r>
                <m:rPr>
                  <m:sty m:val="bi"/>
                </m:rPr>
                <w:rPr>
                  <w:rFonts w:ascii="Cambria Math" w:hAnsi="Cambria Math"/>
                  <w:szCs w:val="28"/>
                </w:rPr>
                <m:t>K</m:t>
              </m:r>
            </m:e>
            <m:sub>
              <m:r>
                <m:rPr>
                  <m:sty m:val="bi"/>
                </m:rPr>
                <w:rPr>
                  <w:rFonts w:ascii="Cambria Math" w:hAnsi="Cambria Math"/>
                  <w:szCs w:val="28"/>
                </w:rPr>
                <m:t>1</m:t>
              </m:r>
            </m:sub>
            <m:sup>
              <m:r>
                <m:rPr>
                  <m:sty m:val="bi"/>
                </m:rPr>
                <w:rPr>
                  <w:rFonts w:ascii="Cambria Math" w:hAnsi="Cambria Math"/>
                  <w:szCs w:val="28"/>
                </w:rPr>
                <m:t>2</m:t>
              </m:r>
            </m:sup>
          </m:sSubSup>
          <m:d>
            <m:dPr>
              <m:ctrlPr>
                <w:rPr>
                  <w:rFonts w:ascii="Cambria Math" w:hAnsi="Cambria Math"/>
                  <w:b w:val="0"/>
                  <w:i/>
                  <w:szCs w:val="28"/>
                </w:rPr>
              </m:ctrlPr>
            </m:dPr>
            <m:e>
              <m:f>
                <m:fPr>
                  <m:ctrlPr>
                    <w:rPr>
                      <w:rFonts w:ascii="Cambria Math" w:hAnsi="Cambria Math"/>
                      <w:b w:val="0"/>
                      <w:i/>
                      <w:szCs w:val="28"/>
                    </w:rPr>
                  </m:ctrlPr>
                </m:fPr>
                <m:num>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∂y</m:t>
                  </m:r>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m:t>
              </m:r>
              <m:f>
                <m:fPr>
                  <m:ctrlPr>
                    <w:rPr>
                      <w:rFonts w:ascii="Cambria Math" w:hAnsi="Cambria Math"/>
                      <w:b w:val="0"/>
                      <w:i/>
                      <w:szCs w:val="28"/>
                    </w:rPr>
                  </m:ctrlPr>
                </m:fPr>
                <m:num>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R</m:t>
                  </m:r>
                </m:den>
              </m:f>
            </m:e>
          </m:d>
          <m:r>
            <m:rPr>
              <m:sty m:val="bi"/>
            </m:rPr>
            <w:rPr>
              <w:rFonts w:ascii="Cambria Math" w:hAnsi="Cambria Math"/>
              <w:szCs w:val="28"/>
            </w:rPr>
            <m:t>=ρ</m:t>
          </m:r>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2</m:t>
                  </m:r>
                </m:sup>
              </m:sSup>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6B8C48D2" w14:textId="77777777" w:rsidR="001E3515" w:rsidRPr="003E5A36" w:rsidRDefault="001E3515" w:rsidP="001E3515">
      <w:pPr>
        <w:pStyle w:val="a5"/>
        <w:spacing w:line="360" w:lineRule="auto"/>
        <w:jc w:val="both"/>
        <w:rPr>
          <w:b w:val="0"/>
          <w:bCs/>
          <w:szCs w:val="28"/>
        </w:rPr>
      </w:pPr>
    </w:p>
    <w:p w14:paraId="7FD29C4B" w14:textId="77777777" w:rsidR="001E3515" w:rsidRPr="003E5A36" w:rsidRDefault="001E3515" w:rsidP="003B7177">
      <w:pPr>
        <w:pStyle w:val="3"/>
      </w:pPr>
      <w:bookmarkStart w:id="44" w:name="_Toc66184455"/>
      <w:bookmarkStart w:id="45" w:name="_Toc66265070"/>
      <w:r w:rsidRPr="003E5A36">
        <w:lastRenderedPageBreak/>
        <w:t xml:space="preserve">3.2.2 </w:t>
      </w:r>
      <w:proofErr w:type="spellStart"/>
      <w:r w:rsidRPr="003E5A36">
        <w:t>Чисельний</w:t>
      </w:r>
      <w:proofErr w:type="spellEnd"/>
      <w:r w:rsidRPr="003E5A36">
        <w:t xml:space="preserve"> алгоритм </w:t>
      </w:r>
      <w:proofErr w:type="spellStart"/>
      <w:r w:rsidRPr="003E5A36">
        <w:t>розв’язання</w:t>
      </w:r>
      <w:proofErr w:type="spellEnd"/>
      <w:r w:rsidRPr="003E5A36">
        <w:t xml:space="preserve"> </w:t>
      </w:r>
      <w:proofErr w:type="spellStart"/>
      <w:r w:rsidRPr="003E5A36">
        <w:t>динамічних</w:t>
      </w:r>
      <w:proofErr w:type="spellEnd"/>
      <w:r w:rsidRPr="003E5A36">
        <w:t xml:space="preserve"> задач </w:t>
      </w:r>
      <w:proofErr w:type="spellStart"/>
      <w:r w:rsidRPr="003E5A36">
        <w:t>конічних</w:t>
      </w:r>
      <w:proofErr w:type="spellEnd"/>
      <w:r w:rsidRPr="003E5A36">
        <w:t xml:space="preserve"> </w:t>
      </w:r>
      <w:proofErr w:type="spellStart"/>
      <w:r w:rsidRPr="003E5A36">
        <w:t>оболонок</w:t>
      </w:r>
      <w:proofErr w:type="spellEnd"/>
      <w:r w:rsidRPr="003E5A36">
        <w:t xml:space="preserve"> </w:t>
      </w:r>
      <w:proofErr w:type="spellStart"/>
      <w:r w:rsidRPr="003E5A36">
        <w:t>змінної</w:t>
      </w:r>
      <w:proofErr w:type="spellEnd"/>
      <w:r w:rsidRPr="003E5A36">
        <w:t xml:space="preserve"> </w:t>
      </w:r>
      <w:proofErr w:type="spellStart"/>
      <w:r w:rsidRPr="003E5A36">
        <w:t>товщини</w:t>
      </w:r>
      <w:proofErr w:type="spellEnd"/>
      <w:r w:rsidRPr="003E5A36">
        <w:t xml:space="preserve"> при </w:t>
      </w:r>
      <w:proofErr w:type="spellStart"/>
      <w:r w:rsidRPr="003E5A36">
        <w:t>нестаціонарних</w:t>
      </w:r>
      <w:proofErr w:type="spellEnd"/>
      <w:r w:rsidRPr="003E5A36">
        <w:t xml:space="preserve"> </w:t>
      </w:r>
      <w:proofErr w:type="spellStart"/>
      <w:r w:rsidRPr="003E5A36">
        <w:t>навантаженнях</w:t>
      </w:r>
      <w:proofErr w:type="spellEnd"/>
      <w:r w:rsidRPr="003E5A36">
        <w:t>.</w:t>
      </w:r>
      <w:bookmarkEnd w:id="44"/>
      <w:bookmarkEnd w:id="45"/>
    </w:p>
    <w:p w14:paraId="4DC2DAC3" w14:textId="77777777" w:rsidR="001E3515" w:rsidRPr="00123B73" w:rsidRDefault="001E3515" w:rsidP="001E3515">
      <w:pPr>
        <w:ind w:firstLine="720"/>
        <w:rPr>
          <w:rFonts w:eastAsiaTheme="minorEastAsia"/>
        </w:rPr>
      </w:pPr>
      <w:r w:rsidRPr="003E5A36">
        <w:rPr>
          <w:rFonts w:eastAsiaTheme="minorEastAsia"/>
        </w:rPr>
        <w:t xml:space="preserve">При розгляді конічних оболонок використовується система координат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r>
          <w:rPr>
            <w:rFonts w:ascii="Cambria Math" w:eastAsiaTheme="minorEastAsia" w:hAnsi="Cambria Math"/>
          </w:rPr>
          <m:t>, t</m:t>
        </m:r>
      </m:oMath>
      <w:r w:rsidRPr="003E5A36">
        <w:rPr>
          <w:rFonts w:eastAsiaTheme="minorEastAsia"/>
        </w:rPr>
        <w:t xml:space="preserve">, причому координата </w:t>
      </w:r>
      <w:r w:rsidRPr="003E5A36">
        <w:rPr>
          <w:rFonts w:eastAsiaTheme="minorEastAsia"/>
          <w:lang w:val="ru-RU"/>
        </w:rPr>
        <w:t xml:space="preserve">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Pr="003E5A36">
        <w:rPr>
          <w:rFonts w:eastAsiaTheme="minorEastAsia"/>
        </w:rPr>
        <w:t xml:space="preserve"> відраховується від вершини конуса. В деяких випадках, зокрема, для зрізаних конічних оболонок, раціональним є використання координати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Pr="003E5A36">
        <w:rPr>
          <w:rFonts w:eastAsiaTheme="minorEastAsia"/>
        </w:rPr>
        <w:t>, яка відраховується від краю оболонки. Припускається, що неоднорідна по товщині конічна оболонка</w:t>
      </w:r>
      <w:r w:rsidRPr="00E663E3">
        <w:rPr>
          <w:rFonts w:eastAsiaTheme="minorEastAsia"/>
        </w:rPr>
        <w:t xml:space="preserve"> знаходиться під дією внутрішнього розподіленого навантаження </w:t>
      </w:r>
      <m:oMath>
        <m:sSub>
          <m:sSubPr>
            <m:ctrlPr>
              <w:rPr>
                <w:rFonts w:ascii="Cambria Math" w:eastAsiaTheme="minorEastAsia" w:hAnsi="Cambria Math"/>
                <w:i/>
              </w:rPr>
            </m:ctrlPr>
          </m:sSubPr>
          <m:e>
            <m:r>
              <w:rPr>
                <w:rFonts w:ascii="Cambria Math" w:eastAsiaTheme="minorEastAsia" w:hAnsi="Cambria Math"/>
                <w:lang w:val="en-US"/>
              </w:rPr>
              <m:t>P</m:t>
            </m:r>
          </m:e>
          <m:sub>
            <m:r>
              <w:rPr>
                <w:rFonts w:ascii="Cambria Math" w:eastAsiaTheme="minorEastAsia" w:hAnsi="Cambria Math"/>
              </w:rPr>
              <m:t>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r>
              <w:rPr>
                <w:rFonts w:ascii="Cambria Math" w:eastAsiaTheme="minorEastAsia" w:hAnsi="Cambria Math"/>
              </w:rPr>
              <m:t>, t</m:t>
            </m:r>
          </m:e>
        </m:d>
      </m:oMath>
      <w:r w:rsidRPr="00E663E3">
        <w:rPr>
          <w:rFonts w:eastAsiaTheme="minorEastAsia"/>
        </w:rPr>
        <w:t xml:space="preserve">, де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2</m:t>
            </m:r>
          </m:sub>
        </m:sSub>
        <m:r>
          <w:rPr>
            <w:rFonts w:ascii="Cambria Math" w:eastAsiaTheme="minorEastAsia" w:hAnsi="Cambria Math"/>
          </w:rPr>
          <m:t>,</m:t>
        </m:r>
      </m:oMath>
      <w:r w:rsidRPr="00123B73">
        <w:rPr>
          <w:rFonts w:eastAsiaTheme="minorEastAsia"/>
        </w:rPr>
        <w:t xml:space="preserve"> і </w:t>
      </w:r>
      <m:oMath>
        <m:r>
          <w:rPr>
            <w:rFonts w:ascii="Cambria Math" w:eastAsiaTheme="minorEastAsia" w:hAnsi="Cambria Math"/>
          </w:rPr>
          <m:t>t</m:t>
        </m:r>
      </m:oMath>
      <w:r w:rsidRPr="00123B73">
        <w:rPr>
          <w:rFonts w:eastAsiaTheme="minorEastAsia"/>
        </w:rPr>
        <w:t xml:space="preserve"> – просторові та часова координати; </w:t>
      </w:r>
      <m:oMath>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A</m:t>
            </m:r>
          </m:e>
          <m:sub>
            <m:r>
              <w:rPr>
                <w:rFonts w:ascii="Cambria Math" w:eastAsiaTheme="minorEastAsia" w:hAnsi="Cambria Math"/>
              </w:rPr>
              <m:t>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α</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α</m:t>
            </m:r>
          </m:e>
          <m:sub>
            <m:r>
              <w:rPr>
                <w:rFonts w:ascii="Cambria Math" w:eastAsiaTheme="minorEastAsia" w:hAnsi="Cambria Math"/>
              </w:rPr>
              <m:t>2</m:t>
            </m:r>
          </m:sub>
        </m:sSub>
      </m:oMath>
      <w:r w:rsidRPr="00123B73">
        <w:rPr>
          <w:rFonts w:eastAsiaTheme="minorEastAsia"/>
        </w:rPr>
        <w:t xml:space="preserve"> – відповідно коефіцієнти першої квадратичної форми та криволінійні координати серединної поверхні оболонки.</w:t>
      </w:r>
    </w:p>
    <w:p w14:paraId="474F4BDF" w14:textId="77777777" w:rsidR="001E3515" w:rsidRPr="00123B73" w:rsidRDefault="00371BD0" w:rsidP="001E3515">
      <w:pPr>
        <w:ind w:firstLine="720"/>
        <w:rPr>
          <w:rFonts w:eastAsiaTheme="minorEastAsia"/>
        </w:rPr>
      </w:pPr>
      <w:r>
        <w:rPr>
          <w:b/>
          <w:noProof/>
          <w:lang w:val="ru-RU"/>
        </w:rPr>
        <mc:AlternateContent>
          <mc:Choice Requires="wps">
            <w:drawing>
              <wp:anchor distT="45720" distB="45720" distL="114300" distR="114300" simplePos="0" relativeHeight="252045312" behindDoc="1" locked="0" layoutInCell="1" allowOverlap="1" wp14:anchorId="38450174" wp14:editId="4A55947C">
                <wp:simplePos x="0" y="0"/>
                <wp:positionH relativeFrom="margin">
                  <wp:posOffset>5260975</wp:posOffset>
                </wp:positionH>
                <wp:positionV relativeFrom="paragraph">
                  <wp:posOffset>565150</wp:posOffset>
                </wp:positionV>
                <wp:extent cx="774065" cy="288290"/>
                <wp:effectExtent l="0" t="0" r="0" b="0"/>
                <wp:wrapNone/>
                <wp:docPr id="303" name="Надпись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03C8CCA1" w14:textId="77777777" w:rsidR="000478D7" w:rsidRDefault="000478D7" w:rsidP="001E3515">
                            <w:pPr>
                              <w:ind w:firstLine="0"/>
                              <w:jc w:val="right"/>
                            </w:pPr>
                            <w:r w:rsidRPr="00085CD1">
                              <w:t>(</w:t>
                            </w:r>
                            <w:r>
                              <w:rPr>
                                <w:lang w:val="en-US"/>
                              </w:rPr>
                              <w:t>3</w:t>
                            </w:r>
                            <w:r w:rsidRPr="00085CD1">
                              <w:t>.</w:t>
                            </w:r>
                            <w:r>
                              <w:rPr>
                                <w:lang w:val="ru-RU"/>
                              </w:rPr>
                              <w:t>53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8450174" id="Надпись 303" o:spid="_x0000_s1087" type="#_x0000_t202" style="position:absolute;left:0;text-align:left;margin-left:414.25pt;margin-top:44.5pt;width:60.95pt;height:22.7pt;z-index:-251271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" filled="f" stroked="f">
                <v:textbox>
                  <w:txbxContent>
                    <w:p w14:paraId="03C8CCA1" w14:textId="77777777" w:rsidR="000478D7" w:rsidRDefault="000478D7" w:rsidP="001E3515">
                      <w:pPr>
                        <w:ind w:firstLine="0"/>
                        <w:jc w:val="right"/>
                      </w:pPr>
                      <w:r w:rsidRPr="00085CD1">
                        <w:t>(</w:t>
                      </w:r>
                      <w:r>
                        <w:rPr>
                          <w:lang w:val="en-US"/>
                        </w:rPr>
                        <w:t>3</w:t>
                      </w:r>
                      <w:r w:rsidRPr="00085CD1">
                        <w:t>.</w:t>
                      </w:r>
                      <w:r>
                        <w:rPr>
                          <w:lang w:val="ru-RU"/>
                        </w:rPr>
                        <w:t>53</w:t>
                      </w:r>
                      <w:r w:rsidRPr="00085CD1">
                        <w:t>)</w:t>
                      </w:r>
                    </w:p>
                  </w:txbxContent>
                </v:textbox>
                <w10:wrap anchorx="margin"/>
              </v:shape>
            </w:pict>
          </mc:Fallback>
        </mc:AlternateContent>
      </w:r>
      <w:r w:rsidR="001E3515" w:rsidRPr="00123B73">
        <w:rPr>
          <w:rFonts w:eastAsiaTheme="minorEastAsia"/>
        </w:rPr>
        <w:t>Кривизни першої квадратичної форми та кривизни координатної поверхні записуються наступним чином:</w:t>
      </w:r>
    </w:p>
    <w:p w14:paraId="481E8C78" w14:textId="028F1D32" w:rsidR="001E3515" w:rsidRPr="00B35379" w:rsidRDefault="00744F66" w:rsidP="001E3515">
      <w:pPr>
        <w:pStyle w:val="a5"/>
        <w:spacing w:line="360" w:lineRule="auto"/>
        <w:jc w:val="both"/>
        <w:rPr>
          <w:b w:val="0"/>
          <w:i/>
          <w:iCs/>
          <w:szCs w:val="28"/>
        </w:rPr>
      </w:pPr>
      <m:oMathPara>
        <m:oMathParaPr>
          <m:jc m:val="center"/>
        </m:oMathParaPr>
        <m:oMath>
          <m:sSub>
            <m:sSubPr>
              <m:ctrlPr>
                <w:rPr>
                  <w:rFonts w:ascii="Cambria Math" w:hAnsi="Cambria Math"/>
                  <w:b w:val="0"/>
                  <w:i/>
                  <w:iCs/>
                  <w:szCs w:val="28"/>
                </w:rPr>
              </m:ctrlPr>
            </m:sSubPr>
            <m:e>
              <m:r>
                <m:rPr>
                  <m:sty m:val="bi"/>
                </m:rPr>
                <w:rPr>
                  <w:rFonts w:ascii="Cambria Math" w:hAnsi="Cambria Math"/>
                  <w:szCs w:val="28"/>
                  <w:lang w:val="en-US"/>
                </w:rPr>
                <m:t>A</m:t>
              </m:r>
            </m:e>
            <m:sub>
              <m:r>
                <m:rPr>
                  <m:sty m:val="bi"/>
                </m:rPr>
                <w:rPr>
                  <w:rFonts w:ascii="Cambria Math" w:hAnsi="Cambria Math"/>
                  <w:szCs w:val="28"/>
                </w:rPr>
                <m:t>1</m:t>
              </m:r>
            </m:sub>
          </m:sSub>
          <m:r>
            <m:rPr>
              <m:sty m:val="bi"/>
            </m:rPr>
            <w:rPr>
              <w:rFonts w:ascii="Cambria Math" w:hAnsi="Cambria Math"/>
              <w:szCs w:val="28"/>
            </w:rPr>
            <m:t xml:space="preserve">=1, </m:t>
          </m:r>
          <m:sSub>
            <m:sSubPr>
              <m:ctrlPr>
                <w:rPr>
                  <w:rFonts w:ascii="Cambria Math" w:hAnsi="Cambria Math"/>
                  <w:b w:val="0"/>
                  <w:i/>
                  <w:iCs/>
                  <w:szCs w:val="28"/>
                </w:rPr>
              </m:ctrlPr>
            </m:sSubPr>
            <m:e>
              <m:r>
                <m:rPr>
                  <m:sty m:val="bi"/>
                </m:rPr>
                <w:rPr>
                  <w:rFonts w:ascii="Cambria Math" w:hAnsi="Cambria Math"/>
                  <w:szCs w:val="28"/>
                  <w:lang w:val="en-US"/>
                </w:rPr>
                <m:t>A</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lang w:val="en-US"/>
                </w:rPr>
                <m:t>R</m:t>
              </m:r>
            </m:e>
            <m:sub>
              <m:r>
                <m:rPr>
                  <m:sty m:val="bi"/>
                </m:rPr>
                <w:rPr>
                  <w:rFonts w:ascii="Cambria Math" w:hAnsi="Cambria Math"/>
                  <w:szCs w:val="28"/>
                </w:rPr>
                <m:t>S</m:t>
              </m:r>
            </m:sub>
          </m:sSub>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lang w:val="en-US"/>
                </w:rPr>
                <m:t>k</m:t>
              </m:r>
            </m:e>
            <m:sub>
              <m:r>
                <m:rPr>
                  <m:sty m:val="bi"/>
                </m:rPr>
                <w:rPr>
                  <w:rFonts w:ascii="Cambria Math" w:hAnsi="Cambria Math"/>
                  <w:szCs w:val="28"/>
                </w:rPr>
                <m:t>1</m:t>
              </m:r>
            </m:sub>
          </m:sSub>
          <m:r>
            <m:rPr>
              <m:sty m:val="bi"/>
            </m:rPr>
            <w:rPr>
              <w:rFonts w:ascii="Cambria Math" w:hAnsi="Cambria Math"/>
              <w:szCs w:val="28"/>
            </w:rPr>
            <m:t xml:space="preserve">=0, </m:t>
          </m:r>
          <m:sSub>
            <m:sSubPr>
              <m:ctrlPr>
                <w:rPr>
                  <w:rFonts w:ascii="Cambria Math" w:hAnsi="Cambria Math"/>
                  <w:b w:val="0"/>
                  <w:i/>
                  <w:iCs/>
                  <w:szCs w:val="28"/>
                </w:rPr>
              </m:ctrlPr>
            </m:sSubPr>
            <m:e>
              <m:r>
                <m:rPr>
                  <m:sty m:val="bi"/>
                </m:rPr>
                <w:rPr>
                  <w:rFonts w:ascii="Cambria Math" w:hAnsi="Cambria Math"/>
                  <w:szCs w:val="28"/>
                  <w:lang w:val="en-US"/>
                </w:rPr>
                <m:t>k</m:t>
              </m:r>
            </m:e>
            <m:sub>
              <m:r>
                <m:rPr>
                  <m:sty m:val="bi"/>
                </m:rPr>
                <w:rPr>
                  <w:rFonts w:ascii="Cambria Math" w:hAnsi="Cambria Math"/>
                  <w:szCs w:val="28"/>
                </w:rPr>
                <m:t>2</m:t>
              </m:r>
            </m:sub>
          </m:sSub>
          <m:r>
            <m:rPr>
              <m:sty m:val="bi"/>
            </m:rPr>
            <w:rPr>
              <w:rFonts w:ascii="Cambria Math" w:hAnsi="Cambria Math"/>
              <w:szCs w:val="28"/>
            </w:rPr>
            <m:t>=</m:t>
          </m:r>
          <m:f>
            <m:fPr>
              <m:type m:val="lin"/>
              <m:ctrlPr>
                <w:rPr>
                  <w:rFonts w:ascii="Cambria Math" w:hAnsi="Cambria Math"/>
                  <w:b w:val="0"/>
                  <w:i/>
                  <w:iCs/>
                  <w:szCs w:val="28"/>
                </w:rPr>
              </m:ctrlPr>
            </m:fPr>
            <m:num>
              <m:func>
                <m:funcPr>
                  <m:ctrlPr>
                    <w:rPr>
                      <w:rFonts w:ascii="Cambria Math" w:hAnsi="Cambria Math"/>
                      <w:b w:val="0"/>
                      <w:i/>
                      <w:iCs/>
                      <w:szCs w:val="28"/>
                    </w:rPr>
                  </m:ctrlPr>
                </m:funcPr>
                <m:fName>
                  <m:r>
                    <m:rPr>
                      <m:sty m:val="b"/>
                    </m:rPr>
                    <w:rPr>
                      <w:rFonts w:ascii="Cambria Math" w:hAnsi="Cambria Math"/>
                      <w:szCs w:val="28"/>
                    </w:rPr>
                    <m:t>cos</m:t>
                  </m:r>
                </m:fName>
                <m:e>
                  <m:r>
                    <m:rPr>
                      <m:sty m:val="bi"/>
                    </m:rPr>
                    <w:rPr>
                      <w:rFonts w:ascii="Cambria Math" w:hAnsi="Cambria Math"/>
                      <w:szCs w:val="28"/>
                    </w:rPr>
                    <m:t>θ</m:t>
                  </m:r>
                </m:e>
              </m:func>
            </m:num>
            <m:den>
              <m:sSub>
                <m:sSubPr>
                  <m:ctrlPr>
                    <w:rPr>
                      <w:rFonts w:ascii="Cambria Math" w:hAnsi="Cambria Math"/>
                      <w:b w:val="0"/>
                      <w:i/>
                      <w:iCs/>
                      <w:szCs w:val="28"/>
                    </w:rPr>
                  </m:ctrlPr>
                </m:sSubPr>
                <m:e>
                  <m:r>
                    <m:rPr>
                      <m:sty m:val="bi"/>
                    </m:rPr>
                    <w:rPr>
                      <w:rFonts w:ascii="Cambria Math" w:hAnsi="Cambria Math"/>
                      <w:szCs w:val="28"/>
                      <w:lang w:val="en-US"/>
                    </w:rPr>
                    <m:t>R</m:t>
                  </m:r>
                </m:e>
                <m:sub>
                  <m:r>
                    <m:rPr>
                      <m:sty m:val="bi"/>
                    </m:rPr>
                    <w:rPr>
                      <w:rFonts w:ascii="Cambria Math" w:hAnsi="Cambria Math"/>
                      <w:szCs w:val="28"/>
                    </w:rPr>
                    <m:t>S</m:t>
                  </m:r>
                </m:sub>
              </m:sSub>
            </m:den>
          </m:f>
          <m:r>
            <m:rPr>
              <m:sty m:val="bi"/>
            </m:rPr>
            <w:rPr>
              <w:rFonts w:ascii="Cambria Math" w:hAnsi="Cambria Math"/>
              <w:szCs w:val="28"/>
            </w:rPr>
            <m:t>,</m:t>
          </m:r>
        </m:oMath>
      </m:oMathPara>
    </w:p>
    <w:p w14:paraId="56FFA4FE" w14:textId="154D08EF" w:rsidR="001E3515" w:rsidRPr="00123B73" w:rsidRDefault="001E3515" w:rsidP="001E3515">
      <w:pPr>
        <w:pStyle w:val="a5"/>
        <w:spacing w:line="360" w:lineRule="auto"/>
        <w:jc w:val="both"/>
        <w:rPr>
          <w:b w:val="0"/>
          <w:bCs/>
          <w:szCs w:val="28"/>
          <w:lang w:val="ru-RU"/>
        </w:rPr>
      </w:pPr>
      <w:r w:rsidRPr="00123B73">
        <w:rPr>
          <w:b w:val="0"/>
          <w:szCs w:val="28"/>
        </w:rPr>
        <w:t>де</w:t>
      </w:r>
      <w:r>
        <w:rPr>
          <w:b w:val="0"/>
          <w:szCs w:val="28"/>
          <w:lang w:val="ru-RU"/>
        </w:rPr>
        <w:t>,</w:t>
      </w:r>
      <w:r w:rsidRPr="00123B73">
        <w:rPr>
          <w:b w:val="0"/>
          <w:szCs w:val="28"/>
        </w:rPr>
        <w:t xml:space="preserve"> </w:t>
      </w:r>
      <m:oMath>
        <m:r>
          <m:rPr>
            <m:sty m:val="bi"/>
          </m:rPr>
          <w:rPr>
            <w:rFonts w:ascii="Cambria Math" w:hAnsi="Cambria Math"/>
            <w:szCs w:val="28"/>
          </w:rPr>
          <m:t>θ</m:t>
        </m:r>
      </m:oMath>
      <w:r w:rsidRPr="00123B73">
        <w:rPr>
          <w:b w:val="0"/>
          <w:szCs w:val="28"/>
        </w:rPr>
        <w:t xml:space="preserve"> – кут конусної,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oMath>
      <w:r w:rsidRPr="00123B73">
        <w:rPr>
          <w:b w:val="0"/>
          <w:szCs w:val="28"/>
        </w:rPr>
        <w:t xml:space="preserve"> – текуча координата, </w:t>
      </w:r>
      <m:oMath>
        <m:sSub>
          <m:sSubPr>
            <m:ctrlPr>
              <w:rPr>
                <w:rFonts w:ascii="Cambria Math" w:hAnsi="Cambria Math"/>
                <w:b w:val="0"/>
                <w:i/>
                <w:iCs/>
                <w:szCs w:val="28"/>
              </w:rPr>
            </m:ctrlPr>
          </m:sSubPr>
          <m:e>
            <m:r>
              <m:rPr>
                <m:sty m:val="bi"/>
              </m:rPr>
              <w:rPr>
                <w:rFonts w:ascii="Cambria Math" w:hAnsi="Cambria Math"/>
                <w:szCs w:val="28"/>
                <w:lang w:val="en-US"/>
              </w:rPr>
              <m:t>R</m:t>
            </m:r>
          </m:e>
          <m:sub>
            <m:r>
              <m:rPr>
                <m:sty m:val="bi"/>
              </m:rPr>
              <w:rPr>
                <w:rFonts w:ascii="Cambria Math" w:hAnsi="Cambria Math"/>
                <w:szCs w:val="28"/>
              </w:rPr>
              <m:t>S</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lang w:val="en-US"/>
              </w:rPr>
              <m:t>R</m:t>
            </m:r>
          </m:e>
          <m:sub>
            <m:r>
              <m:rPr>
                <m:sty m:val="bi"/>
              </m:rPr>
              <w:rPr>
                <w:rFonts w:ascii="Cambria Math" w:hAnsi="Cambria Math"/>
                <w:szCs w:val="28"/>
              </w:rPr>
              <m:t>0</m:t>
            </m:r>
          </m:sub>
        </m:sSub>
        <m:r>
          <m:rPr>
            <m:sty m:val="bi"/>
          </m:rPr>
          <w:rPr>
            <w:rFonts w:ascii="Cambria Math" w:hAnsi="Cambria Math"/>
            <w:szCs w:val="28"/>
          </w:rPr>
          <m:t>+</m:t>
        </m:r>
        <m:r>
          <m:rPr>
            <m:sty m:val="b"/>
          </m:rPr>
          <w:rPr>
            <w:rFonts w:ascii="Cambria Math" w:hAnsi="Cambria Math"/>
            <w:szCs w:val="28"/>
          </w:rPr>
          <m:t xml:space="preserve"> </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func>
          <m:funcPr>
            <m:ctrlPr>
              <w:rPr>
                <w:rFonts w:ascii="Cambria Math" w:hAnsi="Cambria Math"/>
                <w:b w:val="0"/>
                <w:i/>
                <w:iCs/>
                <w:szCs w:val="28"/>
              </w:rPr>
            </m:ctrlPr>
          </m:funcPr>
          <m:fName>
            <m:r>
              <m:rPr>
                <m:sty m:val="b"/>
              </m:rPr>
              <w:rPr>
                <w:rFonts w:ascii="Cambria Math" w:hAnsi="Cambria Math"/>
                <w:szCs w:val="28"/>
              </w:rPr>
              <m:t>sin</m:t>
            </m:r>
          </m:fName>
          <m:e>
            <m:r>
              <m:rPr>
                <m:sty m:val="bi"/>
              </m:rPr>
              <w:rPr>
                <w:rFonts w:ascii="Cambria Math" w:hAnsi="Cambria Math"/>
                <w:szCs w:val="28"/>
              </w:rPr>
              <m:t>θ</m:t>
            </m:r>
          </m:e>
        </m:func>
      </m:oMath>
      <w:r w:rsidRPr="00B35379">
        <w:rPr>
          <w:b w:val="0"/>
          <w:iCs/>
          <w:szCs w:val="28"/>
        </w:rPr>
        <w:t xml:space="preserve">,  </w:t>
      </w:r>
      <m:oMath>
        <m:sSub>
          <m:sSubPr>
            <m:ctrlPr>
              <w:rPr>
                <w:rFonts w:ascii="Cambria Math" w:hAnsi="Cambria Math"/>
                <w:b w:val="0"/>
                <w:i/>
                <w:iCs/>
                <w:szCs w:val="28"/>
              </w:rPr>
            </m:ctrlPr>
          </m:sSubPr>
          <m:e>
            <m:r>
              <m:rPr>
                <m:sty m:val="bi"/>
              </m:rPr>
              <w:rPr>
                <w:rFonts w:ascii="Cambria Math" w:hAnsi="Cambria Math"/>
                <w:szCs w:val="28"/>
                <w:lang w:val="en-US"/>
              </w:rPr>
              <m:t>R</m:t>
            </m:r>
          </m:e>
          <m:sub>
            <m:r>
              <m:rPr>
                <m:sty m:val="bi"/>
              </m:rPr>
              <w:rPr>
                <w:rFonts w:ascii="Cambria Math" w:hAnsi="Cambria Math"/>
                <w:szCs w:val="28"/>
              </w:rPr>
              <m:t>0</m:t>
            </m:r>
          </m:sub>
        </m:sSub>
      </m:oMath>
      <w:r w:rsidRPr="00B35379">
        <w:rPr>
          <w:b w:val="0"/>
          <w:iCs/>
          <w:szCs w:val="28"/>
        </w:rPr>
        <w:t xml:space="preserve"> </w:t>
      </w:r>
      <w:r w:rsidRPr="00123B73">
        <w:rPr>
          <w:b w:val="0"/>
          <w:iCs/>
          <w:szCs w:val="28"/>
        </w:rPr>
        <w:t xml:space="preserve">– радіус оболонки при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10</m:t>
            </m:r>
          </m:sub>
        </m:sSub>
      </m:oMath>
      <w:r w:rsidRPr="00123B73">
        <w:rPr>
          <w:b w:val="0"/>
          <w:szCs w:val="28"/>
        </w:rPr>
        <w:t>.</w:t>
      </w:r>
    </w:p>
    <w:p w14:paraId="28699677" w14:textId="553CC989" w:rsidR="001E3515" w:rsidRPr="00123B73" w:rsidRDefault="001E3515" w:rsidP="001E3515">
      <w:pPr>
        <w:pStyle w:val="a5"/>
        <w:spacing w:line="360" w:lineRule="auto"/>
        <w:jc w:val="both"/>
        <w:rPr>
          <w:b w:val="0"/>
          <w:bCs/>
          <w:szCs w:val="28"/>
        </w:rPr>
      </w:pPr>
      <w:r w:rsidRPr="00123B73">
        <w:rPr>
          <w:b w:val="0"/>
          <w:szCs w:val="28"/>
        </w:rPr>
        <w:t>При побудові математичної моделі процесу динамічного деформування конічної оболонки змінної товщини використовується</w:t>
      </w:r>
      <w:r>
        <w:rPr>
          <w:b w:val="0"/>
          <w:szCs w:val="28"/>
        </w:rPr>
        <w:t xml:space="preserve"> геометрично та фізично лінійний варіант теорії оболонок типу Тимошенка. </w:t>
      </w:r>
      <w:r w:rsidRPr="00123B73">
        <w:rPr>
          <w:b w:val="0"/>
          <w:szCs w:val="28"/>
        </w:rPr>
        <w:t>Припускається, що товщина оболонки змінюється вздовж координати</w:t>
      </w:r>
      <w:r w:rsidRPr="00B35379">
        <w:rPr>
          <w:b w:val="0"/>
          <w:szCs w:val="28"/>
        </w:rPr>
        <w:t xml:space="preserve">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oMath>
      <w:r w:rsidRPr="00123B73">
        <w:rPr>
          <w:b w:val="0"/>
          <w:szCs w:val="28"/>
        </w:rPr>
        <w:t xml:space="preserve">, тобто </w:t>
      </w:r>
      <m:oMath>
        <m:r>
          <m:rPr>
            <m:sty m:val="bi"/>
          </m:rPr>
          <w:rPr>
            <w:rFonts w:ascii="Cambria Math" w:hAnsi="Cambria Math"/>
            <w:szCs w:val="28"/>
          </w:rPr>
          <m:t>h=h</m:t>
        </m:r>
        <m:d>
          <m:dPr>
            <m:ctrlPr>
              <w:rPr>
                <w:rFonts w:ascii="Cambria Math" w:hAnsi="Cambria Math"/>
                <w:b w:val="0"/>
                <w:bCs/>
                <w:i/>
                <w:szCs w:val="28"/>
              </w:rPr>
            </m:ctrlPr>
          </m:dPr>
          <m:e>
            <m:r>
              <m:rPr>
                <m:sty m:val="b"/>
              </m:rPr>
              <w:rPr>
                <w:rFonts w:ascii="Cambria Math" w:hAnsi="Cambria Math"/>
                <w:szCs w:val="28"/>
              </w:rPr>
              <m:t xml:space="preserve"> </m:t>
            </m:r>
            <m:sSub>
              <m:sSubPr>
                <m:ctrlPr>
                  <w:rPr>
                    <w:rFonts w:ascii="Cambria Math" w:eastAsiaTheme="minorEastAsia" w:hAnsi="Cambria Math"/>
                    <w:b w:val="0"/>
                    <w:bCs/>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e>
        </m:d>
      </m:oMath>
      <w:r w:rsidRPr="00123B73">
        <w:rPr>
          <w:b w:val="0"/>
          <w:szCs w:val="28"/>
        </w:rPr>
        <w:t xml:space="preserve">. </w:t>
      </w:r>
    </w:p>
    <w:p w14:paraId="75BE262C" w14:textId="77777777" w:rsidR="001E3515" w:rsidRPr="00123B73" w:rsidRDefault="001E3515" w:rsidP="001E3515">
      <w:pPr>
        <w:pStyle w:val="a5"/>
        <w:spacing w:line="360" w:lineRule="auto"/>
        <w:jc w:val="both"/>
        <w:rPr>
          <w:b w:val="0"/>
          <w:bCs/>
          <w:szCs w:val="28"/>
        </w:rPr>
      </w:pPr>
      <w:r w:rsidRPr="00123B73">
        <w:rPr>
          <w:b w:val="0"/>
          <w:szCs w:val="28"/>
        </w:rPr>
        <w:t xml:space="preserve">Рівняння коливань конічної оболонки змінної товщини при дії нестаціонарного навантаження записуються у вигляді:  </w:t>
      </w:r>
    </w:p>
    <w:p w14:paraId="1ACB691D" w14:textId="1D0B2013" w:rsidR="001E3515" w:rsidRPr="00B35379"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11</m:t>
                  </m:r>
                </m:sub>
              </m:sSub>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∂S</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2</m:t>
                  </m:r>
                </m:sub>
              </m:sSub>
            </m:den>
          </m:f>
          <m:r>
            <m:rPr>
              <m:sty m:val="bi"/>
            </m:rPr>
            <w:rPr>
              <w:rFonts w:ascii="Cambria Math" w:hAnsi="Cambria Math"/>
              <w:szCs w:val="28"/>
            </w:rPr>
            <m:t>=ρh</m:t>
          </m:r>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e>
          </m:d>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88C2C38" w14:textId="3D5C48DE" w:rsidR="001E3515" w:rsidRPr="00B35379" w:rsidRDefault="00744F66" w:rsidP="001E3515">
      <w:pPr>
        <w:pStyle w:val="a5"/>
        <w:spacing w:line="360" w:lineRule="auto"/>
        <w:jc w:val="both"/>
        <w:rPr>
          <w:b w:val="0"/>
          <w:szCs w:val="28"/>
        </w:rPr>
      </w:pPr>
      <m:oMathPara>
        <m:oMath>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r>
                <m:rPr>
                  <m:sty m:val="bi"/>
                </m:rPr>
                <w:rPr>
                  <w:rFonts w:ascii="Cambria Math" w:hAnsi="Cambria Math"/>
                  <w:szCs w:val="28"/>
                </w:rPr>
                <m:t>S</m:t>
              </m:r>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r>
            <m:rPr>
              <m:sty m:val="bi"/>
            </m:rPr>
            <w:rPr>
              <w:rFonts w:ascii="Cambria Math" w:hAnsi="Cambria Math"/>
              <w:szCs w:val="28"/>
            </w:rPr>
            <m:t>S+</m:t>
          </m:r>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2</m:t>
                  </m:r>
                </m:sub>
              </m:sSub>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r>
            <m:rPr>
              <m:sty m:val="bi"/>
            </m:rPr>
            <w:rPr>
              <w:rFonts w:ascii="Cambria Math" w:hAnsi="Cambria Math"/>
              <w:szCs w:val="28"/>
            </w:rPr>
            <m:t>=ρh</m:t>
          </m:r>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e>
          </m:d>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04891A0B" w14:textId="4937E38F" w:rsidR="001E3515" w:rsidRPr="00B35379" w:rsidRDefault="00744F66" w:rsidP="001E3515">
      <w:pPr>
        <w:pStyle w:val="a5"/>
        <w:spacing w:line="360" w:lineRule="auto"/>
        <w:jc w:val="both"/>
        <w:rPr>
          <w:b w:val="0"/>
          <w:szCs w:val="28"/>
        </w:rPr>
      </w:pPr>
      <m:oMathPara>
        <m:oMath>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13</m:t>
                  </m:r>
                </m:sub>
              </m:sSub>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23</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2</m:t>
                  </m:r>
                </m:sub>
              </m:sSub>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k</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22</m:t>
              </m:r>
            </m:sub>
          </m:sSub>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P</m:t>
              </m:r>
            </m:e>
            <m:sub>
              <m:r>
                <m:rPr>
                  <m:sty m:val="bi"/>
                </m:rPr>
                <w:rPr>
                  <w:rFonts w:ascii="Cambria Math" w:hAnsi="Cambria Math"/>
                  <w:szCs w:val="28"/>
                </w:rPr>
                <m:t>3</m:t>
              </m:r>
            </m:sub>
          </m:sSub>
          <m:r>
            <m:rPr>
              <m:sty m:val="bi"/>
            </m:rPr>
            <w:rPr>
              <w:rFonts w:ascii="Cambria Math" w:hAnsi="Cambria Math"/>
              <w:szCs w:val="28"/>
            </w:rPr>
            <m:t>=ρh</m:t>
          </m:r>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e>
          </m:d>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1AB8C63B" w14:textId="0A010FFF" w:rsidR="001E3515" w:rsidRPr="00B35379" w:rsidRDefault="00744F66" w:rsidP="001E3515">
      <w:pPr>
        <w:pStyle w:val="a5"/>
        <w:spacing w:line="360" w:lineRule="auto"/>
        <w:jc w:val="both"/>
        <w:rPr>
          <w:b w:val="0"/>
          <w:i/>
          <w:szCs w:val="28"/>
        </w:rPr>
      </w:pPr>
      <m:oMathPara>
        <m:oMath>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11</m:t>
                  </m:r>
                </m:sub>
              </m:sSub>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22</m:t>
              </m:r>
            </m:sub>
          </m:sSub>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∂H</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2</m:t>
                  </m:r>
                </m:sub>
              </m:sSub>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13</m:t>
              </m:r>
            </m:sub>
          </m:sSub>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ρ</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e>
              </m:d>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3D997BAF" w14:textId="39B6E641" w:rsidR="001E3515" w:rsidRPr="001A4C73" w:rsidRDefault="00744F66" w:rsidP="001E3515">
      <w:pPr>
        <w:pStyle w:val="a5"/>
        <w:spacing w:line="360" w:lineRule="auto"/>
        <w:jc w:val="both"/>
        <w:rPr>
          <w:b w:val="0"/>
          <w:bCs/>
          <w:i/>
          <w:szCs w:val="28"/>
        </w:rPr>
      </w:pPr>
      <m:oMathPara>
        <m:oMath>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m:t>
              </m:r>
            </m:num>
            <m:den>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r>
                <m:rPr>
                  <m:sty m:val="bi"/>
                </m:rPr>
                <w:rPr>
                  <w:rFonts w:ascii="Cambria Math" w:hAnsi="Cambria Math"/>
                  <w:szCs w:val="28"/>
                </w:rPr>
                <m:t>H</m:t>
              </m:r>
            </m:e>
          </m:d>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1</m:t>
              </m:r>
            </m:num>
            <m:den>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den>
          </m:f>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den>
          </m:f>
          <m:r>
            <m:rPr>
              <m:sty m:val="bi"/>
            </m:rPr>
            <w:rPr>
              <w:rFonts w:ascii="Cambria Math" w:hAnsi="Cambria Math"/>
              <w:szCs w:val="28"/>
            </w:rPr>
            <m:t>H+</m:t>
          </m:r>
          <m:f>
            <m:fPr>
              <m:ctrlPr>
                <w:rPr>
                  <w:rFonts w:ascii="Cambria Math" w:hAnsi="Cambria Math"/>
                  <w:b w:val="0"/>
                  <w:i/>
                  <w:szCs w:val="28"/>
                </w:rPr>
              </m:ctrlPr>
            </m:fPr>
            <m:num>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M</m:t>
                  </m:r>
                </m:e>
                <m:sub>
                  <m:r>
                    <m:rPr>
                      <m:sty m:val="bi"/>
                    </m:rPr>
                    <w:rPr>
                      <w:rFonts w:ascii="Cambria Math" w:hAnsi="Cambria Math"/>
                      <w:szCs w:val="28"/>
                    </w:rPr>
                    <m:t>22</m:t>
                  </m:r>
                </m:sub>
              </m:sSub>
            </m:num>
            <m:den>
              <m:r>
                <m:rPr>
                  <m:sty m:val="bi"/>
                </m:rPr>
                <w:rPr>
                  <w:rFonts w:ascii="Cambria Math" w:hAnsi="Cambria Math"/>
                  <w:szCs w:val="28"/>
                </w:rPr>
                <m:t>d</m:t>
              </m:r>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2</m:t>
                  </m:r>
                </m:sub>
              </m:sSub>
            </m:den>
          </m:f>
          <m:r>
            <m:rPr>
              <m:sty m:val="bi"/>
            </m:rPr>
            <w:rPr>
              <w:rFonts w:ascii="Cambria Math" w:hAnsi="Cambria Math"/>
              <w:szCs w:val="28"/>
            </w:rPr>
            <m:t>+</m:t>
          </m:r>
          <m:sSub>
            <m:sSubPr>
              <m:ctrlPr>
                <w:rPr>
                  <w:rFonts w:ascii="Cambria Math" w:hAnsi="Cambria Math"/>
                  <w:b w:val="0"/>
                  <w:i/>
                  <w:szCs w:val="28"/>
                </w:rPr>
              </m:ctrlPr>
            </m:sSubPr>
            <m:e>
              <m:r>
                <m:rPr>
                  <m:sty m:val="bi"/>
                </m:rPr>
                <w:rPr>
                  <w:rFonts w:ascii="Cambria Math" w:hAnsi="Cambria Math"/>
                  <w:szCs w:val="28"/>
                </w:rPr>
                <m:t>T</m:t>
              </m:r>
            </m:e>
            <m:sub>
              <m:r>
                <m:rPr>
                  <m:sty m:val="bi"/>
                </m:rPr>
                <w:rPr>
                  <w:rFonts w:ascii="Cambria Math" w:hAnsi="Cambria Math"/>
                  <w:szCs w:val="28"/>
                </w:rPr>
                <m:t>23</m:t>
              </m:r>
            </m:sub>
          </m:sSub>
          <m:r>
            <m:rPr>
              <m:sty m:val="bi"/>
            </m:rPr>
            <w:rPr>
              <w:rFonts w:ascii="Cambria Math" w:hAnsi="Cambria Math"/>
              <w:szCs w:val="28"/>
            </w:rPr>
            <m:t>=</m:t>
          </m:r>
          <m:f>
            <m:fPr>
              <m:ctrlPr>
                <w:rPr>
                  <w:rFonts w:ascii="Cambria Math" w:hAnsi="Cambria Math"/>
                  <w:b w:val="0"/>
                  <w:i/>
                  <w:szCs w:val="28"/>
                </w:rPr>
              </m:ctrlPr>
            </m:fPr>
            <m:num>
              <m:r>
                <m:rPr>
                  <m:sty m:val="bi"/>
                </m:rPr>
                <w:rPr>
                  <w:rFonts w:ascii="Cambria Math" w:hAnsi="Cambria Math"/>
                  <w:szCs w:val="28"/>
                </w:rPr>
                <m:t>ρ</m:t>
              </m:r>
              <m:sSup>
                <m:sSupPr>
                  <m:ctrlPr>
                    <w:rPr>
                      <w:rFonts w:ascii="Cambria Math" w:hAnsi="Cambria Math"/>
                      <w:b w:val="0"/>
                      <w:i/>
                      <w:szCs w:val="28"/>
                    </w:rPr>
                  </m:ctrlPr>
                </m:sSupPr>
                <m:e>
                  <m:r>
                    <m:rPr>
                      <m:sty m:val="bi"/>
                    </m:rPr>
                    <w:rPr>
                      <w:rFonts w:ascii="Cambria Math" w:hAnsi="Cambria Math"/>
                      <w:szCs w:val="28"/>
                    </w:rPr>
                    <m:t>h</m:t>
                  </m:r>
                </m:e>
                <m:sup>
                  <m:r>
                    <m:rPr>
                      <m:sty m:val="bi"/>
                    </m:rPr>
                    <w:rPr>
                      <w:rFonts w:ascii="Cambria Math" w:hAnsi="Cambria Math"/>
                      <w:szCs w:val="28"/>
                    </w:rPr>
                    <m:t>3</m:t>
                  </m:r>
                </m:sup>
              </m:sSup>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rPr>
                        <m:t>s</m:t>
                      </m:r>
                    </m:e>
                    <m:sub>
                      <m:r>
                        <m:rPr>
                          <m:sty m:val="bi"/>
                        </m:rPr>
                        <w:rPr>
                          <w:rFonts w:ascii="Cambria Math" w:hAnsi="Cambria Math"/>
                          <w:szCs w:val="28"/>
                        </w:rPr>
                        <m:t>1</m:t>
                      </m:r>
                    </m:sub>
                  </m:sSub>
                </m:e>
              </m:d>
            </m:num>
            <m:den>
              <m:r>
                <m:rPr>
                  <m:sty m:val="bi"/>
                </m:rPr>
                <w:rPr>
                  <w:rFonts w:ascii="Cambria Math" w:hAnsi="Cambria Math"/>
                  <w:szCs w:val="28"/>
                </w:rPr>
                <m:t>12</m:t>
              </m:r>
            </m:den>
          </m:f>
          <m:f>
            <m:fPr>
              <m:ctrlPr>
                <w:rPr>
                  <w:rFonts w:ascii="Cambria Math" w:hAnsi="Cambria Math"/>
                  <w:b w:val="0"/>
                  <w:i/>
                  <w:szCs w:val="28"/>
                </w:rPr>
              </m:ctrlPr>
            </m:fPr>
            <m:num>
              <m:sSup>
                <m:sSupPr>
                  <m:ctrlPr>
                    <w:rPr>
                      <w:rFonts w:ascii="Cambria Math" w:hAnsi="Cambria Math"/>
                      <w:b w:val="0"/>
                      <w:i/>
                      <w:szCs w:val="28"/>
                    </w:rPr>
                  </m:ctrlPr>
                </m:sSupPr>
                <m:e>
                  <m:r>
                    <m:rPr>
                      <m:sty m:val="bi"/>
                    </m:rPr>
                    <w:rPr>
                      <w:rFonts w:ascii="Cambria Math" w:hAnsi="Cambria Math"/>
                      <w:szCs w:val="28"/>
                    </w:rPr>
                    <m:t>∂</m:t>
                  </m:r>
                </m:e>
                <m:sup>
                  <m:r>
                    <m:rPr>
                      <m:sty m:val="bi"/>
                    </m:rPr>
                    <w:rPr>
                      <w:rFonts w:ascii="Cambria Math" w:hAnsi="Cambria Math"/>
                      <w:szCs w:val="28"/>
                    </w:rPr>
                    <m:t>2</m:t>
                  </m:r>
                </m:sup>
              </m:sSup>
              <m:sSub>
                <m:sSubPr>
                  <m:ctrlPr>
                    <w:rPr>
                      <w:rFonts w:ascii="Cambria Math" w:hAnsi="Cambria Math"/>
                      <w:b w:val="0"/>
                      <w:i/>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m:t>
              </m:r>
              <m:sSup>
                <m:sSupPr>
                  <m:ctrlPr>
                    <w:rPr>
                      <w:rFonts w:ascii="Cambria Math" w:hAnsi="Cambria Math"/>
                      <w:b w:val="0"/>
                      <w:i/>
                      <w:szCs w:val="28"/>
                    </w:rPr>
                  </m:ctrlPr>
                </m:sSupPr>
                <m:e>
                  <m:r>
                    <m:rPr>
                      <m:sty m:val="bi"/>
                    </m:rPr>
                    <w:rPr>
                      <w:rFonts w:ascii="Cambria Math" w:hAnsi="Cambria Math"/>
                      <w:szCs w:val="28"/>
                    </w:rPr>
                    <m:t>t</m:t>
                  </m:r>
                </m:e>
                <m:sup>
                  <m:r>
                    <m:rPr>
                      <m:sty m:val="bi"/>
                    </m:rPr>
                    <w:rPr>
                      <w:rFonts w:ascii="Cambria Math" w:hAnsi="Cambria Math"/>
                      <w:szCs w:val="28"/>
                    </w:rPr>
                    <m:t>2</m:t>
                  </m:r>
                </m:sup>
              </m:sSup>
            </m:den>
          </m:f>
          <m:r>
            <m:rPr>
              <m:sty m:val="bi"/>
            </m:rPr>
            <w:rPr>
              <w:rFonts w:ascii="Cambria Math" w:hAnsi="Cambria Math"/>
              <w:szCs w:val="28"/>
            </w:rPr>
            <m:t>.</m:t>
          </m:r>
        </m:oMath>
      </m:oMathPara>
    </w:p>
    <w:p w14:paraId="442AAF88" w14:textId="25C19415" w:rsidR="001E3515" w:rsidRPr="00123B73"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46336" behindDoc="1" locked="0" layoutInCell="1" allowOverlap="1" wp14:anchorId="502E2E9D" wp14:editId="16BF2783">
                <wp:simplePos x="0" y="0"/>
                <wp:positionH relativeFrom="margin">
                  <wp:posOffset>5259705</wp:posOffset>
                </wp:positionH>
                <wp:positionV relativeFrom="paragraph">
                  <wp:posOffset>-476250</wp:posOffset>
                </wp:positionV>
                <wp:extent cx="774065" cy="288290"/>
                <wp:effectExtent l="0" t="0" r="0" b="0"/>
                <wp:wrapNone/>
                <wp:docPr id="304" name="Надпись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57E6E265" w14:textId="77777777" w:rsidR="000478D7" w:rsidRDefault="000478D7" w:rsidP="001E3515">
                            <w:pPr>
                              <w:ind w:firstLine="0"/>
                              <w:jc w:val="right"/>
                            </w:pPr>
                            <w:r w:rsidRPr="00085CD1">
                              <w:t>(</w:t>
                            </w:r>
                            <w:r>
                              <w:rPr>
                                <w:lang w:val="en-US"/>
                              </w:rPr>
                              <w:t>3</w:t>
                            </w:r>
                            <w:r w:rsidRPr="00085CD1">
                              <w:t>.</w:t>
                            </w:r>
                            <w:r>
                              <w:rPr>
                                <w:lang w:val="ru-RU"/>
                              </w:rPr>
                              <w:t>54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02E2E9D" id="Надпись 304" o:spid="_x0000_s1088" type="#_x0000_t202" style="position:absolute;left:0;text-align:left;margin-left:414.15pt;margin-top:-37.5pt;width:60.95pt;height:22.7pt;z-index:-25127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" filled="f" stroked="f">
                <v:textbox>
                  <w:txbxContent>
                    <w:p w14:paraId="57E6E265" w14:textId="77777777" w:rsidR="000478D7" w:rsidRDefault="000478D7" w:rsidP="001E3515">
                      <w:pPr>
                        <w:ind w:firstLine="0"/>
                        <w:jc w:val="right"/>
                      </w:pPr>
                      <w:r w:rsidRPr="00085CD1">
                        <w:t>(</w:t>
                      </w:r>
                      <w:r>
                        <w:rPr>
                          <w:lang w:val="en-US"/>
                        </w:rPr>
                        <w:t>3</w:t>
                      </w:r>
                      <w:r w:rsidRPr="00085CD1">
                        <w:t>.</w:t>
                      </w:r>
                      <w:r>
                        <w:rPr>
                          <w:lang w:val="ru-RU"/>
                        </w:rPr>
                        <w:t>54</w:t>
                      </w:r>
                      <w:r w:rsidRPr="00085CD1">
                        <w:t>)</w:t>
                      </w:r>
                    </w:p>
                  </w:txbxContent>
                </v:textbox>
                <w10:wrap anchorx="margin"/>
              </v:shape>
            </w:pict>
          </mc:Fallback>
        </mc:AlternateContent>
      </w:r>
      <w:r w:rsidR="001E3515" w:rsidRPr="00123B73">
        <w:rPr>
          <w:b w:val="0"/>
          <w:iCs/>
          <w:szCs w:val="28"/>
        </w:rPr>
        <w:t>де</w:t>
      </w:r>
      <w:r w:rsidR="001E3515">
        <w:rPr>
          <w:b w:val="0"/>
          <w:iCs/>
          <w:szCs w:val="28"/>
          <w:lang w:val="ru-RU"/>
        </w:rPr>
        <w:t>,</w:t>
      </w:r>
      <w:r w:rsidR="001E3515" w:rsidRPr="00123B73">
        <w:rPr>
          <w:b w:val="0"/>
          <w:iCs/>
          <w:szCs w:val="28"/>
        </w:rPr>
        <w:t xml:space="preserve">  </w:t>
      </w:r>
      <m:oMath>
        <m:sSub>
          <m:sSubPr>
            <m:ctrlPr>
              <w:rPr>
                <w:rFonts w:ascii="Cambria Math" w:eastAsiaTheme="minorEastAsia" w:hAnsi="Cambria Math"/>
                <w:b w:val="0"/>
                <w:i/>
                <w:szCs w:val="28"/>
                <w:lang w:val="ru-RU" w:eastAsia="en-US"/>
              </w:rPr>
            </m:ctrlPr>
          </m:sSubPr>
          <m:e>
            <m:r>
              <m:rPr>
                <m:sty m:val="bi"/>
              </m:rPr>
              <w:rPr>
                <w:rFonts w:ascii="Cambria Math" w:eastAsiaTheme="minorEastAsia" w:hAnsi="Cambria Math"/>
                <w:szCs w:val="28"/>
                <w:lang w:val="ru-RU"/>
              </w:rPr>
              <m:t>u</m:t>
            </m:r>
          </m:e>
          <m:sub>
            <m:r>
              <m:rPr>
                <m:sty m:val="bi"/>
              </m:rPr>
              <w:rPr>
                <w:rFonts w:ascii="Cambria Math" w:eastAsiaTheme="minorEastAsia" w:hAnsi="Cambria Math"/>
                <w:szCs w:val="28"/>
                <w:lang w:val="ru-RU"/>
              </w:rPr>
              <m:t>1</m:t>
            </m:r>
          </m:sub>
        </m:sSub>
        <m:r>
          <m:rPr>
            <m:sty m:val="bi"/>
          </m:rPr>
          <w:rPr>
            <w:rFonts w:ascii="Cambria Math" w:eastAsiaTheme="minorEastAsia" w:hAnsi="Cambria Math"/>
            <w:szCs w:val="28"/>
            <w:lang w:val="ru-RU"/>
          </w:rPr>
          <m:t xml:space="preserve">, </m:t>
        </m:r>
        <m:sSub>
          <m:sSubPr>
            <m:ctrlPr>
              <w:rPr>
                <w:rFonts w:ascii="Cambria Math" w:eastAsiaTheme="minorEastAsia" w:hAnsi="Cambria Math"/>
                <w:b w:val="0"/>
                <w:i/>
                <w:szCs w:val="28"/>
                <w:lang w:val="ru-RU" w:eastAsia="en-US"/>
              </w:rPr>
            </m:ctrlPr>
          </m:sSubPr>
          <m:e>
            <m:r>
              <m:rPr>
                <m:sty m:val="bi"/>
              </m:rPr>
              <w:rPr>
                <w:rFonts w:ascii="Cambria Math" w:eastAsiaTheme="minorEastAsia" w:hAnsi="Cambria Math"/>
                <w:szCs w:val="28"/>
                <w:lang w:val="ru-RU"/>
              </w:rPr>
              <m:t>u</m:t>
            </m:r>
          </m:e>
          <m:sub>
            <m:r>
              <m:rPr>
                <m:sty m:val="bi"/>
              </m:rPr>
              <w:rPr>
                <w:rFonts w:ascii="Cambria Math" w:eastAsiaTheme="minorEastAsia" w:hAnsi="Cambria Math"/>
                <w:szCs w:val="28"/>
                <w:lang w:val="ru-RU"/>
              </w:rPr>
              <m:t>2</m:t>
            </m:r>
          </m:sub>
        </m:sSub>
        <m:r>
          <m:rPr>
            <m:sty m:val="bi"/>
          </m:rPr>
          <w:rPr>
            <w:rFonts w:ascii="Cambria Math" w:eastAsiaTheme="minorEastAsia" w:hAnsi="Cambria Math"/>
            <w:szCs w:val="28"/>
            <w:lang w:val="ru-RU"/>
          </w:rPr>
          <m:t xml:space="preserve">, </m:t>
        </m:r>
        <m:sSub>
          <m:sSubPr>
            <m:ctrlPr>
              <w:rPr>
                <w:rFonts w:ascii="Cambria Math" w:eastAsiaTheme="minorEastAsia" w:hAnsi="Cambria Math"/>
                <w:b w:val="0"/>
                <w:i/>
                <w:szCs w:val="28"/>
                <w:lang w:val="ru-RU" w:eastAsia="en-US"/>
              </w:rPr>
            </m:ctrlPr>
          </m:sSubPr>
          <m:e>
            <m:r>
              <m:rPr>
                <m:sty m:val="bi"/>
              </m:rPr>
              <w:rPr>
                <w:rFonts w:ascii="Cambria Math" w:eastAsiaTheme="minorEastAsia" w:hAnsi="Cambria Math"/>
                <w:szCs w:val="28"/>
                <w:lang w:val="ru-RU"/>
              </w:rPr>
              <m:t>u</m:t>
            </m:r>
          </m:e>
          <m:sub>
            <m:r>
              <m:rPr>
                <m:sty m:val="bi"/>
              </m:rPr>
              <w:rPr>
                <w:rFonts w:ascii="Cambria Math" w:eastAsiaTheme="minorEastAsia" w:hAnsi="Cambria Math"/>
                <w:szCs w:val="28"/>
                <w:lang w:val="ru-RU"/>
              </w:rPr>
              <m:t>3</m:t>
            </m:r>
          </m:sub>
        </m:sSub>
        <m:r>
          <m:rPr>
            <m:sty m:val="bi"/>
          </m:rPr>
          <w:rPr>
            <w:rFonts w:ascii="Cambria Math" w:eastAsiaTheme="minorEastAsia" w:hAnsi="Cambria Math"/>
            <w:szCs w:val="28"/>
            <w:lang w:val="ru-RU"/>
          </w:rPr>
          <m:t xml:space="preserve">, </m:t>
        </m:r>
        <m:sSub>
          <m:sSubPr>
            <m:ctrlPr>
              <w:rPr>
                <w:rFonts w:ascii="Cambria Math" w:eastAsiaTheme="minorEastAsia" w:hAnsi="Cambria Math"/>
                <w:b w:val="0"/>
                <w:i/>
                <w:szCs w:val="28"/>
                <w:lang w:val="ru-RU" w:eastAsia="en-US"/>
              </w:rPr>
            </m:ctrlPr>
          </m:sSubPr>
          <m:e>
            <m:r>
              <m:rPr>
                <m:sty m:val="bi"/>
              </m:rPr>
              <w:rPr>
                <w:rFonts w:ascii="Cambria Math" w:eastAsiaTheme="minorEastAsia" w:hAnsi="Cambria Math"/>
                <w:szCs w:val="28"/>
                <w:lang w:val="ru-RU"/>
              </w:rPr>
              <m:t>φ</m:t>
            </m:r>
          </m:e>
          <m:sub>
            <m:r>
              <m:rPr>
                <m:sty m:val="bi"/>
              </m:rPr>
              <w:rPr>
                <w:rFonts w:ascii="Cambria Math" w:eastAsiaTheme="minorEastAsia" w:hAnsi="Cambria Math"/>
                <w:szCs w:val="28"/>
                <w:lang w:val="ru-RU"/>
              </w:rPr>
              <m:t>1</m:t>
            </m:r>
          </m:sub>
        </m:sSub>
        <m:r>
          <m:rPr>
            <m:sty m:val="bi"/>
          </m:rPr>
          <w:rPr>
            <w:rFonts w:ascii="Cambria Math" w:eastAsiaTheme="minorEastAsia" w:hAnsi="Cambria Math"/>
            <w:szCs w:val="28"/>
            <w:lang w:val="ru-RU"/>
          </w:rPr>
          <m:t xml:space="preserve">, </m:t>
        </m:r>
        <m:sSub>
          <m:sSubPr>
            <m:ctrlPr>
              <w:rPr>
                <w:rFonts w:ascii="Cambria Math" w:eastAsiaTheme="minorEastAsia" w:hAnsi="Cambria Math"/>
                <w:b w:val="0"/>
                <w:i/>
                <w:szCs w:val="28"/>
                <w:lang w:val="ru-RU" w:eastAsia="en-US"/>
              </w:rPr>
            </m:ctrlPr>
          </m:sSubPr>
          <m:e>
            <m:r>
              <m:rPr>
                <m:sty m:val="bi"/>
              </m:rPr>
              <w:rPr>
                <w:rFonts w:ascii="Cambria Math" w:eastAsiaTheme="minorEastAsia" w:hAnsi="Cambria Math"/>
                <w:szCs w:val="28"/>
                <w:lang w:val="ru-RU"/>
              </w:rPr>
              <m:t>φ</m:t>
            </m:r>
          </m:e>
          <m:sub>
            <m:r>
              <m:rPr>
                <m:sty m:val="bi"/>
              </m:rPr>
              <w:rPr>
                <w:rFonts w:ascii="Cambria Math" w:eastAsiaTheme="minorEastAsia" w:hAnsi="Cambria Math"/>
                <w:szCs w:val="28"/>
                <w:lang w:val="ru-RU"/>
              </w:rPr>
              <m:t>2</m:t>
            </m:r>
          </m:sub>
        </m:sSub>
      </m:oMath>
      <w:r w:rsidR="001E3515" w:rsidRPr="00123B73">
        <w:rPr>
          <w:b w:val="0"/>
          <w:szCs w:val="28"/>
          <w:lang w:val="ru-RU" w:eastAsia="en-US"/>
        </w:rPr>
        <w:t xml:space="preserve"> – </w:t>
      </w:r>
      <w:proofErr w:type="spellStart"/>
      <w:r w:rsidR="001E3515" w:rsidRPr="00123B73">
        <w:rPr>
          <w:b w:val="0"/>
          <w:szCs w:val="28"/>
          <w:lang w:val="ru-RU" w:eastAsia="en-US"/>
        </w:rPr>
        <w:t>компоненти</w:t>
      </w:r>
      <w:proofErr w:type="spellEnd"/>
      <w:r w:rsidR="001E3515" w:rsidRPr="00123B73">
        <w:rPr>
          <w:b w:val="0"/>
          <w:szCs w:val="28"/>
          <w:lang w:val="ru-RU" w:eastAsia="en-US"/>
        </w:rPr>
        <w:t xml:space="preserve"> уз</w:t>
      </w:r>
      <w:proofErr w:type="spellStart"/>
      <w:r w:rsidR="001E3515" w:rsidRPr="00123B73">
        <w:rPr>
          <w:b w:val="0"/>
          <w:szCs w:val="28"/>
          <w:lang w:eastAsia="en-US"/>
        </w:rPr>
        <w:t>агальненого</w:t>
      </w:r>
      <w:proofErr w:type="spellEnd"/>
      <w:r w:rsidR="001E3515" w:rsidRPr="00123B73">
        <w:rPr>
          <w:b w:val="0"/>
          <w:szCs w:val="28"/>
          <w:lang w:eastAsia="en-US"/>
        </w:rPr>
        <w:t xml:space="preserve"> </w:t>
      </w:r>
      <w:proofErr w:type="spellStart"/>
      <w:r w:rsidR="001E3515" w:rsidRPr="00123B73">
        <w:rPr>
          <w:b w:val="0"/>
          <w:szCs w:val="28"/>
          <w:lang w:eastAsia="en-US"/>
        </w:rPr>
        <w:t>вектора</w:t>
      </w:r>
      <w:proofErr w:type="spellEnd"/>
      <w:r w:rsidR="001E3515" w:rsidRPr="00123B73">
        <w:rPr>
          <w:b w:val="0"/>
          <w:szCs w:val="28"/>
          <w:lang w:eastAsia="en-US"/>
        </w:rPr>
        <w:t xml:space="preserve"> переміщень серединної поверхні оболонки; </w:t>
      </w:r>
      <m:oMath>
        <m:r>
          <m:rPr>
            <m:sty m:val="bi"/>
          </m:rPr>
          <w:rPr>
            <w:rFonts w:ascii="Cambria Math" w:hAnsi="Cambria Math"/>
            <w:szCs w:val="28"/>
            <w:lang w:eastAsia="en-US"/>
          </w:rPr>
          <m:t>ρ</m:t>
        </m:r>
      </m:oMath>
      <w:r w:rsidR="001E3515" w:rsidRPr="00123B73">
        <w:rPr>
          <w:b w:val="0"/>
          <w:szCs w:val="28"/>
          <w:lang w:eastAsia="en-US"/>
        </w:rPr>
        <w:t xml:space="preserve"> – густина матеріалу оболонки. </w:t>
      </w:r>
    </w:p>
    <w:p w14:paraId="349CCEC5" w14:textId="77777777" w:rsidR="001E3515" w:rsidRDefault="001E3515" w:rsidP="001E3515">
      <w:pPr>
        <w:pStyle w:val="a5"/>
        <w:spacing w:line="360" w:lineRule="auto"/>
        <w:jc w:val="both"/>
        <w:rPr>
          <w:b w:val="0"/>
          <w:bCs/>
          <w:iCs/>
          <w:szCs w:val="28"/>
        </w:rPr>
      </w:pPr>
      <w:r>
        <w:rPr>
          <w:b w:val="0"/>
          <w:iCs/>
          <w:szCs w:val="28"/>
        </w:rPr>
        <w:t xml:space="preserve">Зв'язок величин зусилля – моменти з відповідними величинами деформацій у випадку </w:t>
      </w:r>
      <w:proofErr w:type="spellStart"/>
      <w:r>
        <w:rPr>
          <w:b w:val="0"/>
          <w:iCs/>
          <w:szCs w:val="28"/>
        </w:rPr>
        <w:t>ортотропного</w:t>
      </w:r>
      <w:proofErr w:type="spellEnd"/>
      <w:r>
        <w:rPr>
          <w:b w:val="0"/>
          <w:iCs/>
          <w:szCs w:val="28"/>
        </w:rPr>
        <w:t xml:space="preserve"> матеріалу оболонки мають вигляд</w:t>
      </w:r>
    </w:p>
    <w:p w14:paraId="7EB537A6" w14:textId="77777777" w:rsidR="001E3515" w:rsidRPr="00123B73" w:rsidRDefault="00744F66" w:rsidP="001E3515">
      <w:pPr>
        <w:rPr>
          <w:rFonts w:eastAsiaTheme="minorEastAsia"/>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12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hAnsi="Cambria Math"/>
                  <w:i/>
                </w:rPr>
              </m:ctrlPr>
            </m:sSubPr>
            <m:e>
              <m:r>
                <w:rPr>
                  <w:rFonts w:ascii="Cambria Math" w:hAnsi="Cambria Math"/>
                </w:rPr>
                <m:t>ε</m:t>
              </m:r>
            </m:e>
            <m:sub>
              <m:r>
                <w:rPr>
                  <w:rFonts w:ascii="Cambria Math" w:hAnsi="Cambria Math"/>
                </w:rPr>
                <m:t>22</m:t>
              </m:r>
            </m:sub>
          </m:sSub>
          <m:r>
            <w:rPr>
              <w:rFonts w:ascii="Cambria Math" w:eastAsiaTheme="minorEastAsia" w:hAnsi="Cambria Math"/>
            </w:rPr>
            <m:t xml:space="preserve">,   </m:t>
          </m:r>
          <m:sSub>
            <m:sSubPr>
              <m:ctrlPr>
                <w:rPr>
                  <w:rFonts w:ascii="Cambria Math" w:hAnsi="Cambria Math"/>
                  <w:i/>
                  <w:lang w:val="en-US"/>
                </w:rPr>
              </m:ctrlPr>
            </m:sSubPr>
            <m:e>
              <m:r>
                <w:rPr>
                  <w:rFonts w:ascii="Cambria Math" w:hAnsi="Cambria Math"/>
                  <w:lang w:val="en-US"/>
                </w:rPr>
                <m:t>T</m:t>
              </m:r>
            </m:e>
            <m:sub>
              <m:r>
                <w:rPr>
                  <w:rFonts w:ascii="Cambria Math" w:hAnsi="Cambria Math"/>
                </w:rPr>
                <m:t>22</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hAnsi="Cambria Math"/>
                  <w:i/>
                </w:rPr>
              </m:ctrlPr>
            </m:sSubPr>
            <m:e>
              <m:r>
                <w:rPr>
                  <w:rFonts w:ascii="Cambria Math" w:hAnsi="Cambria Math"/>
                </w:rPr>
                <m:t>ε</m:t>
              </m:r>
            </m:e>
            <m:sub>
              <m:r>
                <w:rPr>
                  <w:rFonts w:ascii="Cambria Math" w:hAnsi="Cambria Math"/>
                </w:rPr>
                <m:t>22</m:t>
              </m:r>
            </m:sub>
          </m:sSub>
          <m:r>
            <w:rPr>
              <w:rFonts w:ascii="Cambria Math" w:eastAsiaTheme="minorEastAsia" w:hAnsi="Cambria Math"/>
            </w:rPr>
            <m:t xml:space="preserve">, </m:t>
          </m:r>
        </m:oMath>
      </m:oMathPara>
    </w:p>
    <w:p w14:paraId="0924E494" w14:textId="77777777" w:rsidR="001E3515" w:rsidRDefault="00744F66" w:rsidP="001E3515">
      <w:pPr>
        <w:tabs>
          <w:tab w:val="left" w:pos="720"/>
          <w:tab w:val="left" w:pos="1440"/>
          <w:tab w:val="left" w:pos="2160"/>
          <w:tab w:val="left" w:pos="2880"/>
          <w:tab w:val="left" w:pos="3600"/>
          <w:tab w:val="left" w:pos="4320"/>
          <w:tab w:val="left" w:pos="5040"/>
          <w:tab w:val="left" w:pos="5760"/>
          <w:tab w:val="left" w:pos="6480"/>
          <w:tab w:val="left" w:pos="7200"/>
          <w:tab w:val="left" w:pos="8324"/>
        </w:tabs>
        <w:jc w:val="center"/>
        <w:rPr>
          <w:rFonts w:eastAsiaTheme="minorEastAsia"/>
        </w:rPr>
      </w:pPr>
      <m:oMathPara>
        <m:oMath>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13</m:t>
              </m:r>
            </m:sub>
          </m:sSub>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rPr>
                <m:t>13</m:t>
              </m:r>
            </m:sub>
          </m:sSub>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T</m:t>
              </m:r>
            </m:e>
            <m:sub>
              <m:r>
                <w:rPr>
                  <w:rFonts w:ascii="Cambria Math" w:eastAsiaTheme="minorEastAsia" w:hAnsi="Cambria Math"/>
                </w:rPr>
                <m:t>23</m:t>
              </m:r>
            </m:sub>
          </m:sSub>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ε</m:t>
              </m:r>
            </m:e>
            <m:sub>
              <m:r>
                <w:rPr>
                  <w:rFonts w:ascii="Cambria Math" w:eastAsiaTheme="minorEastAsia" w:hAnsi="Cambria Math"/>
                </w:rPr>
                <m:t>23</m:t>
              </m:r>
            </m:sub>
          </m:sSub>
          <m:r>
            <w:rPr>
              <w:rFonts w:ascii="Cambria Math" w:eastAsiaTheme="minorEastAsia" w:hAnsi="Cambria Math"/>
            </w:rPr>
            <m:t xml:space="preserve">,  </m:t>
          </m:r>
          <m:r>
            <w:rPr>
              <w:rFonts w:ascii="Cambria Math" w:eastAsiaTheme="minorEastAsia" w:hAnsi="Cambria Math"/>
              <w:lang w:val="en-US"/>
            </w:rPr>
            <m:t>S</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B</m:t>
              </m:r>
            </m:e>
            <m:sub>
              <m:r>
                <w:rPr>
                  <w:rFonts w:ascii="Cambria Math" w:eastAsiaTheme="minorEastAsia" w:hAnsi="Cambria Math"/>
                </w:rPr>
                <m:t>S</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hAnsi="Cambria Math"/>
                  <w:i/>
                </w:rPr>
              </m:ctrlPr>
            </m:sSubPr>
            <m:e>
              <m:r>
                <w:rPr>
                  <w:rFonts w:ascii="Cambria Math" w:hAnsi="Cambria Math"/>
                </w:rPr>
                <m:t>ε</m:t>
              </m:r>
            </m:e>
            <m:sub>
              <m:r>
                <w:rPr>
                  <w:rFonts w:ascii="Cambria Math" w:hAnsi="Cambria Math"/>
                </w:rPr>
                <m:t>12</m:t>
              </m:r>
            </m:sub>
          </m:sSub>
          <m:r>
            <w:rPr>
              <w:rFonts w:ascii="Cambria Math" w:hAnsi="Cambria Math"/>
            </w:rPr>
            <m:t>,</m:t>
          </m:r>
        </m:oMath>
      </m:oMathPara>
    </w:p>
    <w:p w14:paraId="6761AC3F" w14:textId="77777777" w:rsidR="001E3515" w:rsidRPr="00C13BE3" w:rsidRDefault="00371BD0" w:rsidP="001E3515">
      <w:pPr>
        <w:tabs>
          <w:tab w:val="left" w:pos="720"/>
          <w:tab w:val="left" w:pos="1440"/>
          <w:tab w:val="left" w:pos="2160"/>
          <w:tab w:val="left" w:pos="2880"/>
          <w:tab w:val="left" w:pos="3600"/>
          <w:tab w:val="left" w:pos="4320"/>
          <w:tab w:val="left" w:pos="5040"/>
          <w:tab w:val="left" w:pos="5760"/>
          <w:tab w:val="left" w:pos="6480"/>
          <w:tab w:val="left" w:pos="7200"/>
          <w:tab w:val="left" w:pos="8324"/>
        </w:tabs>
        <w:rPr>
          <w:rFonts w:eastAsiaTheme="minorEastAsia"/>
          <w:i/>
        </w:rPr>
      </w:pPr>
      <w:r>
        <w:rPr>
          <w:b/>
          <w:noProof/>
          <w:lang w:val="ru-RU"/>
        </w:rPr>
        <mc:AlternateContent>
          <mc:Choice Requires="wps">
            <w:drawing>
              <wp:anchor distT="45720" distB="45720" distL="114300" distR="114300" simplePos="0" relativeHeight="252047360" behindDoc="1" locked="0" layoutInCell="1" allowOverlap="1" wp14:anchorId="3E5B8456" wp14:editId="57F0B67A">
                <wp:simplePos x="0" y="0"/>
                <wp:positionH relativeFrom="margin">
                  <wp:posOffset>5263515</wp:posOffset>
                </wp:positionH>
                <wp:positionV relativeFrom="paragraph">
                  <wp:posOffset>244475</wp:posOffset>
                </wp:positionV>
                <wp:extent cx="774065" cy="288290"/>
                <wp:effectExtent l="0" t="0" r="0" b="0"/>
                <wp:wrapNone/>
                <wp:docPr id="305" name="Надпись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62AEAAB" w14:textId="77777777" w:rsidR="000478D7" w:rsidRDefault="000478D7" w:rsidP="001E3515">
                            <w:pPr>
                              <w:ind w:firstLine="0"/>
                              <w:jc w:val="right"/>
                            </w:pPr>
                            <w:r w:rsidRPr="00085CD1">
                              <w:t>(</w:t>
                            </w:r>
                            <w:r>
                              <w:rPr>
                                <w:lang w:val="en-US"/>
                              </w:rPr>
                              <w:t>3</w:t>
                            </w:r>
                            <w:r w:rsidRPr="00085CD1">
                              <w:t>.</w:t>
                            </w:r>
                            <w:r>
                              <w:rPr>
                                <w:lang w:val="ru-RU"/>
                              </w:rPr>
                              <w:t>55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E5B8456" id="Надпись 305" o:spid="_x0000_s1089" type="#_x0000_t202" style="position:absolute;left:0;text-align:left;margin-left:414.45pt;margin-top:19.25pt;width:60.95pt;height:22.7pt;z-index:-25126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" filled="f" stroked="f">
                <v:textbox>
                  <w:txbxContent>
                    <w:p w14:paraId="362AEAAB" w14:textId="77777777" w:rsidR="000478D7" w:rsidRDefault="000478D7" w:rsidP="001E3515">
                      <w:pPr>
                        <w:ind w:firstLine="0"/>
                        <w:jc w:val="right"/>
                      </w:pPr>
                      <w:r w:rsidRPr="00085CD1">
                        <w:t>(</w:t>
                      </w:r>
                      <w:r>
                        <w:rPr>
                          <w:lang w:val="en-US"/>
                        </w:rPr>
                        <w:t>3</w:t>
                      </w:r>
                      <w:r w:rsidRPr="00085CD1">
                        <w:t>.</w:t>
                      </w:r>
                      <w:r>
                        <w:rPr>
                          <w:lang w:val="ru-RU"/>
                        </w:rPr>
                        <w:t>55</w:t>
                      </w:r>
                      <w:r w:rsidRPr="00085CD1">
                        <w:t>)</w:t>
                      </w:r>
                    </w:p>
                  </w:txbxContent>
                </v:textbox>
                <w10:wrap anchorx="margin"/>
              </v:shape>
            </w:pict>
          </mc:Fallback>
        </mc:AlternateContent>
      </w:r>
      <w:r w:rsidR="001E3515" w:rsidRPr="0033119D">
        <w:rPr>
          <w:rFonts w:eastAsiaTheme="minorEastAsia"/>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12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rPr>
              <m:t>12</m:t>
            </m:r>
          </m:sub>
        </m:sSub>
        <m:r>
          <w:rPr>
            <w:rFonts w:ascii="Cambria Math" w:eastAsiaTheme="minorEastAsia" w:hAnsi="Cambria Math"/>
          </w:rPr>
          <m:t xml:space="preserve">, </m:t>
        </m:r>
        <m:sSub>
          <m:sSubPr>
            <m:ctrlPr>
              <w:rPr>
                <w:rFonts w:ascii="Cambria Math" w:eastAsiaTheme="minorEastAsia" w:hAnsi="Cambria Math"/>
                <w:i/>
                <w:lang w:val="en-US"/>
              </w:rPr>
            </m:ctrlPr>
          </m:sSubPr>
          <m:e>
            <m:r>
              <w:rPr>
                <w:rFonts w:ascii="Cambria Math" w:eastAsiaTheme="minorEastAsia" w:hAnsi="Cambria Math"/>
                <w:lang w:val="en-US"/>
              </w:rPr>
              <m:t>M</m:t>
            </m:r>
          </m:e>
          <m:sub>
            <m:r>
              <w:rPr>
                <w:rFonts w:ascii="Cambria Math" w:eastAsiaTheme="minorEastAsia" w:hAnsi="Cambria Math"/>
              </w:rPr>
              <m:t>22</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21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rPr>
              <m:t>22</m:t>
            </m:r>
          </m:sub>
        </m:sSub>
        <m:r>
          <w:rPr>
            <w:rFonts w:ascii="Cambria Math" w:eastAsiaTheme="minorEastAsia" w:hAnsi="Cambria Math"/>
          </w:rPr>
          <m:t>,</m:t>
        </m:r>
      </m:oMath>
    </w:p>
    <w:p w14:paraId="2919ECB7" w14:textId="77777777" w:rsidR="001E3515" w:rsidRDefault="001E3515" w:rsidP="001E3515">
      <w:pPr>
        <w:rPr>
          <w:rFonts w:eastAsiaTheme="minorEastAsia"/>
          <w:lang w:val="en-US"/>
        </w:rPr>
      </w:pPr>
      <m:oMathPara>
        <m:oMath>
          <m:r>
            <w:rPr>
              <w:rFonts w:ascii="Cambria Math" w:eastAsiaTheme="minorEastAsia" w:hAnsi="Cambria Math"/>
              <w:lang w:val="en-US"/>
            </w:rPr>
            <m:t>H=</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S</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k</m:t>
              </m:r>
            </m:e>
            <m:sub>
              <m:r>
                <w:rPr>
                  <w:rFonts w:ascii="Cambria Math" w:eastAsiaTheme="minorEastAsia" w:hAnsi="Cambria Math"/>
                  <w:lang w:val="en-US"/>
                </w:rPr>
                <m:t>12</m:t>
              </m:r>
            </m:sub>
          </m:sSub>
          <m:r>
            <w:rPr>
              <w:rFonts w:ascii="Cambria Math" w:eastAsiaTheme="minorEastAsia" w:hAnsi="Cambria Math"/>
              <w:lang w:val="en-US"/>
            </w:rPr>
            <m:t>,</m:t>
          </m:r>
        </m:oMath>
      </m:oMathPara>
    </w:p>
    <w:p w14:paraId="629AFDAC" w14:textId="77777777" w:rsidR="001E3515" w:rsidRPr="00C60F96" w:rsidRDefault="00371BD0" w:rsidP="001E3515">
      <w:pPr>
        <w:jc w:val="left"/>
        <w:rPr>
          <w:rFonts w:eastAsiaTheme="minorEastAsia"/>
          <w:lang w:val="en-US"/>
        </w:rPr>
      </w:pPr>
      <w:r>
        <w:rPr>
          <w:b/>
          <w:noProof/>
          <w:lang w:val="ru-RU"/>
        </w:rPr>
        <mc:AlternateContent>
          <mc:Choice Requires="wps">
            <w:drawing>
              <wp:anchor distT="45720" distB="45720" distL="114300" distR="114300" simplePos="0" relativeHeight="252048384" behindDoc="1" locked="0" layoutInCell="1" allowOverlap="1" wp14:anchorId="48953AFD" wp14:editId="2004DF7E">
                <wp:simplePos x="0" y="0"/>
                <wp:positionH relativeFrom="margin">
                  <wp:posOffset>5259070</wp:posOffset>
                </wp:positionH>
                <wp:positionV relativeFrom="paragraph">
                  <wp:posOffset>2400300</wp:posOffset>
                </wp:positionV>
                <wp:extent cx="774065" cy="288290"/>
                <wp:effectExtent l="0" t="0" r="0" b="0"/>
                <wp:wrapNone/>
                <wp:docPr id="306" name="Надпись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7B10F87A" w14:textId="77777777" w:rsidR="000478D7" w:rsidRDefault="000478D7" w:rsidP="001E3515">
                            <w:pPr>
                              <w:ind w:firstLine="0"/>
                              <w:jc w:val="right"/>
                            </w:pPr>
                            <w:r w:rsidRPr="00085CD1">
                              <w:t>(</w:t>
                            </w:r>
                            <w:r>
                              <w:rPr>
                                <w:lang w:val="en-US"/>
                              </w:rPr>
                              <w:t>3</w:t>
                            </w:r>
                            <w:r w:rsidRPr="00085CD1">
                              <w:t>.</w:t>
                            </w:r>
                            <w:r>
                              <w:rPr>
                                <w:lang w:val="ru-RU"/>
                              </w:rPr>
                              <w:t>56</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8953AFD" id="Надпись 306" o:spid="_x0000_s1090" type="#_x0000_t202" style="position:absolute;left:0;text-align:left;margin-left:414.1pt;margin-top:189pt;width:60.95pt;height:22.7pt;z-index:-251268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" filled="f" stroked="f">
                <v:textbox>
                  <w:txbxContent>
                    <w:p w14:paraId="7B10F87A" w14:textId="77777777" w:rsidR="000478D7" w:rsidRDefault="000478D7" w:rsidP="001E3515">
                      <w:pPr>
                        <w:ind w:firstLine="0"/>
                        <w:jc w:val="right"/>
                      </w:pPr>
                      <w:r w:rsidRPr="00085CD1">
                        <w:t>(</w:t>
                      </w:r>
                      <w:r>
                        <w:rPr>
                          <w:lang w:val="en-US"/>
                        </w:rPr>
                        <w:t>3</w:t>
                      </w:r>
                      <w:r w:rsidRPr="00085CD1">
                        <w:t>.</w:t>
                      </w:r>
                      <w:r>
                        <w:rPr>
                          <w:lang w:val="ru-RU"/>
                        </w:rPr>
                        <w:t>56</w:t>
                      </w:r>
                      <w:r w:rsidRPr="00085CD1">
                        <w:t>)</w:t>
                      </w:r>
                    </w:p>
                  </w:txbxContent>
                </v:textbox>
                <w10:wrap anchorx="margin"/>
              </v:shape>
            </w:pict>
          </mc:Fallback>
        </mc:AlternateContent>
      </w:r>
      <w:r w:rsidR="001E3515">
        <w:rPr>
          <w:rFonts w:eastAsiaTheme="minorEastAsia"/>
        </w:rPr>
        <w:t>де</w:t>
      </w:r>
      <w:r w:rsidR="001E3515">
        <w:rPr>
          <w:rFonts w:eastAsiaTheme="minorEastAsia"/>
          <w:lang w:val="ru-RU"/>
        </w:rPr>
        <w:t>,</w:t>
      </w:r>
      <w:r w:rsidR="001E3515">
        <w:rPr>
          <w:rFonts w:eastAsiaTheme="minorEastAsia"/>
        </w:rPr>
        <w:t xml:space="preserve">  </w:t>
      </w:r>
      <w:r w:rsidR="001E3515">
        <w:rPr>
          <w:rFonts w:eastAsiaTheme="minorEastAsia"/>
          <w:lang w:val="en-US"/>
        </w:rPr>
        <w:tab/>
      </w:r>
      <w:r w:rsidR="001E3515">
        <w:rPr>
          <w:rFonts w:eastAsiaTheme="minorEastAsia"/>
          <w:lang w:val="en-US"/>
        </w:rPr>
        <w:tab/>
      </w:r>
    </w:p>
    <w:p w14:paraId="6F029D7A" w14:textId="77777777" w:rsidR="001E3515" w:rsidRPr="00123B73" w:rsidRDefault="00744F66" w:rsidP="001E3515">
      <w:pPr>
        <w:rPr>
          <w:rFonts w:eastAsiaTheme="minorEastAsia"/>
          <w:lang w:val="en-US"/>
        </w:rPr>
      </w:pPr>
      <m:oMathPara>
        <m:oMathParaPr>
          <m:jc m:val="center"/>
        </m:oMathParaPr>
        <m:oMath>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1</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2</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12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1</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m:t>
          </m:r>
        </m:oMath>
      </m:oMathPara>
    </w:p>
    <w:p w14:paraId="52604409" w14:textId="77777777" w:rsidR="001E3515" w:rsidRPr="00C13BE3" w:rsidRDefault="001E3515" w:rsidP="001E3515">
      <w:pPr>
        <w:rPr>
          <w:rFonts w:eastAsiaTheme="minorEastAsia"/>
        </w:rPr>
      </w:pPr>
      <m:oMathPara>
        <m:oMath>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lang w:val="en-US"/>
                </w:rPr>
                <m:t>13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G</m:t>
              </m:r>
            </m:e>
            <m:sub>
              <m:r>
                <w:rPr>
                  <w:rFonts w:ascii="Cambria Math" w:eastAsiaTheme="minorEastAsia" w:hAnsi="Cambria Math"/>
                </w:rPr>
                <m:t>13</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lang w:val="en-US"/>
                </w:rPr>
                <m:t>23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G</m:t>
              </m:r>
            </m:e>
            <m:sub>
              <m:r>
                <w:rPr>
                  <w:rFonts w:ascii="Cambria Math" w:eastAsiaTheme="minorEastAsia" w:hAnsi="Cambria Math"/>
                </w:rPr>
                <m:t>23</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m:t>
          </m:r>
        </m:oMath>
      </m:oMathPara>
    </w:p>
    <w:p w14:paraId="521EEAB4" w14:textId="77777777" w:rsidR="001E3515" w:rsidRPr="0033119D" w:rsidRDefault="00744F66" w:rsidP="001E3515">
      <w:pPr>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21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2</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num>
            <m:den>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B</m:t>
              </m:r>
            </m:e>
            <m:sub>
              <m:r>
                <w:rPr>
                  <w:rFonts w:ascii="Cambria Math" w:eastAsiaTheme="minorEastAsia" w:hAnsi="Cambria Math"/>
                </w:rPr>
                <m:t>S</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m:t>
          </m:r>
          <m:sSub>
            <m:sSubPr>
              <m:ctrlPr>
                <w:rPr>
                  <w:rFonts w:ascii="Cambria Math" w:eastAsiaTheme="minorEastAsia" w:hAnsi="Cambria Math"/>
                  <w:i/>
                  <w:lang w:val="en-US"/>
                </w:rPr>
              </m:ctrlPr>
            </m:sSubPr>
            <m:e>
              <m:r>
                <w:rPr>
                  <w:rFonts w:ascii="Cambria Math" w:eastAsiaTheme="minorEastAsia" w:hAnsi="Cambria Math"/>
                  <w:lang w:val="en-US"/>
                </w:rPr>
                <m:t>G</m:t>
              </m:r>
            </m:e>
            <m:sub>
              <m:r>
                <w:rPr>
                  <w:rFonts w:ascii="Cambria Math" w:eastAsiaTheme="minorEastAsia" w:hAnsi="Cambria Math"/>
                </w:rPr>
                <m:t>12</m:t>
              </m:r>
            </m:sub>
          </m:sSub>
          <m:r>
            <w:rPr>
              <w:rFonts w:ascii="Cambria Math" w:eastAsiaTheme="minorEastAsia" w:hAnsi="Cambria Math"/>
              <w:lang w:val="en-US"/>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m:t>
          </m:r>
        </m:oMath>
      </m:oMathPara>
    </w:p>
    <w:p w14:paraId="071EE8A4" w14:textId="77777777" w:rsidR="001E3515" w:rsidRPr="00CF661A" w:rsidRDefault="00744F66" w:rsidP="001E3515">
      <w:pPr>
        <w:rPr>
          <w:rFonts w:eastAsiaTheme="minorEastAsia"/>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11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1</m:t>
                  </m:r>
                </m:sub>
              </m:sSub>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12</m:t>
              </m:r>
              <m:d>
                <m:dPr>
                  <m:ctrlPr>
                    <w:rPr>
                      <w:rFonts w:ascii="Cambria Math" w:eastAsiaTheme="minorEastAsia" w:hAnsi="Cambria Math"/>
                      <w:i/>
                      <w:lang w:val="en-US"/>
                    </w:rPr>
                  </m:ctrlPr>
                </m:dPr>
                <m:e>
                  <m:r>
                    <w:rPr>
                      <w:rFonts w:ascii="Cambria Math" w:eastAsiaTheme="minorEastAsia" w:hAnsi="Cambria Math"/>
                      <w:lang w:val="en-US"/>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e>
              </m:d>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22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en-US"/>
                    </w:rPr>
                    <m:t>2</m:t>
                  </m:r>
                </m:sub>
              </m:sSub>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12</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en-US"/>
                    </w:rPr>
                    <m:t>2</m:t>
                  </m:r>
                </m:sub>
              </m:sSub>
            </m:den>
          </m:f>
          <m:r>
            <w:rPr>
              <w:rFonts w:ascii="Cambria Math" w:eastAsiaTheme="minorEastAsia" w:hAnsi="Cambria Math"/>
              <w:lang w:val="en-US"/>
            </w:rPr>
            <m:t xml:space="preserve">, </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en-US"/>
                </w:rPr>
                <m:t>S</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G</m:t>
              </m:r>
            </m:e>
            <m:sub>
              <m:r>
                <w:rPr>
                  <w:rFonts w:ascii="Cambria Math" w:eastAsiaTheme="minorEastAsia" w:hAnsi="Cambria Math"/>
                </w:rPr>
                <m:t>12</m:t>
              </m:r>
            </m:sub>
          </m:sSub>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h</m:t>
                  </m:r>
                </m:e>
                <m:sup>
                  <m:r>
                    <w:rPr>
                      <w:rFonts w:ascii="Cambria Math" w:eastAsiaTheme="minorEastAsia" w:hAnsi="Cambria Math"/>
                      <w:lang w:val="en-US"/>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num>
            <m:den>
              <m:r>
                <w:rPr>
                  <w:rFonts w:ascii="Cambria Math" w:eastAsiaTheme="minorEastAsia" w:hAnsi="Cambria Math"/>
                  <w:lang w:val="en-US"/>
                </w:rPr>
                <m:t>12</m:t>
              </m:r>
            </m:den>
          </m:f>
          <m:r>
            <w:rPr>
              <w:rFonts w:ascii="Cambria Math" w:eastAsiaTheme="minorEastAsia" w:hAnsi="Cambria Math"/>
              <w:lang w:val="en-US"/>
            </w:rPr>
            <m:t xml:space="preserve"> ,</m:t>
          </m:r>
        </m:oMath>
      </m:oMathPara>
    </w:p>
    <w:p w14:paraId="47CF889C" w14:textId="77777777" w:rsidR="001E3515" w:rsidRDefault="00744F66" w:rsidP="001E3515">
      <w:pPr>
        <w:rPr>
          <w:rFonts w:eastAsiaTheme="minorEastAsia"/>
          <w:lang w:val="ru-RU"/>
        </w:rPr>
      </w:pPr>
      <m:oMathPara>
        <m:oMath>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ru-RU"/>
                </w:rPr>
                <m:t>12</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ru-RU"/>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ru-RU"/>
                    </w:rPr>
                    <m:t>1</m:t>
                  </m:r>
                </m:sub>
              </m:sSub>
              <m:sSup>
                <m:sSupPr>
                  <m:ctrlPr>
                    <w:rPr>
                      <w:rFonts w:ascii="Cambria Math" w:eastAsiaTheme="minorEastAsia" w:hAnsi="Cambria Math"/>
                      <w:i/>
                      <w:lang w:val="en-US"/>
                    </w:rPr>
                  </m:ctrlPr>
                </m:sSupPr>
                <m:e>
                  <m:r>
                    <w:rPr>
                      <w:rFonts w:ascii="Cambria Math" w:eastAsiaTheme="minorEastAsia" w:hAnsi="Cambria Math"/>
                      <w:lang w:val="ru-RU"/>
                    </w:rPr>
                    <m:t>h</m:t>
                  </m:r>
                </m:e>
                <m:sup>
                  <m:r>
                    <w:rPr>
                      <w:rFonts w:ascii="Cambria Math" w:eastAsiaTheme="minorEastAsia" w:hAnsi="Cambria Math"/>
                      <w:lang w:val="ru-RU"/>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2</m:t>
                  </m:r>
                </m:sub>
              </m:sSub>
            </m:num>
            <m:den>
              <m:r>
                <w:rPr>
                  <w:rFonts w:ascii="Cambria Math" w:eastAsiaTheme="minorEastAsia" w:hAnsi="Cambria Math"/>
                  <w:lang w:val="ru-RU"/>
                </w:rPr>
                <m:t>12</m:t>
              </m:r>
              <m:d>
                <m:dPr>
                  <m:ctrlPr>
                    <w:rPr>
                      <w:rFonts w:ascii="Cambria Math" w:eastAsiaTheme="minorEastAsia" w:hAnsi="Cambria Math"/>
                      <w:i/>
                      <w:lang w:val="en-US"/>
                    </w:rPr>
                  </m:ctrlPr>
                </m:dPr>
                <m:e>
                  <m:r>
                    <w:rPr>
                      <w:rFonts w:ascii="Cambria Math" w:eastAsiaTheme="minorEastAsia" w:hAnsi="Cambria Math"/>
                      <w:lang w:val="ru-RU"/>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2</m:t>
                      </m:r>
                    </m:sub>
                  </m:sSub>
                </m:e>
              </m:d>
            </m:den>
          </m:f>
          <m:r>
            <w:rPr>
              <w:rFonts w:ascii="Cambria Math" w:eastAsiaTheme="minorEastAsia" w:hAnsi="Cambria Math"/>
              <w:lang w:val="ru-RU"/>
            </w:rPr>
            <m:t xml:space="preserve">, </m:t>
          </m:r>
          <m:sSub>
            <m:sSubPr>
              <m:ctrlPr>
                <w:rPr>
                  <w:rFonts w:ascii="Cambria Math" w:eastAsiaTheme="minorEastAsia" w:hAnsi="Cambria Math"/>
                  <w:i/>
                  <w:lang w:val="en-US"/>
                </w:rPr>
              </m:ctrlPr>
            </m:sSubPr>
            <m:e>
              <m:r>
                <w:rPr>
                  <w:rFonts w:ascii="Cambria Math" w:eastAsiaTheme="minorEastAsia" w:hAnsi="Cambria Math"/>
                  <w:lang w:val="en-US"/>
                </w:rPr>
                <m:t>D</m:t>
              </m:r>
            </m:e>
            <m:sub>
              <m:r>
                <w:rPr>
                  <w:rFonts w:ascii="Cambria Math" w:eastAsiaTheme="minorEastAsia" w:hAnsi="Cambria Math"/>
                  <w:lang w:val="ru-RU"/>
                </w:rPr>
                <m:t>21</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lang w:val="ru-RU"/>
            </w:rPr>
            <m:t>=</m:t>
          </m:r>
          <m:f>
            <m:fPr>
              <m:ctrlPr>
                <w:rPr>
                  <w:rFonts w:ascii="Cambria Math" w:eastAsiaTheme="minorEastAsia" w:hAnsi="Cambria Math"/>
                  <w:i/>
                  <w:lang w:val="en-US"/>
                </w:rPr>
              </m:ctrlPr>
            </m:fPr>
            <m:num>
              <m:sSub>
                <m:sSubPr>
                  <m:ctrlPr>
                    <w:rPr>
                      <w:rFonts w:ascii="Cambria Math" w:eastAsiaTheme="minorEastAsia" w:hAnsi="Cambria Math"/>
                      <w:i/>
                      <w:lang w:val="en-US"/>
                    </w:rPr>
                  </m:ctrlPr>
                </m:sSubPr>
                <m:e>
                  <m:r>
                    <w:rPr>
                      <w:rFonts w:ascii="Cambria Math" w:eastAsiaTheme="minorEastAsia" w:hAnsi="Cambria Math"/>
                      <w:lang w:val="en-US"/>
                    </w:rPr>
                    <m:t>E</m:t>
                  </m:r>
                </m:e>
                <m:sub>
                  <m:r>
                    <w:rPr>
                      <w:rFonts w:ascii="Cambria Math" w:eastAsiaTheme="minorEastAsia" w:hAnsi="Cambria Math"/>
                      <w:lang w:val="ru-RU"/>
                    </w:rPr>
                    <m:t>2</m:t>
                  </m:r>
                </m:sub>
              </m:sSub>
              <m:sSup>
                <m:sSupPr>
                  <m:ctrlPr>
                    <w:rPr>
                      <w:rFonts w:ascii="Cambria Math" w:eastAsiaTheme="minorEastAsia" w:hAnsi="Cambria Math"/>
                      <w:i/>
                      <w:lang w:val="en-US"/>
                    </w:rPr>
                  </m:ctrlPr>
                </m:sSupPr>
                <m:e>
                  <m:r>
                    <w:rPr>
                      <w:rFonts w:ascii="Cambria Math" w:eastAsiaTheme="minorEastAsia" w:hAnsi="Cambria Math"/>
                      <w:lang w:val="ru-RU"/>
                    </w:rPr>
                    <m:t>h</m:t>
                  </m:r>
                </m:e>
                <m:sup>
                  <m:r>
                    <w:rPr>
                      <w:rFonts w:ascii="Cambria Math" w:eastAsiaTheme="minorEastAsia" w:hAnsi="Cambria Math"/>
                      <w:lang w:val="ru-RU"/>
                    </w:rPr>
                    <m:t>3</m:t>
                  </m:r>
                </m:sup>
              </m:sSup>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e>
              </m:d>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1</m:t>
                  </m:r>
                </m:sub>
              </m:sSub>
            </m:num>
            <m:den>
              <m:r>
                <w:rPr>
                  <w:rFonts w:ascii="Cambria Math" w:eastAsiaTheme="minorEastAsia" w:hAnsi="Cambria Math"/>
                  <w:lang w:val="ru-RU"/>
                </w:rPr>
                <m:t>12</m:t>
              </m:r>
              <m:d>
                <m:dPr>
                  <m:ctrlPr>
                    <w:rPr>
                      <w:rFonts w:ascii="Cambria Math" w:eastAsiaTheme="minorEastAsia" w:hAnsi="Cambria Math"/>
                      <w:i/>
                      <w:lang w:val="en-US"/>
                    </w:rPr>
                  </m:ctrlPr>
                </m:dPr>
                <m:e>
                  <m:r>
                    <w:rPr>
                      <w:rFonts w:ascii="Cambria Math" w:eastAsiaTheme="minorEastAsia" w:hAnsi="Cambria Math"/>
                      <w:lang w:val="ru-RU"/>
                    </w:rPr>
                    <m:t>1-</m:t>
                  </m:r>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1</m:t>
                      </m:r>
                    </m:sub>
                  </m:sSub>
                  <m:sSub>
                    <m:sSubPr>
                      <m:ctrlPr>
                        <w:rPr>
                          <w:rFonts w:ascii="Cambria Math" w:eastAsiaTheme="minorEastAsia" w:hAnsi="Cambria Math"/>
                          <w:i/>
                          <w:lang w:val="en-US"/>
                        </w:rPr>
                      </m:ctrlPr>
                    </m:sSubPr>
                    <m:e>
                      <m:r>
                        <w:rPr>
                          <w:rFonts w:ascii="Cambria Math" w:eastAsiaTheme="minorEastAsia" w:hAnsi="Cambria Math"/>
                          <w:lang w:val="en-US"/>
                        </w:rPr>
                        <m:t>μ</m:t>
                      </m:r>
                    </m:e>
                    <m:sub>
                      <m:r>
                        <w:rPr>
                          <w:rFonts w:ascii="Cambria Math" w:eastAsiaTheme="minorEastAsia" w:hAnsi="Cambria Math"/>
                          <w:lang w:val="ru-RU"/>
                        </w:rPr>
                        <m:t>2</m:t>
                      </m:r>
                    </m:sub>
                  </m:sSub>
                </m:e>
              </m:d>
            </m:den>
          </m:f>
          <m:r>
            <w:rPr>
              <w:rFonts w:ascii="Cambria Math" w:eastAsiaTheme="minorEastAsia" w:hAnsi="Cambria Math"/>
              <w:lang w:val="ru-RU"/>
            </w:rPr>
            <m:t>.</m:t>
          </m:r>
        </m:oMath>
      </m:oMathPara>
    </w:p>
    <w:p w14:paraId="7FB8A8E0" w14:textId="77777777" w:rsidR="001E3515" w:rsidRPr="00C60F96" w:rsidRDefault="001E3515" w:rsidP="001E3515">
      <w:pPr>
        <w:rPr>
          <w:rFonts w:eastAsiaTheme="minorEastAsia"/>
          <w:lang w:val="ru-RU"/>
        </w:rPr>
      </w:pPr>
      <w:r>
        <w:rPr>
          <w:rFonts w:eastAsiaTheme="minorEastAsia"/>
        </w:rPr>
        <w:t>Деформаційні співвідношення у випадку конічної оболонки мають вигляд</w:t>
      </w:r>
      <w:r>
        <w:rPr>
          <w:rFonts w:eastAsiaTheme="minorEastAsia"/>
          <w:lang w:val="ru-RU"/>
        </w:rPr>
        <w:t>:</w:t>
      </w:r>
    </w:p>
    <w:p w14:paraId="6A33A244" w14:textId="62DE170A" w:rsidR="001E3515" w:rsidRPr="006A25E4" w:rsidRDefault="00744F66" w:rsidP="001E3515">
      <w:pPr>
        <w:pStyle w:val="a5"/>
        <w:spacing w:line="360" w:lineRule="auto"/>
        <w:jc w:val="both"/>
        <w:rPr>
          <w:b w:val="0"/>
          <w:i/>
          <w:szCs w:val="28"/>
        </w:rPr>
      </w:pPr>
      <m:oMathPara>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ε</m:t>
              </m:r>
            </m:e>
            <m:sub>
              <m:r>
                <m:rPr>
                  <m:sty m:val="bi"/>
                </m:rPr>
                <w:rPr>
                  <w:rFonts w:ascii="Cambria Math" w:eastAsiaTheme="minorEastAsia" w:hAnsi="Cambria Math"/>
                  <w:szCs w:val="28"/>
                </w:rPr>
                <m:t>11</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1</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r>
            <m:rPr>
              <m:sty m:val="bi"/>
            </m:rPr>
            <w:rPr>
              <w:rFonts w:ascii="Cambria Math" w:eastAsiaTheme="minorEastAsia" w:hAnsi="Cambria Math"/>
              <w:szCs w:val="28"/>
            </w:rPr>
            <m:t xml:space="preserve">, </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ε</m:t>
              </m:r>
            </m:e>
            <m:sub>
              <m:r>
                <m:rPr>
                  <m:sty m:val="bi"/>
                </m:rPr>
                <w:rPr>
                  <w:rFonts w:ascii="Cambria Math" w:eastAsiaTheme="minorEastAsia" w:hAnsi="Cambria Math"/>
                  <w:szCs w:val="28"/>
                </w:rPr>
                <m:t>12</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1</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1</m:t>
              </m:r>
            </m:num>
            <m:den>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den>
          </m:f>
          <m:f>
            <m:fPr>
              <m:ctrlPr>
                <w:rPr>
                  <w:rFonts w:ascii="Cambria Math" w:eastAsiaTheme="minorEastAsia" w:hAnsi="Cambria Math"/>
                  <w:b w:val="0"/>
                  <w:i/>
                  <w:szCs w:val="28"/>
                </w:rPr>
              </m:ctrlPr>
            </m:fPr>
            <m:num>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2</m:t>
              </m:r>
            </m:sub>
          </m:sSub>
          <m:r>
            <m:rPr>
              <m:sty m:val="bi"/>
            </m:rPr>
            <w:rPr>
              <w:rFonts w:ascii="Cambria Math" w:eastAsiaTheme="minorEastAsia" w:hAnsi="Cambria Math"/>
              <w:szCs w:val="28"/>
            </w:rPr>
            <m:t>,</m:t>
          </m:r>
        </m:oMath>
      </m:oMathPara>
    </w:p>
    <w:p w14:paraId="59E50582" w14:textId="7E20DD4A" w:rsidR="001E3515" w:rsidRPr="006A25E4" w:rsidRDefault="00744F66" w:rsidP="001E3515">
      <w:pPr>
        <w:pStyle w:val="a5"/>
        <w:spacing w:line="360" w:lineRule="auto"/>
        <w:jc w:val="both"/>
        <w:rPr>
          <w:b w:val="0"/>
          <w:i/>
          <w:szCs w:val="28"/>
        </w:rPr>
      </w:pPr>
      <m:oMathPara>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ε</m:t>
              </m:r>
            </m:e>
            <m:sub>
              <m:r>
                <m:rPr>
                  <m:sty m:val="bi"/>
                </m:rPr>
                <w:rPr>
                  <w:rFonts w:ascii="Cambria Math" w:eastAsiaTheme="minorEastAsia" w:hAnsi="Cambria Math"/>
                  <w:szCs w:val="28"/>
                </w:rPr>
                <m:t>22</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1</m:t>
              </m:r>
            </m:num>
            <m:den>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den>
          </m:f>
          <m:f>
            <m:fPr>
              <m:ctrlPr>
                <w:rPr>
                  <w:rFonts w:ascii="Cambria Math" w:eastAsiaTheme="minorEastAsia" w:hAnsi="Cambria Math"/>
                  <w:b w:val="0"/>
                  <w:i/>
                  <w:szCs w:val="28"/>
                </w:rPr>
              </m:ctrlPr>
            </m:fPr>
            <m:num>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k</m:t>
              </m:r>
            </m:e>
            <m:sub>
              <m:r>
                <m:rPr>
                  <m:sty m:val="bi"/>
                </m:rPr>
                <w:rPr>
                  <w:rFonts w:ascii="Cambria Math" w:eastAsiaTheme="minorEastAsia" w:hAnsi="Cambria Math"/>
                  <w:szCs w:val="28"/>
                </w:rPr>
                <m:t>2</m:t>
              </m:r>
            </m:sub>
          </m:sSub>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3</m:t>
              </m:r>
            </m:sub>
          </m:sSub>
          <m:r>
            <m:rPr>
              <m:sty m:val="bi"/>
            </m:rPr>
            <w:rPr>
              <w:rFonts w:ascii="Cambria Math" w:eastAsiaTheme="minorEastAsia" w:hAnsi="Cambria Math"/>
              <w:szCs w:val="28"/>
            </w:rPr>
            <m:t>,</m:t>
          </m:r>
        </m:oMath>
      </m:oMathPara>
    </w:p>
    <w:p w14:paraId="42114144" w14:textId="69E6D69C" w:rsidR="001E3515" w:rsidRPr="006A25E4" w:rsidRDefault="00744F66" w:rsidP="001E3515">
      <w:pPr>
        <w:pStyle w:val="a5"/>
        <w:spacing w:line="360" w:lineRule="auto"/>
        <w:jc w:val="both"/>
        <w:rPr>
          <w:b w:val="0"/>
          <w:i/>
          <w:szCs w:val="28"/>
        </w:rPr>
      </w:pPr>
      <m:oMathPara>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ε</m:t>
              </m:r>
            </m:e>
            <m:sub>
              <m:r>
                <m:rPr>
                  <m:sty m:val="bi"/>
                </m:rPr>
                <w:rPr>
                  <w:rFonts w:ascii="Cambria Math" w:eastAsiaTheme="minorEastAsia" w:hAnsi="Cambria Math"/>
                  <w:szCs w:val="28"/>
                </w:rPr>
                <m:t>13</m:t>
              </m:r>
            </m:sub>
          </m:sSub>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3</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r>
            <m:rPr>
              <m:sty m:val="bi"/>
            </m:rPr>
            <w:rPr>
              <w:rFonts w:ascii="Cambria Math" w:eastAsiaTheme="minorEastAsia" w:hAnsi="Cambria Math"/>
              <w:szCs w:val="28"/>
            </w:rPr>
            <m:t xml:space="preserve">, </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ε</m:t>
              </m:r>
            </m:e>
            <m:sub>
              <m:r>
                <m:rPr>
                  <m:sty m:val="bi"/>
                </m:rPr>
                <w:rPr>
                  <w:rFonts w:ascii="Cambria Math" w:eastAsiaTheme="minorEastAsia" w:hAnsi="Cambria Math"/>
                  <w:szCs w:val="28"/>
                </w:rPr>
                <m:t>23</m:t>
              </m:r>
            </m:sub>
          </m:sSub>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2</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3</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den>
          </m:f>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k</m:t>
              </m:r>
            </m:e>
            <m:sub>
              <m:r>
                <m:rPr>
                  <m:sty m:val="bi"/>
                </m:rPr>
                <w:rPr>
                  <w:rFonts w:ascii="Cambria Math" w:eastAsiaTheme="minorEastAsia" w:hAnsi="Cambria Math"/>
                  <w:szCs w:val="28"/>
                </w:rPr>
                <m:t>2</m:t>
              </m:r>
            </m:sub>
          </m:sSub>
          <m:sSub>
            <m:sSubPr>
              <m:ctrlPr>
                <w:rPr>
                  <w:rFonts w:ascii="Cambria Math" w:eastAsiaTheme="minorEastAsia" w:hAnsi="Cambria Math"/>
                  <w:b w:val="0"/>
                  <w:i/>
                  <w:szCs w:val="28"/>
                </w:rPr>
              </m:ctrlPr>
            </m:sSubPr>
            <m:e>
              <m:r>
                <m:rPr>
                  <m:sty m:val="bi"/>
                </m:rPr>
                <w:rPr>
                  <w:rFonts w:ascii="Cambria Math" w:eastAsiaTheme="minorEastAsia" w:hAnsi="Cambria Math"/>
                  <w:szCs w:val="28"/>
                </w:rPr>
                <m:t>u</m:t>
              </m:r>
            </m:e>
            <m:sub>
              <m:r>
                <m:rPr>
                  <m:sty m:val="bi"/>
                </m:rPr>
                <w:rPr>
                  <w:rFonts w:ascii="Cambria Math" w:eastAsiaTheme="minorEastAsia" w:hAnsi="Cambria Math"/>
                  <w:szCs w:val="28"/>
                </w:rPr>
                <m:t>2</m:t>
              </m:r>
            </m:sub>
          </m:sSub>
          <m:r>
            <m:rPr>
              <m:sty m:val="bi"/>
            </m:rPr>
            <w:rPr>
              <w:rFonts w:ascii="Cambria Math" w:eastAsiaTheme="minorEastAsia" w:hAnsi="Cambria Math"/>
              <w:szCs w:val="28"/>
            </w:rPr>
            <m:t>,</m:t>
          </m:r>
        </m:oMath>
      </m:oMathPara>
    </w:p>
    <w:p w14:paraId="2B019CE7" w14:textId="72CB78E2" w:rsidR="001E3515" w:rsidRPr="006A25E4" w:rsidRDefault="00744F66" w:rsidP="001E3515">
      <w:pPr>
        <w:pStyle w:val="a5"/>
        <w:spacing w:line="360" w:lineRule="auto"/>
        <w:jc w:val="both"/>
        <w:rPr>
          <w:b w:val="0"/>
          <w:i/>
          <w:szCs w:val="28"/>
        </w:rPr>
      </w:pPr>
      <m:oMathPara>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k</m:t>
              </m:r>
            </m:e>
            <m:sub>
              <m:r>
                <m:rPr>
                  <m:sty m:val="bi"/>
                </m:rPr>
                <w:rPr>
                  <w:rFonts w:ascii="Cambria Math" w:eastAsiaTheme="minorEastAsia" w:hAnsi="Cambria Math"/>
                  <w:szCs w:val="28"/>
                </w:rPr>
                <m:t>11</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1</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r>
            <m:rPr>
              <m:sty m:val="bi"/>
            </m:rPr>
            <w:rPr>
              <w:rFonts w:ascii="Cambria Math" w:eastAsiaTheme="minorEastAsia" w:hAnsi="Cambria Math"/>
              <w:szCs w:val="28"/>
            </w:rPr>
            <m:t xml:space="preserve">, </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k</m:t>
              </m:r>
            </m:e>
            <m:sub>
              <m:r>
                <m:rPr>
                  <m:sty m:val="bi"/>
                </m:rPr>
                <w:rPr>
                  <w:rFonts w:ascii="Cambria Math" w:eastAsiaTheme="minorEastAsia" w:hAnsi="Cambria Math"/>
                  <w:szCs w:val="28"/>
                </w:rPr>
                <m:t>22</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1</m:t>
              </m:r>
            </m:num>
            <m:den>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den>
          </m:f>
          <m:f>
            <m:fPr>
              <m:ctrlPr>
                <w:rPr>
                  <w:rFonts w:ascii="Cambria Math" w:eastAsiaTheme="minorEastAsia" w:hAnsi="Cambria Math"/>
                  <w:b w:val="0"/>
                  <w:i/>
                  <w:szCs w:val="28"/>
                </w:rPr>
              </m:ctrlPr>
            </m:fPr>
            <m:num>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1</m:t>
              </m:r>
            </m:sub>
          </m:sSub>
          <m:r>
            <m:rPr>
              <m:sty m:val="bi"/>
            </m:rPr>
            <w:rPr>
              <w:rFonts w:ascii="Cambria Math" w:eastAsiaTheme="minorEastAsia" w:hAnsi="Cambria Math"/>
              <w:szCs w:val="28"/>
            </w:rPr>
            <m:t>,</m:t>
          </m:r>
          <m:r>
            <m:rPr>
              <m:sty m:val="bi"/>
            </m:rPr>
            <w:rPr>
              <w:rFonts w:ascii="Cambria Math" w:hAnsi="Cambria Math"/>
              <w:szCs w:val="28"/>
            </w:rPr>
            <m:t xml:space="preserve"> </m:t>
          </m:r>
        </m:oMath>
      </m:oMathPara>
    </w:p>
    <w:p w14:paraId="77ED2387" w14:textId="7301D617" w:rsidR="001E3515" w:rsidRPr="006A25E4" w:rsidRDefault="00744F66" w:rsidP="001E3515">
      <w:pPr>
        <w:pStyle w:val="a5"/>
        <w:spacing w:line="360" w:lineRule="auto"/>
        <w:jc w:val="both"/>
        <w:rPr>
          <w:b w:val="0"/>
          <w:i/>
          <w:szCs w:val="28"/>
        </w:rPr>
      </w:pPr>
      <m:oMathPara>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 xml:space="preserve">        k</m:t>
              </m:r>
            </m:e>
            <m:sub>
              <m:r>
                <m:rPr>
                  <m:sty m:val="bi"/>
                </m:rPr>
                <w:rPr>
                  <w:rFonts w:ascii="Cambria Math" w:eastAsiaTheme="minorEastAsia" w:hAnsi="Cambria Math"/>
                  <w:szCs w:val="28"/>
                </w:rPr>
                <m:t>12</m:t>
              </m:r>
            </m:sub>
          </m:sSub>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1</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r>
            <m:rPr>
              <m:sty m:val="bi"/>
            </m:rPr>
            <w:rPr>
              <w:rFonts w:ascii="Cambria Math" w:eastAsiaTheme="minorEastAsia" w:hAnsi="Cambria Math"/>
              <w:szCs w:val="28"/>
            </w:rPr>
            <m:t>-</m:t>
          </m:r>
          <m:f>
            <m:fPr>
              <m:ctrlPr>
                <w:rPr>
                  <w:rFonts w:ascii="Cambria Math" w:eastAsiaTheme="minorEastAsia" w:hAnsi="Cambria Math"/>
                  <w:b w:val="0"/>
                  <w:i/>
                  <w:szCs w:val="28"/>
                </w:rPr>
              </m:ctrlPr>
            </m:fPr>
            <m:num>
              <m:r>
                <m:rPr>
                  <m:sty m:val="bi"/>
                </m:rPr>
                <w:rPr>
                  <w:rFonts w:ascii="Cambria Math" w:eastAsiaTheme="minorEastAsia" w:hAnsi="Cambria Math"/>
                  <w:szCs w:val="28"/>
                </w:rPr>
                <m:t>1</m:t>
              </m:r>
            </m:num>
            <m:den>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den>
          </m:f>
          <m:f>
            <m:fPr>
              <m:ctrlPr>
                <w:rPr>
                  <w:rFonts w:ascii="Cambria Math" w:eastAsiaTheme="minorEastAsia" w:hAnsi="Cambria Math"/>
                  <w:b w:val="0"/>
                  <w:i/>
                  <w:szCs w:val="28"/>
                </w:rPr>
              </m:ctrlPr>
            </m:fPr>
            <m:num>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A</m:t>
                  </m:r>
                </m:e>
                <m:sub>
                  <m:r>
                    <m:rPr>
                      <m:sty m:val="bi"/>
                    </m:rPr>
                    <w:rPr>
                      <w:rFonts w:ascii="Cambria Math" w:eastAsiaTheme="minorEastAsia" w:hAnsi="Cambria Math"/>
                      <w:szCs w:val="28"/>
                    </w:rPr>
                    <m:t>2</m:t>
                  </m:r>
                </m:sub>
              </m:sSub>
            </m:num>
            <m:den>
              <m:r>
                <m:rPr>
                  <m:sty m:val="bi"/>
                </m:rPr>
                <w:rPr>
                  <w:rFonts w:ascii="Cambria Math" w:eastAsiaTheme="minorEastAsia" w:hAnsi="Cambria Math"/>
                  <w:szCs w:val="28"/>
                </w:rPr>
                <m:t>d</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den>
          </m:f>
          <m:sSub>
            <m:sSubPr>
              <m:ctrlPr>
                <w:rPr>
                  <w:rFonts w:ascii="Cambria Math" w:eastAsiaTheme="minorEastAsia" w:hAnsi="Cambria Math"/>
                  <w:b w:val="0"/>
                  <w:i/>
                  <w:szCs w:val="28"/>
                </w:rPr>
              </m:ctrlPr>
            </m:sSubPr>
            <m:e>
              <m:r>
                <m:rPr>
                  <m:sty m:val="bi"/>
                </m:rPr>
                <w:rPr>
                  <w:rFonts w:ascii="Cambria Math" w:eastAsiaTheme="minorEastAsia" w:hAnsi="Cambria Math"/>
                  <w:szCs w:val="28"/>
                </w:rPr>
                <m:t>φ</m:t>
              </m:r>
            </m:e>
            <m:sub>
              <m:r>
                <m:rPr>
                  <m:sty m:val="bi"/>
                </m:rPr>
                <w:rPr>
                  <w:rFonts w:ascii="Cambria Math" w:eastAsiaTheme="minorEastAsia" w:hAnsi="Cambria Math"/>
                  <w:szCs w:val="28"/>
                </w:rPr>
                <m:t>2</m:t>
              </m:r>
            </m:sub>
          </m:sSub>
          <m:r>
            <m:rPr>
              <m:sty m:val="bi"/>
            </m:rPr>
            <w:rPr>
              <w:rFonts w:ascii="Cambria Math" w:eastAsiaTheme="minorEastAsia" w:hAnsi="Cambria Math"/>
              <w:szCs w:val="28"/>
            </w:rPr>
            <m:t>.</m:t>
          </m:r>
        </m:oMath>
      </m:oMathPara>
    </w:p>
    <w:p w14:paraId="5F78FB89" w14:textId="75743FC8" w:rsidR="001E3515" w:rsidRPr="00123B73" w:rsidRDefault="00371BD0" w:rsidP="001E3515">
      <w:pPr>
        <w:pStyle w:val="a5"/>
        <w:spacing w:line="360" w:lineRule="auto"/>
        <w:jc w:val="both"/>
        <w:rPr>
          <w:b w:val="0"/>
          <w:bCs/>
          <w:szCs w:val="28"/>
        </w:rPr>
      </w:pPr>
      <w:r>
        <w:rPr>
          <w:b w:val="0"/>
          <w:noProof/>
          <w:lang w:val="ru-RU"/>
        </w:rPr>
        <w:lastRenderedPageBreak/>
        <mc:AlternateContent>
          <mc:Choice Requires="wps">
            <w:drawing>
              <wp:anchor distT="45720" distB="45720" distL="114300" distR="114300" simplePos="0" relativeHeight="252050432" behindDoc="1" locked="0" layoutInCell="1" allowOverlap="1" wp14:anchorId="75FEA79B" wp14:editId="4570E669">
                <wp:simplePos x="0" y="0"/>
                <wp:positionH relativeFrom="margin">
                  <wp:posOffset>5257800</wp:posOffset>
                </wp:positionH>
                <wp:positionV relativeFrom="paragraph">
                  <wp:posOffset>1304925</wp:posOffset>
                </wp:positionV>
                <wp:extent cx="774065" cy="288290"/>
                <wp:effectExtent l="0" t="0" r="0" b="0"/>
                <wp:wrapNone/>
                <wp:docPr id="308" name="Надпись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45F85020" w14:textId="77777777" w:rsidR="000478D7" w:rsidRDefault="000478D7" w:rsidP="001E3515">
                            <w:pPr>
                              <w:ind w:firstLine="0"/>
                              <w:jc w:val="right"/>
                            </w:pPr>
                            <w:r w:rsidRPr="00085CD1">
                              <w:t>(</w:t>
                            </w:r>
                            <w:r>
                              <w:rPr>
                                <w:lang w:val="en-US"/>
                              </w:rPr>
                              <w:t>3</w:t>
                            </w:r>
                            <w:r w:rsidRPr="00085CD1">
                              <w:t>.</w:t>
                            </w:r>
                            <w:r>
                              <w:rPr>
                                <w:lang w:val="ru-RU"/>
                              </w:rPr>
                              <w:t>58</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EA79B" id="Надпись 308" o:spid="_x0000_s1091" type="#_x0000_t202" style="position:absolute;left:0;text-align:left;margin-left:414pt;margin-top:102.75pt;width:60.95pt;height:22.7pt;z-index:-251266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" filled="f" stroked="f">
                <v:textbox>
                  <w:txbxContent>
                    <w:p w14:paraId="45F85020" w14:textId="77777777" w:rsidR="000478D7" w:rsidRDefault="000478D7" w:rsidP="001E3515">
                      <w:pPr>
                        <w:ind w:firstLine="0"/>
                        <w:jc w:val="right"/>
                      </w:pPr>
                      <w:r w:rsidRPr="00085CD1">
                        <w:t>(</w:t>
                      </w:r>
                      <w:r>
                        <w:rPr>
                          <w:lang w:val="en-US"/>
                        </w:rPr>
                        <w:t>3</w:t>
                      </w:r>
                      <w:r w:rsidRPr="00085CD1">
                        <w:t>.</w:t>
                      </w:r>
                      <w:r>
                        <w:rPr>
                          <w:lang w:val="ru-RU"/>
                        </w:rPr>
                        <w:t>58</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49408" behindDoc="1" locked="0" layoutInCell="1" allowOverlap="1" wp14:anchorId="174422CA" wp14:editId="2BF74E4A">
                <wp:simplePos x="0" y="0"/>
                <wp:positionH relativeFrom="margin">
                  <wp:posOffset>5258435</wp:posOffset>
                </wp:positionH>
                <wp:positionV relativeFrom="paragraph">
                  <wp:posOffset>-464185</wp:posOffset>
                </wp:positionV>
                <wp:extent cx="774065" cy="288290"/>
                <wp:effectExtent l="0" t="0" r="0" b="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003D9CBA" w14:textId="77777777" w:rsidR="000478D7" w:rsidRDefault="000478D7" w:rsidP="001E3515">
                            <w:pPr>
                              <w:ind w:firstLine="0"/>
                              <w:jc w:val="right"/>
                            </w:pPr>
                            <w:r w:rsidRPr="00085CD1">
                              <w:t>(</w:t>
                            </w:r>
                            <w:r>
                              <w:rPr>
                                <w:lang w:val="en-US"/>
                              </w:rPr>
                              <w:t>3</w:t>
                            </w:r>
                            <w:r w:rsidRPr="00085CD1">
                              <w:t>.</w:t>
                            </w:r>
                            <w:r>
                              <w:rPr>
                                <w:lang w:val="ru-RU"/>
                              </w:rPr>
                              <w:t>57</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4422CA" id="Надпись 307" o:spid="_x0000_s1092" type="#_x0000_t202" style="position:absolute;left:0;text-align:left;margin-left:414.05pt;margin-top:-36.55pt;width:60.95pt;height:22.7pt;z-index:-251267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" filled="f" stroked="f">
                <v:textbox>
                  <w:txbxContent>
                    <w:p w14:paraId="003D9CBA" w14:textId="77777777" w:rsidR="000478D7" w:rsidRDefault="000478D7" w:rsidP="001E3515">
                      <w:pPr>
                        <w:ind w:firstLine="0"/>
                        <w:jc w:val="right"/>
                      </w:pPr>
                      <w:r w:rsidRPr="00085CD1">
                        <w:t>(</w:t>
                      </w:r>
                      <w:r>
                        <w:rPr>
                          <w:lang w:val="en-US"/>
                        </w:rPr>
                        <w:t>3</w:t>
                      </w:r>
                      <w:r w:rsidRPr="00085CD1">
                        <w:t>.</w:t>
                      </w:r>
                      <w:r>
                        <w:rPr>
                          <w:lang w:val="ru-RU"/>
                        </w:rPr>
                        <w:t>57</w:t>
                      </w:r>
                      <w:r w:rsidRPr="00085CD1">
                        <w:t>)</w:t>
                      </w:r>
                    </w:p>
                  </w:txbxContent>
                </v:textbox>
                <w10:wrap anchorx="margin"/>
              </v:shape>
            </w:pict>
          </mc:Fallback>
        </mc:AlternateContent>
      </w:r>
      <w:r w:rsidR="001E3515" w:rsidRPr="00123B73">
        <w:rPr>
          <w:b w:val="0"/>
          <w:iCs/>
          <w:szCs w:val="28"/>
        </w:rPr>
        <w:t xml:space="preserve">Рівняння коливань неоднорідної по товщині конічної оболонки (3.55) – (3.57) доповнюються відповідними граничними умовами о координаті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oMath>
      <w:r w:rsidR="001E3515" w:rsidRPr="00123B73">
        <w:rPr>
          <w:b w:val="0"/>
          <w:iCs/>
          <w:szCs w:val="28"/>
        </w:rPr>
        <w:t xml:space="preserve"> при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10</m:t>
            </m:r>
          </m:sub>
        </m:sSub>
      </m:oMath>
      <w:r w:rsidR="001E3515" w:rsidRPr="006A25E4">
        <w:rPr>
          <w:b w:val="0"/>
          <w:szCs w:val="28"/>
        </w:rPr>
        <w:t xml:space="preserve"> і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hAnsi="Cambria Math"/>
            <w:szCs w:val="28"/>
          </w:rPr>
          <m:t>=</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lang w:val="en-US"/>
              </w:rPr>
              <m:t>N</m:t>
            </m:r>
          </m:sub>
        </m:sSub>
      </m:oMath>
      <w:r w:rsidR="001E3515" w:rsidRPr="00123B73">
        <w:rPr>
          <w:b w:val="0"/>
          <w:szCs w:val="28"/>
        </w:rPr>
        <w:t xml:space="preserve">. Початкові умови при </w:t>
      </w:r>
      <m:oMath>
        <m:r>
          <m:rPr>
            <m:sty m:val="bi"/>
          </m:rPr>
          <w:rPr>
            <w:rFonts w:ascii="Cambria Math" w:hAnsi="Cambria Math"/>
            <w:szCs w:val="28"/>
          </w:rPr>
          <m:t>t=0</m:t>
        </m:r>
      </m:oMath>
      <w:r w:rsidR="001E3515" w:rsidRPr="00123B73">
        <w:rPr>
          <w:b w:val="0"/>
          <w:szCs w:val="28"/>
          <w:lang w:val="ru-RU"/>
        </w:rPr>
        <w:t xml:space="preserve"> </w:t>
      </w:r>
      <w:r w:rsidR="001E3515">
        <w:rPr>
          <w:b w:val="0"/>
          <w:szCs w:val="28"/>
        </w:rPr>
        <w:t>покладалися:</w:t>
      </w:r>
    </w:p>
    <w:p w14:paraId="3F569C99" w14:textId="2373A241" w:rsidR="001E3515" w:rsidRPr="006A25E4" w:rsidRDefault="00744F66" w:rsidP="001E3515">
      <w:pPr>
        <w:pStyle w:val="a5"/>
        <w:spacing w:line="360" w:lineRule="auto"/>
        <w:jc w:val="both"/>
        <w:rPr>
          <w:b w:val="0"/>
          <w:i/>
          <w:iCs/>
          <w:szCs w:val="28"/>
        </w:rPr>
      </w:pPr>
      <m:oMathPara>
        <m:oMath>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3</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2</m:t>
              </m:r>
            </m:sub>
          </m:sSub>
          <m:r>
            <m:rPr>
              <m:sty m:val="bi"/>
            </m:rPr>
            <w:rPr>
              <w:rFonts w:ascii="Cambria Math" w:hAnsi="Cambria Math"/>
              <w:szCs w:val="28"/>
            </w:rPr>
            <m:t>=0,</m:t>
          </m:r>
        </m:oMath>
      </m:oMathPara>
    </w:p>
    <w:p w14:paraId="78C26DA6" w14:textId="608953E7" w:rsidR="001E3515" w:rsidRPr="006A25E4" w:rsidRDefault="00744F66" w:rsidP="001E3515">
      <w:pPr>
        <w:pStyle w:val="a5"/>
        <w:spacing w:line="360" w:lineRule="auto"/>
        <w:jc w:val="both"/>
        <w:rPr>
          <w:b w:val="0"/>
          <w:i/>
          <w:szCs w:val="28"/>
        </w:rPr>
      </w:pPr>
      <m:oMathPara>
        <m:oMath>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1</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2</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u</m:t>
                  </m:r>
                </m:e>
                <m:sub>
                  <m:r>
                    <m:rPr>
                      <m:sty m:val="bi"/>
                    </m:rPr>
                    <w:rPr>
                      <w:rFonts w:ascii="Cambria Math" w:hAnsi="Cambria Math"/>
                      <w:szCs w:val="28"/>
                    </w:rPr>
                    <m:t>3</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1</m:t>
                  </m:r>
                </m:sub>
              </m:sSub>
            </m:num>
            <m:den>
              <m:r>
                <m:rPr>
                  <m:sty m:val="bi"/>
                </m:rPr>
                <w:rPr>
                  <w:rFonts w:ascii="Cambria Math" w:hAnsi="Cambria Math"/>
                  <w:szCs w:val="28"/>
                </w:rPr>
                <m:t>∂t</m:t>
              </m:r>
            </m:den>
          </m:f>
          <m:r>
            <m:rPr>
              <m:sty m:val="bi"/>
            </m:rPr>
            <w:rPr>
              <w:rFonts w:ascii="Cambria Math" w:hAnsi="Cambria Math"/>
              <w:szCs w:val="28"/>
            </w:rPr>
            <m:t>=</m:t>
          </m:r>
          <m:f>
            <m:fPr>
              <m:ctrlPr>
                <w:rPr>
                  <w:rFonts w:ascii="Cambria Math" w:hAnsi="Cambria Math"/>
                  <w:b w:val="0"/>
                  <w:i/>
                  <w:iCs/>
                  <w:szCs w:val="28"/>
                </w:rPr>
              </m:ctrlPr>
            </m:fPr>
            <m:num>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φ</m:t>
                  </m:r>
                </m:e>
                <m:sub>
                  <m:r>
                    <m:rPr>
                      <m:sty m:val="bi"/>
                    </m:rPr>
                    <w:rPr>
                      <w:rFonts w:ascii="Cambria Math" w:hAnsi="Cambria Math"/>
                      <w:szCs w:val="28"/>
                    </w:rPr>
                    <m:t>2</m:t>
                  </m:r>
                </m:sub>
              </m:sSub>
            </m:num>
            <m:den>
              <m:r>
                <m:rPr>
                  <m:sty m:val="bi"/>
                </m:rPr>
                <w:rPr>
                  <w:rFonts w:ascii="Cambria Math" w:hAnsi="Cambria Math"/>
                  <w:szCs w:val="28"/>
                </w:rPr>
                <m:t>∂t</m:t>
              </m:r>
            </m:den>
          </m:f>
          <m:r>
            <m:rPr>
              <m:sty m:val="bi"/>
            </m:rPr>
            <w:rPr>
              <w:rFonts w:ascii="Cambria Math" w:hAnsi="Cambria Math"/>
              <w:szCs w:val="28"/>
            </w:rPr>
            <m:t>=0.</m:t>
          </m:r>
        </m:oMath>
      </m:oMathPara>
    </w:p>
    <w:p w14:paraId="55F571DD" w14:textId="77777777" w:rsidR="001E3515" w:rsidRPr="00123B73" w:rsidRDefault="001E3515" w:rsidP="001E3515">
      <w:pPr>
        <w:pStyle w:val="a5"/>
        <w:spacing w:line="360" w:lineRule="auto"/>
        <w:jc w:val="both"/>
        <w:rPr>
          <w:b w:val="0"/>
          <w:bCs/>
          <w:szCs w:val="28"/>
        </w:rPr>
      </w:pPr>
      <w:r w:rsidRPr="00123B73">
        <w:rPr>
          <w:b w:val="0"/>
          <w:iCs/>
          <w:szCs w:val="28"/>
        </w:rPr>
        <w:t>Чисельний алгоритм розв’язання початково – крайової задачі  (3.54)</w:t>
      </w:r>
      <w:r w:rsidRPr="005439DC">
        <w:rPr>
          <w:b w:val="0"/>
          <w:iCs/>
          <w:szCs w:val="28"/>
        </w:rPr>
        <w:t xml:space="preserve"> – (3.58) засновано на використанні </w:t>
      </w:r>
      <w:proofErr w:type="spellStart"/>
      <w:r w:rsidRPr="005439DC">
        <w:rPr>
          <w:b w:val="0"/>
          <w:iCs/>
          <w:szCs w:val="28"/>
        </w:rPr>
        <w:t>інтегро</w:t>
      </w:r>
      <w:proofErr w:type="spellEnd"/>
      <w:r w:rsidRPr="005439DC">
        <w:rPr>
          <w:b w:val="0"/>
          <w:iCs/>
          <w:szCs w:val="28"/>
        </w:rPr>
        <w:t xml:space="preserve"> – інтерполяційного методу побудови різницевих співвідношень по просторовим координатам </w:t>
      </w:r>
      <m:oMath>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1</m:t>
            </m:r>
          </m:sub>
        </m:sSub>
        <m:r>
          <m:rPr>
            <m:sty m:val="bi"/>
          </m:rPr>
          <w:rPr>
            <w:rFonts w:ascii="Cambria Math" w:hAnsi="Cambria Math"/>
            <w:szCs w:val="28"/>
          </w:rPr>
          <m:t xml:space="preserve">, </m:t>
        </m:r>
        <m:sSub>
          <m:sSubPr>
            <m:ctrlPr>
              <w:rPr>
                <w:rFonts w:ascii="Cambria Math" w:eastAsiaTheme="minorEastAsia" w:hAnsi="Cambria Math"/>
                <w:b w:val="0"/>
                <w:i/>
                <w:szCs w:val="28"/>
              </w:rPr>
            </m:ctrlPr>
          </m:sSubPr>
          <m:e>
            <m:r>
              <m:rPr>
                <m:sty m:val="bi"/>
              </m:rPr>
              <w:rPr>
                <w:rFonts w:ascii="Cambria Math" w:eastAsiaTheme="minorEastAsia" w:hAnsi="Cambria Math"/>
                <w:szCs w:val="28"/>
              </w:rPr>
              <m:t>s</m:t>
            </m:r>
          </m:e>
          <m:sub>
            <m:r>
              <m:rPr>
                <m:sty m:val="bi"/>
              </m:rPr>
              <w:rPr>
                <w:rFonts w:ascii="Cambria Math" w:eastAsiaTheme="minorEastAsia" w:hAnsi="Cambria Math"/>
                <w:szCs w:val="28"/>
              </w:rPr>
              <m:t>2</m:t>
            </m:r>
          </m:sub>
        </m:sSub>
      </m:oMath>
      <w:r w:rsidRPr="005439DC">
        <w:rPr>
          <w:b w:val="0"/>
          <w:szCs w:val="28"/>
        </w:rPr>
        <w:t xml:space="preserve"> та явній </w:t>
      </w:r>
      <w:r w:rsidRPr="00123B73">
        <w:rPr>
          <w:b w:val="0"/>
          <w:szCs w:val="28"/>
        </w:rPr>
        <w:t xml:space="preserve">апроксимації по часовій координаті </w:t>
      </w:r>
      <m:oMath>
        <m:r>
          <m:rPr>
            <m:sty m:val="bi"/>
          </m:rPr>
          <w:rPr>
            <w:rFonts w:ascii="Cambria Math" w:hAnsi="Cambria Math"/>
            <w:szCs w:val="28"/>
          </w:rPr>
          <m:t>t</m:t>
        </m:r>
      </m:oMath>
      <w:r w:rsidRPr="00123B73">
        <w:rPr>
          <w:b w:val="0"/>
          <w:szCs w:val="28"/>
        </w:rPr>
        <w:t xml:space="preserve">. </w:t>
      </w:r>
    </w:p>
    <w:p w14:paraId="441E0F2A" w14:textId="77777777" w:rsidR="001E3515" w:rsidRPr="00123B73" w:rsidRDefault="001E3515" w:rsidP="001E3515">
      <w:pPr>
        <w:pStyle w:val="a5"/>
        <w:spacing w:line="360" w:lineRule="auto"/>
        <w:jc w:val="both"/>
        <w:rPr>
          <w:b w:val="0"/>
          <w:bCs/>
          <w:szCs w:val="28"/>
        </w:rPr>
      </w:pPr>
      <w:r w:rsidRPr="00123B73">
        <w:rPr>
          <w:b w:val="0"/>
          <w:szCs w:val="28"/>
        </w:rPr>
        <w:t xml:space="preserve">Розглянемо область </w:t>
      </w:r>
      <w:r w:rsidRPr="00123B73">
        <w:rPr>
          <w:b w:val="0"/>
          <w:i/>
          <w:iCs/>
          <w:szCs w:val="28"/>
          <w:lang w:val="en-US"/>
        </w:rPr>
        <w:t>D</w:t>
      </w:r>
      <w:r>
        <w:rPr>
          <w:b w:val="0"/>
          <w:szCs w:val="28"/>
        </w:rPr>
        <w:t>, яка задається наступним чином:</w:t>
      </w:r>
    </w:p>
    <w:p w14:paraId="50389CF7" w14:textId="52A1BA8B" w:rsidR="001E3515" w:rsidRPr="0078238B" w:rsidRDefault="0078238B" w:rsidP="001E3515">
      <w:pPr>
        <w:pStyle w:val="a5"/>
        <w:spacing w:line="360" w:lineRule="auto"/>
        <w:jc w:val="both"/>
        <w:rPr>
          <w:b w:val="0"/>
          <w:bCs/>
          <w:szCs w:val="28"/>
        </w:rPr>
      </w:pPr>
      <m:oMathPara>
        <m:oMath>
          <m:r>
            <m:rPr>
              <m:sty m:val="bi"/>
            </m:rPr>
            <w:rPr>
              <w:rFonts w:ascii="Cambria Math" w:hAnsi="Cambria Math"/>
              <w:szCs w:val="28"/>
            </w:rPr>
            <m:t>D=</m:t>
          </m:r>
          <m:d>
            <m:dPr>
              <m:begChr m:val="{"/>
              <m:endChr m:val="}"/>
              <m:ctrlPr>
                <w:rPr>
                  <w:rFonts w:ascii="Cambria Math" w:hAnsi="Cambria Math"/>
                  <w:b w:val="0"/>
                  <w:bCs/>
                  <w:i/>
                  <w:szCs w:val="28"/>
                </w:rPr>
              </m:ctrlPr>
            </m:dPr>
            <m:e>
              <m:r>
                <m:rPr>
                  <m:sty m:val="bi"/>
                </m:rPr>
                <w:rPr>
                  <w:rFonts w:ascii="Cambria Math" w:hAnsi="Cambria Math"/>
                  <w:szCs w:val="28"/>
                </w:rPr>
                <m:t>0≤x≤L, 0≤y≤2</m:t>
              </m:r>
              <m:r>
                <m:rPr>
                  <m:sty m:val="bi"/>
                </m:rPr>
                <w:rPr>
                  <w:rFonts w:ascii="Cambria Math" w:hAnsi="Cambria Math"/>
                  <w:szCs w:val="28"/>
                </w:rPr>
                <m:t>π, 0≤t≤T</m:t>
              </m:r>
            </m:e>
          </m:d>
          <m:r>
            <m:rPr>
              <m:sty m:val="bi"/>
            </m:rPr>
            <w:rPr>
              <w:rFonts w:ascii="Cambria Math" w:hAnsi="Cambria Math"/>
              <w:szCs w:val="28"/>
            </w:rPr>
            <m:t>.</m:t>
          </m:r>
        </m:oMath>
      </m:oMathPara>
    </w:p>
    <w:p w14:paraId="26EAA059" w14:textId="77777777" w:rsidR="001E3515" w:rsidRPr="00123B73" w:rsidRDefault="001E3515" w:rsidP="001E3515">
      <w:pPr>
        <w:pStyle w:val="a5"/>
        <w:spacing w:line="360" w:lineRule="auto"/>
        <w:jc w:val="both"/>
        <w:rPr>
          <w:b w:val="0"/>
          <w:bCs/>
          <w:szCs w:val="28"/>
        </w:rPr>
      </w:pPr>
      <w:r w:rsidRPr="00123B73">
        <w:rPr>
          <w:b w:val="0"/>
          <w:szCs w:val="28"/>
        </w:rPr>
        <w:t xml:space="preserve">В області </w:t>
      </w:r>
      <m:oMath>
        <m:r>
          <m:rPr>
            <m:sty m:val="bi"/>
          </m:rPr>
          <w:rPr>
            <w:rFonts w:ascii="Cambria Math" w:hAnsi="Cambria Math"/>
            <w:szCs w:val="28"/>
          </w:rPr>
          <m:t>D</m:t>
        </m:r>
      </m:oMath>
      <w:r w:rsidRPr="00123B73">
        <w:rPr>
          <w:b w:val="0"/>
          <w:szCs w:val="28"/>
          <w:lang w:val="ru-RU"/>
        </w:rPr>
        <w:t xml:space="preserve"> </w:t>
      </w:r>
      <w:r w:rsidRPr="00123B73">
        <w:rPr>
          <w:b w:val="0"/>
          <w:szCs w:val="28"/>
        </w:rPr>
        <w:t>вводиться різницева сітка</w:t>
      </w:r>
    </w:p>
    <w:p w14:paraId="12165066" w14:textId="5033FDDC" w:rsidR="001E3515" w:rsidRPr="0078238B" w:rsidRDefault="0078238B" w:rsidP="001E3515">
      <w:pPr>
        <w:pStyle w:val="a5"/>
        <w:spacing w:line="360" w:lineRule="auto"/>
        <w:jc w:val="both"/>
        <w:rPr>
          <w:b w:val="0"/>
          <w:bCs/>
          <w:iCs/>
          <w:szCs w:val="28"/>
        </w:rPr>
      </w:pPr>
      <m:oMathPara>
        <m:oMath>
          <m:r>
            <m:rPr>
              <m:sty m:val="bi"/>
            </m:rPr>
            <w:rPr>
              <w:rFonts w:ascii="Cambria Math" w:hAnsi="Cambria Math"/>
              <w:szCs w:val="28"/>
            </w:rPr>
            <m:t>Ω=</m:t>
          </m:r>
          <m:sSub>
            <m:sSubPr>
              <m:ctrlPr>
                <w:rPr>
                  <w:rFonts w:ascii="Cambria Math" w:hAnsi="Cambria Math"/>
                  <w:b w:val="0"/>
                  <w:bCs/>
                  <w:i/>
                  <w:szCs w:val="28"/>
                </w:rPr>
              </m:ctrlPr>
            </m:sSubPr>
            <m:e>
              <m:r>
                <m:rPr>
                  <m:sty m:val="bi"/>
                </m:rPr>
                <w:rPr>
                  <w:rFonts w:ascii="Cambria Math" w:hAnsi="Cambria Math"/>
                  <w:szCs w:val="28"/>
                </w:rPr>
                <m:t>Ω</m:t>
              </m:r>
            </m:e>
            <m:sub>
              <m:r>
                <m:rPr>
                  <m:sty m:val="bi"/>
                </m:rPr>
                <w:rPr>
                  <w:rFonts w:ascii="Cambria Math" w:hAnsi="Cambria Math"/>
                  <w:szCs w:val="28"/>
                </w:rPr>
                <m:t>∆</m:t>
              </m:r>
              <m:r>
                <m:rPr>
                  <m:sty m:val="bi"/>
                </m:rPr>
                <w:rPr>
                  <w:rFonts w:ascii="Cambria Math" w:hAnsi="Cambria Math"/>
                  <w:szCs w:val="28"/>
                  <w:lang w:val="en-US"/>
                </w:rPr>
                <m:t>x∆y</m:t>
              </m:r>
            </m:sub>
          </m:sSub>
          <m:r>
            <m:rPr>
              <m:sty m:val="bi"/>
            </m:rPr>
            <w:rPr>
              <w:rFonts w:ascii="Cambria Math" w:hAnsi="Cambria Math"/>
              <w:szCs w:val="28"/>
            </w:rPr>
            <m:t>∙</m:t>
          </m:r>
          <m:sSub>
            <m:sSubPr>
              <m:ctrlPr>
                <w:rPr>
                  <w:rFonts w:ascii="Cambria Math" w:hAnsi="Cambria Math"/>
                  <w:b w:val="0"/>
                  <w:bCs/>
                  <w:i/>
                  <w:szCs w:val="28"/>
                </w:rPr>
              </m:ctrlPr>
            </m:sSubPr>
            <m:e>
              <m:r>
                <m:rPr>
                  <m:sty m:val="bi"/>
                </m:rPr>
                <w:rPr>
                  <w:rFonts w:ascii="Cambria Math" w:hAnsi="Cambria Math"/>
                  <w:szCs w:val="28"/>
                </w:rPr>
                <m:t>Ω</m:t>
              </m:r>
            </m:e>
            <m:sub>
              <m:r>
                <m:rPr>
                  <m:sty m:val="bi"/>
                </m:rPr>
                <w:rPr>
                  <w:rFonts w:ascii="Cambria Math" w:hAnsi="Cambria Math"/>
                  <w:szCs w:val="28"/>
                </w:rPr>
                <m:t>τ</m:t>
              </m:r>
            </m:sub>
          </m:sSub>
          <m:r>
            <m:rPr>
              <m:sty m:val="bi"/>
            </m:rPr>
            <w:rPr>
              <w:rFonts w:ascii="Cambria Math" w:hAnsi="Cambria Math"/>
              <w:szCs w:val="28"/>
            </w:rPr>
            <m:t>,</m:t>
          </m:r>
        </m:oMath>
      </m:oMathPara>
    </w:p>
    <w:p w14:paraId="7D171944" w14:textId="77777777" w:rsidR="001E3515" w:rsidRPr="00123B73" w:rsidRDefault="001E3515" w:rsidP="001E3515">
      <w:pPr>
        <w:pStyle w:val="a5"/>
        <w:spacing w:line="360" w:lineRule="auto"/>
        <w:jc w:val="both"/>
        <w:rPr>
          <w:b w:val="0"/>
          <w:bCs/>
          <w:iCs/>
          <w:szCs w:val="28"/>
        </w:rPr>
      </w:pPr>
      <w:r w:rsidRPr="00123B73">
        <w:rPr>
          <w:b w:val="0"/>
          <w:iCs/>
          <w:szCs w:val="28"/>
        </w:rPr>
        <w:t>де</w:t>
      </w:r>
      <w:r>
        <w:rPr>
          <w:b w:val="0"/>
          <w:iCs/>
          <w:szCs w:val="28"/>
          <w:lang w:val="en-US"/>
        </w:rPr>
        <w:t>,</w:t>
      </w:r>
      <w:r w:rsidRPr="00123B73">
        <w:rPr>
          <w:b w:val="0"/>
          <w:iCs/>
          <w:szCs w:val="28"/>
        </w:rPr>
        <w:t xml:space="preserve"> </w:t>
      </w:r>
    </w:p>
    <w:p w14:paraId="7A313917" w14:textId="77154A69" w:rsidR="001E3515" w:rsidRPr="0078238B" w:rsidRDefault="00744F66" w:rsidP="001E3515">
      <w:pPr>
        <w:pStyle w:val="a5"/>
        <w:spacing w:line="360" w:lineRule="auto"/>
        <w:jc w:val="both"/>
        <w:rPr>
          <w:b w:val="0"/>
          <w:i/>
          <w:szCs w:val="28"/>
        </w:rPr>
      </w:pPr>
      <m:oMathPara>
        <m:oMath>
          <m:sSub>
            <m:sSubPr>
              <m:ctrlPr>
                <w:rPr>
                  <w:rFonts w:ascii="Cambria Math" w:hAnsi="Cambria Math"/>
                  <w:b w:val="0"/>
                  <w:i/>
                  <w:szCs w:val="28"/>
                </w:rPr>
              </m:ctrlPr>
            </m:sSubPr>
            <m:e>
              <m:r>
                <m:rPr>
                  <m:sty m:val="bi"/>
                </m:rPr>
                <w:rPr>
                  <w:rFonts w:ascii="Cambria Math" w:hAnsi="Cambria Math"/>
                  <w:szCs w:val="28"/>
                </w:rPr>
                <m:t>Ω</m:t>
              </m:r>
            </m:e>
            <m:sub>
              <m:r>
                <m:rPr>
                  <m:sty m:val="bi"/>
                </m:rPr>
                <w:rPr>
                  <w:rFonts w:ascii="Cambria Math" w:hAnsi="Cambria Math"/>
                  <w:szCs w:val="28"/>
                </w:rPr>
                <m:t>∆</m:t>
              </m:r>
              <m:r>
                <m:rPr>
                  <m:sty m:val="bi"/>
                </m:rPr>
                <w:rPr>
                  <w:rFonts w:ascii="Cambria Math" w:hAnsi="Cambria Math"/>
                  <w:szCs w:val="28"/>
                  <w:lang w:val="en-US"/>
                </w:rPr>
                <m:t>x∆y</m:t>
              </m:r>
            </m:sub>
          </m:sSub>
          <m:r>
            <m:rPr>
              <m:sty m:val="bi"/>
            </m:rPr>
            <w:rPr>
              <w:rFonts w:ascii="Cambria Math" w:hAnsi="Cambria Math"/>
              <w:szCs w:val="28"/>
            </w:rPr>
            <m:t>=</m:t>
          </m:r>
          <m:d>
            <m:dPr>
              <m:begChr m:val="{"/>
              <m:endChr m:val="}"/>
              <m:ctrlPr>
                <w:rPr>
                  <w:rFonts w:ascii="Cambria Math" w:hAnsi="Cambria Math"/>
                  <w:b w:val="0"/>
                  <w:i/>
                  <w:szCs w:val="28"/>
                </w:rPr>
              </m:ctrlPr>
            </m:dPr>
            <m:e>
              <m:d>
                <m:dPr>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lang w:val="en-US"/>
                        </w:rPr>
                        <m:t>x</m:t>
                      </m:r>
                    </m:e>
                    <m:sub>
                      <m:r>
                        <m:rPr>
                          <m:sty m:val="bi"/>
                        </m:rPr>
                        <w:rPr>
                          <w:rFonts w:ascii="Cambria Math" w:hAnsi="Cambria Math"/>
                          <w:szCs w:val="28"/>
                        </w:rPr>
                        <m:t>k</m:t>
                      </m:r>
                    </m:sub>
                  </m:sSub>
                  <m:r>
                    <m:rPr>
                      <m:sty m:val="bi"/>
                    </m:rPr>
                    <w:rPr>
                      <w:rFonts w:ascii="Cambria Math" w:hAnsi="Cambria Math"/>
                      <w:szCs w:val="28"/>
                    </w:rPr>
                    <m:t xml:space="preserve">, </m:t>
                  </m:r>
                  <m:sSub>
                    <m:sSubPr>
                      <m:ctrlPr>
                        <w:rPr>
                          <w:rFonts w:ascii="Cambria Math" w:hAnsi="Cambria Math"/>
                          <w:b w:val="0"/>
                          <w:i/>
                          <w:szCs w:val="28"/>
                        </w:rPr>
                      </m:ctrlPr>
                    </m:sSubPr>
                    <m:e>
                      <m:r>
                        <m:rPr>
                          <m:sty m:val="bi"/>
                        </m:rPr>
                        <w:rPr>
                          <w:rFonts w:ascii="Cambria Math" w:hAnsi="Cambria Math"/>
                          <w:szCs w:val="28"/>
                        </w:rPr>
                        <m:t>y</m:t>
                      </m:r>
                    </m:e>
                    <m:sub>
                      <m:r>
                        <m:rPr>
                          <m:sty m:val="bi"/>
                        </m:rPr>
                        <w:rPr>
                          <w:rFonts w:ascii="Cambria Math" w:hAnsi="Cambria Math"/>
                          <w:szCs w:val="28"/>
                        </w:rPr>
                        <m:t>l</m:t>
                      </m:r>
                    </m:sub>
                  </m:sSub>
                </m:e>
              </m:d>
              <m:r>
                <m:rPr>
                  <m:sty m:val="bi"/>
                </m:rPr>
                <w:rPr>
                  <w:rFonts w:ascii="Cambria Math" w:hAnsi="Cambria Math"/>
                  <w:szCs w:val="28"/>
                </w:rPr>
                <m:t>=</m:t>
              </m:r>
              <m:d>
                <m:dPr>
                  <m:ctrlPr>
                    <w:rPr>
                      <w:rFonts w:ascii="Cambria Math" w:hAnsi="Cambria Math"/>
                      <w:b w:val="0"/>
                      <w:i/>
                      <w:szCs w:val="28"/>
                    </w:rPr>
                  </m:ctrlPr>
                </m:dPr>
                <m:e>
                  <m:r>
                    <m:rPr>
                      <m:sty m:val="bi"/>
                    </m:rPr>
                    <w:rPr>
                      <w:rFonts w:ascii="Cambria Math" w:hAnsi="Cambria Math"/>
                      <w:szCs w:val="28"/>
                    </w:rPr>
                    <m:t>k∆x, l∆y</m:t>
                  </m:r>
                </m:e>
              </m:d>
              <m:r>
                <m:rPr>
                  <m:sty m:val="bi"/>
                </m:rPr>
                <w:rPr>
                  <w:rFonts w:ascii="Cambria Math" w:hAnsi="Cambria Math"/>
                  <w:szCs w:val="28"/>
                </w:rPr>
                <m:t>,∆x=</m:t>
              </m:r>
              <m:f>
                <m:fPr>
                  <m:type m:val="lin"/>
                  <m:ctrlPr>
                    <w:rPr>
                      <w:rFonts w:ascii="Cambria Math" w:hAnsi="Cambria Math"/>
                      <w:b w:val="0"/>
                      <w:i/>
                      <w:szCs w:val="28"/>
                    </w:rPr>
                  </m:ctrlPr>
                </m:fPr>
                <m:num>
                  <m:r>
                    <m:rPr>
                      <m:sty m:val="bi"/>
                    </m:rPr>
                    <w:rPr>
                      <w:rFonts w:ascii="Cambria Math" w:hAnsi="Cambria Math"/>
                      <w:szCs w:val="28"/>
                    </w:rPr>
                    <m:t>L</m:t>
                  </m:r>
                </m:num>
                <m:den>
                  <m:r>
                    <m:rPr>
                      <m:sty m:val="bi"/>
                    </m:rPr>
                    <w:rPr>
                      <w:rFonts w:ascii="Cambria Math" w:hAnsi="Cambria Math"/>
                      <w:szCs w:val="28"/>
                    </w:rPr>
                    <m:t>k</m:t>
                  </m:r>
                </m:den>
              </m:f>
              <m:r>
                <m:rPr>
                  <m:sty m:val="bi"/>
                </m:rPr>
                <w:rPr>
                  <w:rFonts w:ascii="Cambria Math" w:hAnsi="Cambria Math"/>
                  <w:szCs w:val="28"/>
                </w:rPr>
                <m:t>,∆y=</m:t>
              </m:r>
              <m:f>
                <m:fPr>
                  <m:type m:val="lin"/>
                  <m:ctrlPr>
                    <w:rPr>
                      <w:rFonts w:ascii="Cambria Math" w:hAnsi="Cambria Math"/>
                      <w:b w:val="0"/>
                      <w:i/>
                      <w:szCs w:val="28"/>
                    </w:rPr>
                  </m:ctrlPr>
                </m:fPr>
                <m:num>
                  <m:r>
                    <m:rPr>
                      <m:sty m:val="bi"/>
                    </m:rPr>
                    <w:rPr>
                      <w:rFonts w:ascii="Cambria Math" w:hAnsi="Cambria Math"/>
                      <w:szCs w:val="28"/>
                    </w:rPr>
                    <m:t>2</m:t>
                  </m:r>
                  <m:r>
                    <m:rPr>
                      <m:sty m:val="bi"/>
                    </m:rPr>
                    <w:rPr>
                      <w:rFonts w:ascii="Cambria Math" w:hAnsi="Cambria Math"/>
                      <w:szCs w:val="28"/>
                    </w:rPr>
                    <m:t>πR</m:t>
                  </m:r>
                </m:num>
                <m:den>
                  <m:r>
                    <m:rPr>
                      <m:sty m:val="bi"/>
                    </m:rPr>
                    <w:rPr>
                      <w:rFonts w:ascii="Cambria Math" w:hAnsi="Cambria Math"/>
                      <w:szCs w:val="28"/>
                    </w:rPr>
                    <m:t>M,</m:t>
                  </m:r>
                </m:den>
              </m:f>
              <m:r>
                <m:rPr>
                  <m:sty m:val="bi"/>
                </m:rPr>
                <w:rPr>
                  <w:rFonts w:ascii="Cambria Math" w:hAnsi="Cambria Math"/>
                  <w:szCs w:val="28"/>
                </w:rPr>
                <m:t>k=</m:t>
              </m:r>
              <m:bar>
                <m:barPr>
                  <m:pos m:val="top"/>
                  <m:ctrlPr>
                    <w:rPr>
                      <w:rFonts w:ascii="Cambria Math" w:hAnsi="Cambria Math"/>
                      <w:b w:val="0"/>
                      <w:i/>
                      <w:szCs w:val="28"/>
                    </w:rPr>
                  </m:ctrlPr>
                </m:barPr>
                <m:e>
                  <m:r>
                    <m:rPr>
                      <m:sty m:val="bi"/>
                    </m:rPr>
                    <w:rPr>
                      <w:rFonts w:ascii="Cambria Math" w:hAnsi="Cambria Math"/>
                      <w:szCs w:val="28"/>
                    </w:rPr>
                    <m:t>0,   K</m:t>
                  </m:r>
                </m:e>
              </m:bar>
              <m:r>
                <m:rPr>
                  <m:sty m:val="bi"/>
                </m:rPr>
                <w:rPr>
                  <w:rFonts w:ascii="Cambria Math" w:hAnsi="Cambria Math"/>
                  <w:szCs w:val="28"/>
                </w:rPr>
                <m:t>, l=</m:t>
              </m:r>
              <m:bar>
                <m:barPr>
                  <m:pos m:val="top"/>
                  <m:ctrlPr>
                    <w:rPr>
                      <w:rFonts w:ascii="Cambria Math" w:hAnsi="Cambria Math"/>
                      <w:b w:val="0"/>
                      <w:i/>
                      <w:szCs w:val="28"/>
                    </w:rPr>
                  </m:ctrlPr>
                </m:barPr>
                <m:e>
                  <m:r>
                    <m:rPr>
                      <m:sty m:val="bi"/>
                    </m:rPr>
                    <w:rPr>
                      <w:rFonts w:ascii="Cambria Math" w:hAnsi="Cambria Math"/>
                      <w:szCs w:val="28"/>
                    </w:rPr>
                    <m:t>0,   M</m:t>
                  </m:r>
                </m:e>
              </m:bar>
            </m:e>
          </m:d>
        </m:oMath>
      </m:oMathPara>
    </w:p>
    <w:p w14:paraId="4D681D11" w14:textId="448F15F2" w:rsidR="001E3515" w:rsidRPr="0078238B" w:rsidRDefault="00744F66" w:rsidP="001E3515">
      <w:pPr>
        <w:pStyle w:val="a5"/>
        <w:spacing w:line="360" w:lineRule="auto"/>
        <w:jc w:val="both"/>
        <w:rPr>
          <w:b w:val="0"/>
          <w:iCs/>
          <w:szCs w:val="28"/>
        </w:rPr>
      </w:pPr>
      <m:oMathPara>
        <m:oMath>
          <m:sSub>
            <m:sSubPr>
              <m:ctrlPr>
                <w:rPr>
                  <w:rFonts w:ascii="Cambria Math" w:hAnsi="Cambria Math"/>
                  <w:b w:val="0"/>
                  <w:i/>
                  <w:szCs w:val="28"/>
                </w:rPr>
              </m:ctrlPr>
            </m:sSubPr>
            <m:e>
              <m:r>
                <m:rPr>
                  <m:sty m:val="bi"/>
                </m:rPr>
                <w:rPr>
                  <w:rFonts w:ascii="Cambria Math" w:hAnsi="Cambria Math"/>
                  <w:szCs w:val="28"/>
                </w:rPr>
                <m:t>Ω</m:t>
              </m:r>
            </m:e>
            <m:sub>
              <m:r>
                <m:rPr>
                  <m:sty m:val="bi"/>
                </m:rPr>
                <w:rPr>
                  <w:rFonts w:ascii="Cambria Math" w:hAnsi="Cambria Math"/>
                  <w:szCs w:val="28"/>
                </w:rPr>
                <m:t>τ</m:t>
              </m:r>
            </m:sub>
          </m:sSub>
          <m:r>
            <m:rPr>
              <m:sty m:val="bi"/>
            </m:rPr>
            <w:rPr>
              <w:rFonts w:ascii="Cambria Math" w:hAnsi="Cambria Math"/>
              <w:szCs w:val="28"/>
            </w:rPr>
            <m:t>=</m:t>
          </m:r>
          <m:d>
            <m:dPr>
              <m:begChr m:val="{"/>
              <m:endChr m:val="}"/>
              <m:ctrlPr>
                <w:rPr>
                  <w:rFonts w:ascii="Cambria Math" w:hAnsi="Cambria Math"/>
                  <w:b w:val="0"/>
                  <w:i/>
                  <w:szCs w:val="28"/>
                </w:rPr>
              </m:ctrlPr>
            </m:dPr>
            <m:e>
              <m:sSub>
                <m:sSubPr>
                  <m:ctrlPr>
                    <w:rPr>
                      <w:rFonts w:ascii="Cambria Math" w:hAnsi="Cambria Math"/>
                      <w:b w:val="0"/>
                      <w:i/>
                      <w:szCs w:val="28"/>
                    </w:rPr>
                  </m:ctrlPr>
                </m:sSubPr>
                <m:e>
                  <m:r>
                    <m:rPr>
                      <m:sty m:val="bi"/>
                    </m:rPr>
                    <w:rPr>
                      <w:rFonts w:ascii="Cambria Math" w:hAnsi="Cambria Math"/>
                      <w:szCs w:val="28"/>
                      <w:lang w:val="en-US"/>
                    </w:rPr>
                    <m:t>t</m:t>
                  </m:r>
                </m:e>
                <m:sub>
                  <m:r>
                    <m:rPr>
                      <m:sty m:val="bi"/>
                    </m:rPr>
                    <w:rPr>
                      <w:rFonts w:ascii="Cambria Math" w:hAnsi="Cambria Math"/>
                      <w:szCs w:val="28"/>
                    </w:rPr>
                    <m:t>n</m:t>
                  </m:r>
                </m:sub>
              </m:sSub>
              <m:r>
                <m:rPr>
                  <m:sty m:val="bi"/>
                </m:rPr>
                <w:rPr>
                  <w:rFonts w:ascii="Cambria Math" w:hAnsi="Cambria Math"/>
                  <w:szCs w:val="28"/>
                </w:rPr>
                <m:t>=nτ, τ=</m:t>
              </m:r>
              <m:f>
                <m:fPr>
                  <m:type m:val="lin"/>
                  <m:ctrlPr>
                    <w:rPr>
                      <w:rFonts w:ascii="Cambria Math" w:hAnsi="Cambria Math"/>
                      <w:b w:val="0"/>
                      <w:i/>
                      <w:szCs w:val="28"/>
                    </w:rPr>
                  </m:ctrlPr>
                </m:fPr>
                <m:num>
                  <m:r>
                    <m:rPr>
                      <m:sty m:val="bi"/>
                    </m:rPr>
                    <w:rPr>
                      <w:rFonts w:ascii="Cambria Math" w:hAnsi="Cambria Math"/>
                      <w:szCs w:val="28"/>
                    </w:rPr>
                    <m:t>T</m:t>
                  </m:r>
                </m:num>
                <m:den>
                  <m:r>
                    <m:rPr>
                      <m:sty m:val="bi"/>
                    </m:rPr>
                    <w:rPr>
                      <w:rFonts w:ascii="Cambria Math" w:hAnsi="Cambria Math"/>
                      <w:szCs w:val="28"/>
                    </w:rPr>
                    <m:t>N</m:t>
                  </m:r>
                </m:den>
              </m:f>
              <m:r>
                <m:rPr>
                  <m:sty m:val="bi"/>
                </m:rPr>
                <w:rPr>
                  <w:rFonts w:ascii="Cambria Math" w:hAnsi="Cambria Math"/>
                  <w:szCs w:val="28"/>
                </w:rPr>
                <m:t>, n=</m:t>
              </m:r>
              <m:bar>
                <m:barPr>
                  <m:pos m:val="top"/>
                  <m:ctrlPr>
                    <w:rPr>
                      <w:rFonts w:ascii="Cambria Math" w:hAnsi="Cambria Math"/>
                      <w:b w:val="0"/>
                      <w:i/>
                      <w:szCs w:val="28"/>
                    </w:rPr>
                  </m:ctrlPr>
                </m:barPr>
                <m:e>
                  <m:r>
                    <m:rPr>
                      <m:sty m:val="bi"/>
                    </m:rPr>
                    <w:rPr>
                      <w:rFonts w:ascii="Cambria Math" w:hAnsi="Cambria Math"/>
                      <w:szCs w:val="28"/>
                    </w:rPr>
                    <m:t>0, N</m:t>
                  </m:r>
                </m:e>
              </m:bar>
            </m:e>
          </m:d>
          <m:r>
            <m:rPr>
              <m:sty m:val="bi"/>
            </m:rPr>
            <w:rPr>
              <w:rFonts w:ascii="Cambria Math" w:hAnsi="Cambria Math"/>
              <w:szCs w:val="28"/>
            </w:rPr>
            <m:t>.</m:t>
          </m:r>
        </m:oMath>
      </m:oMathPara>
    </w:p>
    <w:p w14:paraId="2E2FFCCE" w14:textId="62DB5B43" w:rsidR="001E3515" w:rsidRPr="0078238B" w:rsidRDefault="001E3515" w:rsidP="001E3515">
      <w:pPr>
        <w:pStyle w:val="a5"/>
        <w:spacing w:line="360" w:lineRule="auto"/>
        <w:jc w:val="both"/>
        <w:rPr>
          <w:b w:val="0"/>
          <w:iCs/>
          <w:szCs w:val="28"/>
        </w:rPr>
      </w:pPr>
      <w:r w:rsidRPr="00123B73">
        <w:rPr>
          <w:b w:val="0"/>
          <w:iCs/>
          <w:szCs w:val="28"/>
        </w:rPr>
        <w:t xml:space="preserve">Нарівні з основною різницевою сіткою, використовуються різницеві сітки в дискретних точках </w:t>
      </w:r>
      <m:oMath>
        <m:d>
          <m:dPr>
            <m:ctrlPr>
              <w:rPr>
                <w:rFonts w:ascii="Cambria Math" w:hAnsi="Cambria Math"/>
                <w:b w:val="0"/>
                <w:i/>
                <w:iCs/>
                <w:szCs w:val="28"/>
              </w:rPr>
            </m:ctrlPr>
          </m:dPr>
          <m:e>
            <m:sSub>
              <m:sSubPr>
                <m:ctrlPr>
                  <w:rPr>
                    <w:rFonts w:ascii="Cambria Math" w:hAnsi="Cambria Math"/>
                    <w:b w:val="0"/>
                    <w:i/>
                    <w:iCs/>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k</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r>
              <m:rPr>
                <m:sty m:val="bi"/>
              </m:rPr>
              <w:rPr>
                <w:rFonts w:ascii="Cambria Math" w:hAnsi="Cambria Math"/>
                <w:szCs w:val="28"/>
                <w:lang w:val="ru-RU"/>
              </w:rPr>
              <m:t>,</m:t>
            </m:r>
            <m:sSub>
              <m:sSubPr>
                <m:ctrlPr>
                  <w:rPr>
                    <w:rFonts w:ascii="Cambria Math" w:hAnsi="Cambria Math"/>
                    <w:b w:val="0"/>
                    <w:i/>
                    <w:iCs/>
                    <w:szCs w:val="28"/>
                    <w:lang w:val="en-US"/>
                  </w:rPr>
                </m:ctrlPr>
              </m:sSubPr>
              <m:e>
                <m:r>
                  <m:rPr>
                    <m:sty m:val="bi"/>
                  </m:rPr>
                  <w:rPr>
                    <w:rFonts w:ascii="Cambria Math" w:hAnsi="Cambria Math"/>
                    <w:szCs w:val="28"/>
                    <w:lang w:val="en-US"/>
                  </w:rPr>
                  <m:t>y</m:t>
                </m:r>
              </m:e>
              <m:sub>
                <m:r>
                  <m:rPr>
                    <m:sty m:val="bi"/>
                  </m:rPr>
                  <w:rPr>
                    <w:rFonts w:ascii="Cambria Math" w:hAnsi="Cambria Math"/>
                    <w:szCs w:val="28"/>
                    <w:lang w:val="en-US"/>
                  </w:rPr>
                  <m:t>l</m:t>
                </m:r>
              </m:sub>
            </m:sSub>
          </m:e>
        </m:d>
        <m:r>
          <m:rPr>
            <m:sty m:val="bi"/>
          </m:rPr>
          <w:rPr>
            <w:rFonts w:ascii="Cambria Math" w:hAnsi="Cambria Math"/>
            <w:szCs w:val="28"/>
          </w:rPr>
          <m:t xml:space="preserve">, </m:t>
        </m:r>
        <m:d>
          <m:dPr>
            <m:ctrlPr>
              <w:rPr>
                <w:rFonts w:ascii="Cambria Math" w:hAnsi="Cambria Math"/>
                <w:b w:val="0"/>
                <w:i/>
                <w:iCs/>
                <w:szCs w:val="28"/>
              </w:rPr>
            </m:ctrlPr>
          </m:dPr>
          <m:e>
            <m:sSub>
              <m:sSubPr>
                <m:ctrlPr>
                  <w:rPr>
                    <w:rFonts w:ascii="Cambria Math" w:hAnsi="Cambria Math"/>
                    <w:b w:val="0"/>
                    <w:i/>
                    <w:iCs/>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k</m:t>
                </m:r>
              </m:sub>
            </m:sSub>
            <m:r>
              <m:rPr>
                <m:sty m:val="bi"/>
              </m:rPr>
              <w:rPr>
                <w:rFonts w:ascii="Cambria Math" w:hAnsi="Cambria Math"/>
                <w:szCs w:val="28"/>
                <w:lang w:val="ru-RU"/>
              </w:rPr>
              <m:t>,</m:t>
            </m:r>
            <m:sSub>
              <m:sSubPr>
                <m:ctrlPr>
                  <w:rPr>
                    <w:rFonts w:ascii="Cambria Math" w:hAnsi="Cambria Math"/>
                    <w:b w:val="0"/>
                    <w:i/>
                    <w:iCs/>
                    <w:szCs w:val="28"/>
                    <w:lang w:val="en-US"/>
                  </w:rPr>
                </m:ctrlPr>
              </m:sSubPr>
              <m:e>
                <m:r>
                  <m:rPr>
                    <m:sty m:val="bi"/>
                  </m:rPr>
                  <w:rPr>
                    <w:rFonts w:ascii="Cambria Math" w:hAnsi="Cambria Math"/>
                    <w:szCs w:val="28"/>
                    <w:lang w:val="en-US"/>
                  </w:rPr>
                  <m:t>y</m:t>
                </m:r>
              </m:e>
              <m:sub>
                <m:r>
                  <m:rPr>
                    <m:sty m:val="bi"/>
                  </m:rPr>
                  <w:rPr>
                    <w:rFonts w:ascii="Cambria Math" w:hAnsi="Cambria Math"/>
                    <w:szCs w:val="28"/>
                    <w:lang w:val="en-US"/>
                  </w:rPr>
                  <m:t>l</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e>
        </m:d>
        <m:r>
          <m:rPr>
            <m:sty m:val="bi"/>
          </m:rPr>
          <w:rPr>
            <w:rFonts w:ascii="Cambria Math" w:hAnsi="Cambria Math"/>
            <w:szCs w:val="28"/>
          </w:rPr>
          <m:t xml:space="preserve">, </m:t>
        </m:r>
        <m:d>
          <m:dPr>
            <m:ctrlPr>
              <w:rPr>
                <w:rFonts w:ascii="Cambria Math" w:hAnsi="Cambria Math"/>
                <w:b w:val="0"/>
                <w:i/>
                <w:iCs/>
                <w:szCs w:val="28"/>
              </w:rPr>
            </m:ctrlPr>
          </m:dPr>
          <m:e>
            <m:sSub>
              <m:sSubPr>
                <m:ctrlPr>
                  <w:rPr>
                    <w:rFonts w:ascii="Cambria Math" w:hAnsi="Cambria Math"/>
                    <w:b w:val="0"/>
                    <w:i/>
                    <w:iCs/>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k</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r>
              <m:rPr>
                <m:sty m:val="bi"/>
              </m:rPr>
              <w:rPr>
                <w:rFonts w:ascii="Cambria Math" w:hAnsi="Cambria Math"/>
                <w:szCs w:val="28"/>
                <w:lang w:val="ru-RU"/>
              </w:rPr>
              <m:t>,</m:t>
            </m:r>
            <m:sSub>
              <m:sSubPr>
                <m:ctrlPr>
                  <w:rPr>
                    <w:rFonts w:ascii="Cambria Math" w:hAnsi="Cambria Math"/>
                    <w:b w:val="0"/>
                    <w:i/>
                    <w:iCs/>
                    <w:szCs w:val="28"/>
                    <w:lang w:val="en-US"/>
                  </w:rPr>
                </m:ctrlPr>
              </m:sSubPr>
              <m:e>
                <m:r>
                  <m:rPr>
                    <m:sty m:val="bi"/>
                  </m:rPr>
                  <w:rPr>
                    <w:rFonts w:ascii="Cambria Math" w:hAnsi="Cambria Math"/>
                    <w:szCs w:val="28"/>
                    <w:lang w:val="en-US"/>
                  </w:rPr>
                  <m:t>y</m:t>
                </m:r>
              </m:e>
              <m:sub>
                <m:r>
                  <m:rPr>
                    <m:sty m:val="bi"/>
                  </m:rPr>
                  <w:rPr>
                    <w:rFonts w:ascii="Cambria Math" w:hAnsi="Cambria Math"/>
                    <w:szCs w:val="28"/>
                    <w:lang w:val="en-US"/>
                  </w:rPr>
                  <m:t>l</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e>
        </m:d>
        <m:r>
          <m:rPr>
            <m:sty m:val="bi"/>
          </m:rPr>
          <w:rPr>
            <w:rFonts w:ascii="Cambria Math" w:hAnsi="Cambria Math"/>
            <w:szCs w:val="28"/>
          </w:rPr>
          <m:t>,</m:t>
        </m:r>
      </m:oMath>
      <w:r w:rsidRPr="0078238B">
        <w:rPr>
          <w:b w:val="0"/>
          <w:iCs/>
          <w:szCs w:val="28"/>
          <w:lang w:val="ru-RU"/>
        </w:rPr>
        <w:t xml:space="preserve"> </w:t>
      </w:r>
      <w:r w:rsidRPr="0078238B">
        <w:rPr>
          <w:b w:val="0"/>
          <w:iCs/>
          <w:szCs w:val="28"/>
        </w:rPr>
        <w:t xml:space="preserve">де </w:t>
      </w:r>
      <m:oMath>
        <m:sSub>
          <m:sSubPr>
            <m:ctrlPr>
              <w:rPr>
                <w:rFonts w:ascii="Cambria Math" w:hAnsi="Cambria Math"/>
                <w:b w:val="0"/>
                <w:i/>
                <w:iCs/>
                <w:szCs w:val="28"/>
                <w:lang w:val="en-US"/>
              </w:rPr>
            </m:ctrlPr>
          </m:sSubPr>
          <m:e>
            <m:r>
              <m:rPr>
                <m:sty m:val="bi"/>
              </m:rPr>
              <w:rPr>
                <w:rFonts w:ascii="Cambria Math" w:hAnsi="Cambria Math"/>
                <w:szCs w:val="28"/>
                <w:lang w:val="en-US"/>
              </w:rPr>
              <m:t>x</m:t>
            </m:r>
          </m:e>
          <m:sub>
            <m:r>
              <m:rPr>
                <m:sty m:val="bi"/>
              </m:rPr>
              <w:rPr>
                <w:rFonts w:ascii="Cambria Math" w:hAnsi="Cambria Math"/>
                <w:szCs w:val="28"/>
                <w:lang w:val="en-US"/>
              </w:rPr>
              <m:t>k</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r>
          <m:rPr>
            <m:sty m:val="bi"/>
          </m:rPr>
          <w:rPr>
            <w:rFonts w:ascii="Cambria Math" w:hAnsi="Cambria Math"/>
            <w:szCs w:val="28"/>
          </w:rPr>
          <m:t>=</m:t>
        </m:r>
        <m:d>
          <m:dPr>
            <m:ctrlPr>
              <w:rPr>
                <w:rFonts w:ascii="Cambria Math" w:hAnsi="Cambria Math"/>
                <w:b w:val="0"/>
                <w:i/>
                <w:iCs/>
                <w:szCs w:val="28"/>
              </w:rPr>
            </m:ctrlPr>
          </m:dPr>
          <m:e>
            <m:r>
              <m:rPr>
                <m:sty m:val="bi"/>
              </m:rPr>
              <w:rPr>
                <w:rFonts w:ascii="Cambria Math" w:hAnsi="Cambria Math"/>
                <w:szCs w:val="28"/>
                <w:lang w:val="en-US"/>
              </w:rPr>
              <m:t>k</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e>
        </m:d>
        <m:r>
          <m:rPr>
            <m:sty m:val="bi"/>
          </m:rPr>
          <w:rPr>
            <w:rFonts w:ascii="Cambria Math" w:hAnsi="Cambria Math"/>
            <w:szCs w:val="28"/>
          </w:rPr>
          <m:t xml:space="preserve">∆x, </m:t>
        </m:r>
        <m:sSub>
          <m:sSubPr>
            <m:ctrlPr>
              <w:rPr>
                <w:rFonts w:ascii="Cambria Math" w:hAnsi="Cambria Math"/>
                <w:b w:val="0"/>
                <w:i/>
                <w:iCs/>
                <w:szCs w:val="28"/>
                <w:lang w:val="en-US"/>
              </w:rPr>
            </m:ctrlPr>
          </m:sSubPr>
          <m:e>
            <m:r>
              <m:rPr>
                <m:sty m:val="bi"/>
              </m:rPr>
              <w:rPr>
                <w:rFonts w:ascii="Cambria Math" w:hAnsi="Cambria Math"/>
                <w:szCs w:val="28"/>
                <w:lang w:val="en-US"/>
              </w:rPr>
              <m:t>y</m:t>
            </m:r>
          </m:e>
          <m:sub>
            <m:r>
              <m:rPr>
                <m:sty m:val="bi"/>
              </m:rPr>
              <w:rPr>
                <w:rFonts w:ascii="Cambria Math" w:hAnsi="Cambria Math"/>
                <w:szCs w:val="28"/>
                <w:lang w:val="en-US"/>
              </w:rPr>
              <m:t>l</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sub>
        </m:sSub>
        <m:r>
          <m:rPr>
            <m:sty m:val="bi"/>
          </m:rPr>
          <w:rPr>
            <w:rFonts w:ascii="Cambria Math" w:hAnsi="Cambria Math"/>
            <w:szCs w:val="28"/>
          </w:rPr>
          <m:t>=</m:t>
        </m:r>
        <m:d>
          <m:dPr>
            <m:ctrlPr>
              <w:rPr>
                <w:rFonts w:ascii="Cambria Math" w:hAnsi="Cambria Math"/>
                <w:b w:val="0"/>
                <w:i/>
                <w:iCs/>
                <w:szCs w:val="28"/>
              </w:rPr>
            </m:ctrlPr>
          </m:dPr>
          <m:e>
            <m:r>
              <m:rPr>
                <m:sty m:val="bi"/>
              </m:rPr>
              <w:rPr>
                <w:rFonts w:ascii="Cambria Math" w:hAnsi="Cambria Math"/>
                <w:szCs w:val="28"/>
                <w:lang w:val="en-US"/>
              </w:rPr>
              <m:t>k</m:t>
            </m:r>
            <m:r>
              <m:rPr>
                <m:sty m:val="bi"/>
              </m:rPr>
              <w:rPr>
                <w:rFonts w:ascii="Cambria Math" w:hAnsi="Cambria Math"/>
                <w:szCs w:val="28"/>
                <w:lang w:val="ru-RU"/>
              </w:rPr>
              <m:t>±</m:t>
            </m:r>
            <m:f>
              <m:fPr>
                <m:type m:val="lin"/>
                <m:ctrlPr>
                  <w:rPr>
                    <w:rFonts w:ascii="Cambria Math" w:hAnsi="Cambria Math"/>
                    <w:b w:val="0"/>
                    <w:i/>
                    <w:iCs/>
                    <w:szCs w:val="28"/>
                    <w:lang w:val="en-US"/>
                  </w:rPr>
                </m:ctrlPr>
              </m:fPr>
              <m:num>
                <m:r>
                  <m:rPr>
                    <m:sty m:val="bi"/>
                  </m:rPr>
                  <w:rPr>
                    <w:rFonts w:ascii="Cambria Math" w:hAnsi="Cambria Math"/>
                    <w:szCs w:val="28"/>
                    <w:lang w:val="ru-RU"/>
                  </w:rPr>
                  <m:t>1</m:t>
                </m:r>
              </m:num>
              <m:den>
                <m:r>
                  <m:rPr>
                    <m:sty m:val="bi"/>
                  </m:rPr>
                  <w:rPr>
                    <w:rFonts w:ascii="Cambria Math" w:hAnsi="Cambria Math"/>
                    <w:szCs w:val="28"/>
                    <w:lang w:val="ru-RU"/>
                  </w:rPr>
                  <m:t>2</m:t>
                </m:r>
              </m:den>
            </m:f>
          </m:e>
        </m:d>
        <m:r>
          <m:rPr>
            <m:sty m:val="bi"/>
          </m:rPr>
          <w:rPr>
            <w:rFonts w:ascii="Cambria Math" w:hAnsi="Cambria Math"/>
            <w:szCs w:val="28"/>
          </w:rPr>
          <m:t>∆y</m:t>
        </m:r>
      </m:oMath>
      <w:r w:rsidRPr="0078238B">
        <w:rPr>
          <w:b w:val="0"/>
          <w:iCs/>
          <w:szCs w:val="28"/>
        </w:rPr>
        <w:t>.</w:t>
      </w:r>
    </w:p>
    <w:p w14:paraId="02022655" w14:textId="1AC80EFC" w:rsidR="001E3515" w:rsidRDefault="001E3515" w:rsidP="00D7077D">
      <w:pPr>
        <w:pStyle w:val="a5"/>
        <w:spacing w:line="360" w:lineRule="auto"/>
        <w:jc w:val="both"/>
        <w:rPr>
          <w:b w:val="0"/>
          <w:iCs/>
          <w:szCs w:val="28"/>
        </w:rPr>
      </w:pPr>
      <w:r w:rsidRPr="00071083">
        <w:rPr>
          <w:b w:val="0"/>
          <w:iCs/>
          <w:szCs w:val="28"/>
        </w:rPr>
        <w:t xml:space="preserve"> Інтегруємо вихідні рівняння коливань (3.54) по області </w:t>
      </w:r>
      <m:oMath>
        <m:sSub>
          <m:sSubPr>
            <m:ctrlPr>
              <w:rPr>
                <w:rFonts w:ascii="Cambria Math" w:hAnsi="Cambria Math"/>
                <w:b w:val="0"/>
                <w:i/>
                <w:iCs/>
                <w:szCs w:val="28"/>
              </w:rPr>
            </m:ctrlPr>
          </m:sSubPr>
          <m:e>
            <m:r>
              <m:rPr>
                <m:sty m:val="bi"/>
              </m:rPr>
              <w:rPr>
                <w:rFonts w:ascii="Cambria Math" w:hAnsi="Cambria Math"/>
                <w:szCs w:val="28"/>
                <w:lang w:val="en-US"/>
              </w:rPr>
              <m:t>D</m:t>
            </m:r>
          </m:e>
          <m:sub>
            <m:r>
              <m:rPr>
                <m:sty m:val="bi"/>
              </m:rPr>
              <w:rPr>
                <w:rFonts w:ascii="Cambria Math" w:hAnsi="Cambria Math"/>
                <w:szCs w:val="28"/>
              </w:rPr>
              <m:t>1</m:t>
            </m:r>
          </m:sub>
        </m:sSub>
        <m:r>
          <m:rPr>
            <m:sty m:val="bi"/>
          </m:rPr>
          <w:rPr>
            <w:rFonts w:ascii="Cambria Math" w:hAnsi="Cambria Math"/>
            <w:szCs w:val="28"/>
          </w:rPr>
          <m:t>=</m:t>
        </m:r>
        <m:d>
          <m:dPr>
            <m:begChr m:val="{"/>
            <m:endChr m:val="}"/>
            <m:ctrlPr>
              <w:rPr>
                <w:rFonts w:ascii="Cambria Math" w:hAnsi="Cambria Math"/>
                <w:b w:val="0"/>
                <w:i/>
                <w:iCs/>
                <w:szCs w:val="28"/>
              </w:rPr>
            </m:ctrlPr>
          </m:dPr>
          <m:e>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1</m:t>
                </m:r>
                <m:r>
                  <m:rPr>
                    <m:sty m:val="bi"/>
                  </m:rPr>
                  <w:rPr>
                    <w:rFonts w:ascii="Cambria Math" w:hAnsi="Cambria Math"/>
                    <w:szCs w:val="28"/>
                  </w:rPr>
                  <m:t>i-</m:t>
                </m:r>
                <m:f>
                  <m:fPr>
                    <m:type m:val="lin"/>
                    <m:ctrlPr>
                      <w:rPr>
                        <w:rFonts w:ascii="Cambria Math" w:hAnsi="Cambria Math"/>
                        <w:b w:val="0"/>
                        <w:i/>
                        <w:iCs/>
                        <w:szCs w:val="28"/>
                      </w:rPr>
                    </m:ctrlPr>
                  </m:fPr>
                  <m:num>
                    <m:r>
                      <m:rPr>
                        <m:sty m:val="bi"/>
                      </m:rPr>
                      <w:rPr>
                        <w:rFonts w:ascii="Cambria Math" w:hAnsi="Cambria Math"/>
                        <w:szCs w:val="28"/>
                      </w:rPr>
                      <m:t>1</m:t>
                    </m:r>
                  </m:num>
                  <m:den>
                    <m:r>
                      <m:rPr>
                        <m:sty m:val="bi"/>
                      </m:rPr>
                      <w:rPr>
                        <w:rFonts w:ascii="Cambria Math" w:hAnsi="Cambria Math"/>
                        <w:szCs w:val="28"/>
                      </w:rPr>
                      <m:t>2</m:t>
                    </m:r>
                  </m:den>
                </m:f>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1</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1</m:t>
                </m:r>
                <m:r>
                  <m:rPr>
                    <m:sty m:val="bi"/>
                  </m:rPr>
                  <w:rPr>
                    <w:rFonts w:ascii="Cambria Math" w:hAnsi="Cambria Math"/>
                    <w:szCs w:val="28"/>
                  </w:rPr>
                  <m:t>i+</m:t>
                </m:r>
                <m:f>
                  <m:fPr>
                    <m:type m:val="lin"/>
                    <m:ctrlPr>
                      <w:rPr>
                        <w:rFonts w:ascii="Cambria Math" w:hAnsi="Cambria Math"/>
                        <w:b w:val="0"/>
                        <w:i/>
                        <w:iCs/>
                        <w:szCs w:val="28"/>
                      </w:rPr>
                    </m:ctrlPr>
                  </m:fPr>
                  <m:num>
                    <m:r>
                      <m:rPr>
                        <m:sty m:val="bi"/>
                      </m:rPr>
                      <w:rPr>
                        <w:rFonts w:ascii="Cambria Math" w:hAnsi="Cambria Math"/>
                        <w:szCs w:val="28"/>
                      </w:rPr>
                      <m:t>1</m:t>
                    </m:r>
                  </m:num>
                  <m:den>
                    <m:r>
                      <m:rPr>
                        <m:sty m:val="bi"/>
                      </m:rPr>
                      <w:rPr>
                        <w:rFonts w:ascii="Cambria Math" w:hAnsi="Cambria Math"/>
                        <w:szCs w:val="28"/>
                      </w:rPr>
                      <m:t>2</m:t>
                    </m:r>
                  </m:den>
                </m:f>
              </m:sub>
            </m:sSub>
            <m:r>
              <m:rPr>
                <m:sty m:val="bi"/>
              </m:rPr>
              <w:rPr>
                <w:rFonts w:ascii="Cambria Math" w:hAnsi="Cambria Math"/>
                <w:szCs w:val="28"/>
              </w:rPr>
              <m:t xml:space="preserve">; </m:t>
            </m:r>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2</m:t>
                </m:r>
                <m:r>
                  <m:rPr>
                    <m:sty m:val="bi"/>
                  </m:rPr>
                  <w:rPr>
                    <w:rFonts w:ascii="Cambria Math" w:hAnsi="Cambria Math"/>
                    <w:szCs w:val="28"/>
                  </w:rPr>
                  <m:t>j-</m:t>
                </m:r>
                <m:f>
                  <m:fPr>
                    <m:type m:val="lin"/>
                    <m:ctrlPr>
                      <w:rPr>
                        <w:rFonts w:ascii="Cambria Math" w:hAnsi="Cambria Math"/>
                        <w:b w:val="0"/>
                        <w:i/>
                        <w:iCs/>
                        <w:szCs w:val="28"/>
                      </w:rPr>
                    </m:ctrlPr>
                  </m:fPr>
                  <m:num>
                    <m:r>
                      <m:rPr>
                        <m:sty m:val="bi"/>
                      </m:rPr>
                      <w:rPr>
                        <w:rFonts w:ascii="Cambria Math" w:hAnsi="Cambria Math"/>
                        <w:szCs w:val="28"/>
                      </w:rPr>
                      <m:t>1</m:t>
                    </m:r>
                  </m:num>
                  <m:den>
                    <m:r>
                      <m:rPr>
                        <m:sty m:val="bi"/>
                      </m:rPr>
                      <w:rPr>
                        <w:rFonts w:ascii="Cambria Math" w:hAnsi="Cambria Math"/>
                        <w:szCs w:val="28"/>
                      </w:rPr>
                      <m:t>2</m:t>
                    </m:r>
                  </m:den>
                </m:f>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2</m:t>
                </m:r>
              </m:sub>
            </m:sSub>
            <m:r>
              <m:rPr>
                <m:sty m:val="bi"/>
              </m:rPr>
              <w:rPr>
                <w:rFonts w:ascii="Cambria Math" w:hAnsi="Cambria Math"/>
                <w:szCs w:val="28"/>
              </w:rPr>
              <m:t>≤</m:t>
            </m:r>
            <m:sSub>
              <m:sSubPr>
                <m:ctrlPr>
                  <w:rPr>
                    <w:rFonts w:ascii="Cambria Math" w:hAnsi="Cambria Math"/>
                    <w:b w:val="0"/>
                    <w:i/>
                    <w:iCs/>
                    <w:szCs w:val="28"/>
                  </w:rPr>
                </m:ctrlPr>
              </m:sSubPr>
              <m:e>
                <m:r>
                  <m:rPr>
                    <m:sty m:val="bi"/>
                  </m:rPr>
                  <w:rPr>
                    <w:rFonts w:ascii="Cambria Math" w:hAnsi="Cambria Math"/>
                    <w:szCs w:val="28"/>
                  </w:rPr>
                  <m:t>s</m:t>
                </m:r>
              </m:e>
              <m:sub>
                <m:r>
                  <m:rPr>
                    <m:sty m:val="bi"/>
                  </m:rPr>
                  <w:rPr>
                    <w:rFonts w:ascii="Cambria Math" w:hAnsi="Cambria Math"/>
                    <w:szCs w:val="28"/>
                  </w:rPr>
                  <m:t>2</m:t>
                </m:r>
                <m:r>
                  <m:rPr>
                    <m:sty m:val="bi"/>
                  </m:rPr>
                  <w:rPr>
                    <w:rFonts w:ascii="Cambria Math" w:hAnsi="Cambria Math"/>
                    <w:szCs w:val="28"/>
                  </w:rPr>
                  <m:t>j+</m:t>
                </m:r>
                <m:f>
                  <m:fPr>
                    <m:type m:val="lin"/>
                    <m:ctrlPr>
                      <w:rPr>
                        <w:rFonts w:ascii="Cambria Math" w:hAnsi="Cambria Math"/>
                        <w:b w:val="0"/>
                        <w:i/>
                        <w:iCs/>
                        <w:szCs w:val="28"/>
                      </w:rPr>
                    </m:ctrlPr>
                  </m:fPr>
                  <m:num>
                    <m:r>
                      <m:rPr>
                        <m:sty m:val="bi"/>
                      </m:rPr>
                      <w:rPr>
                        <w:rFonts w:ascii="Cambria Math" w:hAnsi="Cambria Math"/>
                        <w:szCs w:val="28"/>
                      </w:rPr>
                      <m:t>1</m:t>
                    </m:r>
                  </m:num>
                  <m:den>
                    <m:r>
                      <m:rPr>
                        <m:sty m:val="bi"/>
                      </m:rPr>
                      <w:rPr>
                        <w:rFonts w:ascii="Cambria Math" w:hAnsi="Cambria Math"/>
                        <w:szCs w:val="28"/>
                      </w:rPr>
                      <m:t>2</m:t>
                    </m:r>
                  </m:den>
                </m:f>
              </m:sub>
            </m:sSub>
          </m:e>
        </m:d>
      </m:oMath>
      <w:r w:rsidRPr="00071083">
        <w:rPr>
          <w:b w:val="0"/>
          <w:iCs/>
          <w:szCs w:val="28"/>
        </w:rPr>
        <w:t>. При цьому, інтегральні</w:t>
      </w:r>
      <w:r>
        <w:rPr>
          <w:b w:val="0"/>
          <w:iCs/>
          <w:szCs w:val="28"/>
        </w:rPr>
        <w:t xml:space="preserve"> співвідношення для рівнянь (3.54) мають вигляд:</w:t>
      </w:r>
    </w:p>
    <w:p w14:paraId="278546E6" w14:textId="77777777" w:rsidR="00D7077D" w:rsidRDefault="00D7077D" w:rsidP="00D7077D">
      <w:pPr>
        <w:pStyle w:val="a5"/>
        <w:spacing w:line="360" w:lineRule="auto"/>
        <w:jc w:val="both"/>
      </w:pPr>
    </w:p>
    <w:p w14:paraId="3EFDABFD" w14:textId="77777777" w:rsidR="00D7077D" w:rsidRDefault="00D7077D" w:rsidP="00D7077D">
      <w:pPr>
        <w:pStyle w:val="a5"/>
        <w:spacing w:line="360" w:lineRule="auto"/>
        <w:jc w:val="both"/>
      </w:pPr>
    </w:p>
    <w:p w14:paraId="24BBEFDD" w14:textId="77777777" w:rsidR="001E3515" w:rsidRPr="006022AA" w:rsidRDefault="00744F66" w:rsidP="001E3515">
      <m:oMathPara>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11</m:t>
                              </m:r>
                            </m:sub>
                          </m:sSub>
                        </m:e>
                      </m:d>
                      <m:r>
                        <w:rPr>
                          <w:rFonts w:ascii="Cambria Math" w:hAnsi="Cambria Math"/>
                          <w:lang w:val="en-US"/>
                        </w:rPr>
                        <m:t>-</m:t>
                      </m:r>
                      <m:r>
                        <w:rPr>
                          <w:rFonts w:ascii="Cambria Math" w:hAnsi="Cambria Math"/>
                        </w:rPr>
                        <m:t>ψ</m:t>
                      </m:r>
                      <m:sSub>
                        <m:sSubPr>
                          <m:ctrlPr>
                            <w:rPr>
                              <w:rFonts w:ascii="Cambria Math" w:hAnsi="Cambria Math"/>
                              <w:i/>
                            </w:rPr>
                          </m:ctrlPr>
                        </m:sSubPr>
                        <m:e>
                          <m:r>
                            <w:rPr>
                              <w:rFonts w:ascii="Cambria Math" w:hAnsi="Cambria Math"/>
                            </w:rPr>
                            <m:t>T</m:t>
                          </m:r>
                        </m:e>
                        <m:sub>
                          <m:r>
                            <w:rPr>
                              <w:rFonts w:ascii="Cambria Math" w:hAnsi="Cambria Math"/>
                            </w:rPr>
                            <m:t>22</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lang w:val="en-US"/>
                            </w:rPr>
                            <m:t>S</m:t>
                          </m:r>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58EDBACA" w14:textId="77777777" w:rsidR="001E3515" w:rsidRPr="0092214A" w:rsidRDefault="001E3515" w:rsidP="001E3515">
      <w:pPr>
        <w:rPr>
          <w:i/>
          <w:lang w:val="en-US"/>
        </w:rPr>
      </w:pPr>
      <m:oMathPara>
        <m:oMath>
          <m:r>
            <w:rPr>
              <w:rFonts w:ascii="Cambria Math" w:hAnsi="Cambria Math"/>
            </w:rPr>
            <w:lastRenderedPageBreak/>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ρh</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1</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3323B87E" w14:textId="77777777" w:rsidR="001E3515" w:rsidRPr="006022AA" w:rsidRDefault="00744F66" w:rsidP="001E3515">
      <w:pPr>
        <w:rPr>
          <w:i/>
        </w:rPr>
      </w:pPr>
      <m:oMathPara>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lang w:val="en-US"/>
                            </w:rPr>
                            <m:t>S</m:t>
                          </m:r>
                        </m:e>
                      </m:d>
                      <m:r>
                        <w:rPr>
                          <w:rFonts w:ascii="Cambria Math" w:hAnsi="Cambria Math"/>
                          <w:lang w:val="en-US"/>
                        </w:rPr>
                        <m:t>-</m:t>
                      </m:r>
                      <m:r>
                        <w:rPr>
                          <w:rFonts w:ascii="Cambria Math" w:hAnsi="Cambria Math"/>
                        </w:rPr>
                        <m:t>ψS+</m:t>
                      </m:r>
                      <m:f>
                        <m:fPr>
                          <m:ctrlPr>
                            <w:rPr>
                              <w:rFonts w:ascii="Cambria Math" w:hAnsi="Cambria Math"/>
                              <w:i/>
                            </w:rPr>
                          </m:ctrlPr>
                        </m:fPr>
                        <m:num>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22</m:t>
                              </m:r>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23</m:t>
                          </m:r>
                        </m:sub>
                      </m:sSub>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7C697CD5" w14:textId="77777777" w:rsidR="001E3515" w:rsidRPr="0092214A" w:rsidRDefault="001E3515" w:rsidP="001E3515">
      <w:pPr>
        <w:rPr>
          <w:i/>
        </w:rPr>
      </w:pPr>
      <m:oMathPara>
        <m:oMath>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ρh</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2</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75E6E705" w14:textId="77777777" w:rsidR="001E3515" w:rsidRPr="006022AA" w:rsidRDefault="00744F66" w:rsidP="001E3515">
      <w:pPr>
        <w:rPr>
          <w:i/>
        </w:rPr>
      </w:pPr>
      <m:oMathPara>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13</m:t>
                              </m:r>
                            </m:sub>
                          </m:sSub>
                        </m:e>
                      </m:d>
                      <m:r>
                        <w:rPr>
                          <w:rFonts w:ascii="Cambria Math" w:hAnsi="Cambria Math"/>
                          <w:lang w:val="en-US"/>
                        </w:rPr>
                        <m:t>+</m:t>
                      </m:r>
                      <m:f>
                        <m:fPr>
                          <m:ctrlPr>
                            <w:rPr>
                              <w:rFonts w:ascii="Cambria Math" w:hAnsi="Cambria Math"/>
                              <w:i/>
                              <w:lang w:val="en-US"/>
                            </w:rPr>
                          </m:ctrlPr>
                        </m:fPr>
                        <m:num>
                          <m:r>
                            <w:rPr>
                              <w:rFonts w:ascii="Cambria Math" w:hAnsi="Cambria Math"/>
                              <w:lang w:val="en-US"/>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23</m:t>
                              </m:r>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lang w:val="en-US"/>
                        </w:rPr>
                        <m:t>-</m:t>
                      </m:r>
                      <m:sSub>
                        <m:sSubPr>
                          <m:ctrlPr>
                            <w:rPr>
                              <w:rFonts w:ascii="Cambria Math" w:hAnsi="Cambria Math"/>
                              <w:i/>
                            </w:rPr>
                          </m:ctrlPr>
                        </m:sSubPr>
                        <m:e>
                          <m:r>
                            <w:rPr>
                              <w:rFonts w:ascii="Cambria Math" w:hAnsi="Cambria Math"/>
                            </w:rPr>
                            <m:t>k</m:t>
                          </m:r>
                        </m:e>
                        <m:sub>
                          <m:r>
                            <w:rPr>
                              <w:rFonts w:ascii="Cambria Math" w:hAnsi="Cambria Math"/>
                            </w:rPr>
                            <m:t>2</m:t>
                          </m:r>
                        </m:sub>
                      </m:sSub>
                      <m:sSub>
                        <m:sSubPr>
                          <m:ctrlPr>
                            <w:rPr>
                              <w:rFonts w:ascii="Cambria Math" w:hAnsi="Cambria Math"/>
                              <w:i/>
                            </w:rPr>
                          </m:ctrlPr>
                        </m:sSubPr>
                        <m:e>
                          <m:r>
                            <w:rPr>
                              <w:rFonts w:ascii="Cambria Math" w:hAnsi="Cambria Math"/>
                            </w:rPr>
                            <m:t>T</m:t>
                          </m:r>
                        </m:e>
                        <m:sub>
                          <m:r>
                            <w:rPr>
                              <w:rFonts w:ascii="Cambria Math" w:hAnsi="Cambria Math"/>
                            </w:rPr>
                            <m:t>22</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3</m:t>
                          </m:r>
                        </m:sub>
                      </m:sSub>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36399D88" w14:textId="77777777" w:rsidR="001E3515" w:rsidRPr="0092214A" w:rsidRDefault="001E3515" w:rsidP="001E3515">
      <w:pPr>
        <w:rPr>
          <w:i/>
        </w:rPr>
      </w:pPr>
      <m:oMathPara>
        <m:oMath>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r>
                        <w:rPr>
                          <w:rFonts w:ascii="Cambria Math" w:hAnsi="Cambria Math"/>
                        </w:rPr>
                        <m:t>ρh</m:t>
                      </m:r>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u</m:t>
                              </m:r>
                            </m:e>
                            <m:sub>
                              <m:r>
                                <w:rPr>
                                  <w:rFonts w:ascii="Cambria Math" w:hAnsi="Cambria Math"/>
                                </w:rPr>
                                <m:t>3</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5B5D47D7" w14:textId="77777777" w:rsidR="001E3515" w:rsidRPr="006022AA" w:rsidRDefault="00744F66" w:rsidP="001E3515">
      <w:pPr>
        <w:rPr>
          <w:i/>
        </w:rPr>
      </w:pPr>
      <m:oMathPara>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
                            <m:sSubPr>
                              <m:ctrlPr>
                                <w:rPr>
                                  <w:rFonts w:ascii="Cambria Math" w:hAnsi="Cambria Math"/>
                                  <w:i/>
                                  <w:lang w:val="en-US"/>
                                </w:rPr>
                              </m:ctrlPr>
                            </m:sSubPr>
                            <m:e>
                              <m:r>
                                <w:rPr>
                                  <w:rFonts w:ascii="Cambria Math" w:hAnsi="Cambria Math"/>
                                  <w:lang w:val="en-US"/>
                                </w:rPr>
                                <m:t>M</m:t>
                              </m:r>
                            </m:e>
                            <m:sub>
                              <m:r>
                                <w:rPr>
                                  <w:rFonts w:ascii="Cambria Math" w:hAnsi="Cambria Math"/>
                                  <w:lang w:val="en-US"/>
                                </w:rPr>
                                <m:t>11</m:t>
                              </m:r>
                            </m:sub>
                          </m:sSub>
                        </m:e>
                      </m:d>
                      <m:r>
                        <w:rPr>
                          <w:rFonts w:ascii="Cambria Math" w:hAnsi="Cambria Math"/>
                          <w:lang w:val="en-US"/>
                        </w:rPr>
                        <m:t>-</m:t>
                      </m:r>
                      <m:r>
                        <w:rPr>
                          <w:rFonts w:ascii="Cambria Math" w:hAnsi="Cambria Math"/>
                        </w:rPr>
                        <m:t>ψ</m:t>
                      </m:r>
                      <m:sSub>
                        <m:sSubPr>
                          <m:ctrlPr>
                            <w:rPr>
                              <w:rFonts w:ascii="Cambria Math" w:hAnsi="Cambria Math"/>
                              <w:i/>
                            </w:rPr>
                          </m:ctrlPr>
                        </m:sSubPr>
                        <m:e>
                          <m:r>
                            <w:rPr>
                              <w:rFonts w:ascii="Cambria Math" w:hAnsi="Cambria Math"/>
                            </w:rPr>
                            <m:t>M</m:t>
                          </m:r>
                        </m:e>
                        <m:sub>
                          <m:r>
                            <w:rPr>
                              <w:rFonts w:ascii="Cambria Math" w:hAnsi="Cambria Math"/>
                            </w:rPr>
                            <m:t>22</m:t>
                          </m:r>
                        </m:sub>
                      </m:sSub>
                      <m:r>
                        <w:rPr>
                          <w:rFonts w:ascii="Cambria Math" w:hAnsi="Cambria Math"/>
                        </w:rPr>
                        <m:t>+</m:t>
                      </m:r>
                      <m:f>
                        <m:fPr>
                          <m:ctrlPr>
                            <w:rPr>
                              <w:rFonts w:ascii="Cambria Math" w:hAnsi="Cambria Math"/>
                              <w:i/>
                            </w:rPr>
                          </m:ctrlPr>
                        </m:fPr>
                        <m:num>
                          <m:r>
                            <w:rPr>
                              <w:rFonts w:ascii="Cambria Math" w:hAnsi="Cambria Math"/>
                            </w:rPr>
                            <m:t>∂</m:t>
                          </m:r>
                          <m:r>
                            <w:rPr>
                              <w:rFonts w:ascii="Cambria Math" w:hAnsi="Cambria Math"/>
                              <w:lang w:val="en-US"/>
                            </w:rPr>
                            <m:t>H</m:t>
                          </m:r>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sSub>
                        <m:sSubPr>
                          <m:ctrlPr>
                            <w:rPr>
                              <w:rFonts w:ascii="Cambria Math" w:hAnsi="Cambria Math"/>
                              <w:i/>
                              <w:lang w:val="en-US"/>
                            </w:rPr>
                          </m:ctrlPr>
                        </m:sSubPr>
                        <m:e>
                          <m:r>
                            <w:rPr>
                              <w:rFonts w:ascii="Cambria Math" w:hAnsi="Cambria Math"/>
                              <w:lang w:val="en-US"/>
                            </w:rPr>
                            <m:t>T</m:t>
                          </m:r>
                        </m:e>
                        <m:sub>
                          <m:r>
                            <w:rPr>
                              <w:rFonts w:ascii="Cambria Math" w:hAnsi="Cambria Math"/>
                              <w:lang w:val="en-US"/>
                            </w:rPr>
                            <m:t>13</m:t>
                          </m:r>
                        </m:sub>
                      </m:sSub>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2499F05A" w14:textId="77777777" w:rsidR="001E3515" w:rsidRPr="0092214A" w:rsidRDefault="001E3515" w:rsidP="001E3515">
      <w:pPr>
        <w:rPr>
          <w:i/>
        </w:rPr>
      </w:pPr>
      <m:oMathPara>
        <m:oMath>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ρ</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12</m:t>
                          </m:r>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b>
                            <m:sSubPr>
                              <m:ctrlPr>
                                <w:rPr>
                                  <w:rFonts w:ascii="Cambria Math" w:hAnsi="Cambria Math"/>
                                  <w:i/>
                                </w:rPr>
                              </m:ctrlPr>
                            </m:sSubPr>
                            <m:e>
                              <m:r>
                                <w:rPr>
                                  <w:rFonts w:ascii="Cambria Math" w:hAnsi="Cambria Math"/>
                                </w:rPr>
                                <m:t>φ</m:t>
                              </m:r>
                            </m:e>
                            <m:sub>
                              <m:r>
                                <w:rPr>
                                  <w:rFonts w:ascii="Cambria Math" w:hAnsi="Cambria Math"/>
                                </w:rPr>
                                <m:t>1</m:t>
                              </m:r>
                            </m:sub>
                          </m:sSub>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40A68017" w14:textId="77777777" w:rsidR="001E3515" w:rsidRPr="006022AA" w:rsidRDefault="00744F66" w:rsidP="001E3515">
      <w:pPr>
        <w:rPr>
          <w:i/>
        </w:rPr>
      </w:pPr>
      <m:oMathPara>
        <m:oMath>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1</m:t>
                          </m:r>
                        </m:num>
                        <m:den>
                          <m:r>
                            <w:rPr>
                              <w:rFonts w:ascii="Cambria Math" w:hAnsi="Cambria Math"/>
                            </w:rPr>
                            <m:t xml:space="preserve">  </m:t>
                          </m:r>
                          <m:sSub>
                            <m:sSubPr>
                              <m:ctrlPr>
                                <w:rPr>
                                  <w:rFonts w:ascii="Cambria Math" w:hAnsi="Cambria Math"/>
                                  <w:i/>
                                </w:rPr>
                              </m:ctrlPr>
                            </m:sSubPr>
                            <m:e>
                              <m:r>
                                <w:rPr>
                                  <w:rFonts w:ascii="Cambria Math" w:hAnsi="Cambria Math"/>
                                </w:rPr>
                                <m:t>A</m:t>
                              </m:r>
                            </m:e>
                            <m:sub>
                              <m:r>
                                <w:rPr>
                                  <w:rFonts w:ascii="Cambria Math" w:hAnsi="Cambria Math"/>
                                </w:rPr>
                                <m:t>2</m:t>
                              </m:r>
                            </m:sub>
                          </m:sSub>
                        </m:den>
                      </m:f>
                      <m:f>
                        <m:fPr>
                          <m:ctrlPr>
                            <w:rPr>
                              <w:rFonts w:ascii="Cambria Math" w:hAnsi="Cambria Math"/>
                              <w:i/>
                            </w:rPr>
                          </m:ctrlPr>
                        </m:fPr>
                        <m:num>
                          <m:r>
                            <w:rPr>
                              <w:rFonts w:ascii="Cambria Math" w:hAnsi="Cambria Math"/>
                            </w:rPr>
                            <m:t>∂</m:t>
                          </m:r>
                        </m:num>
                        <m:den>
                          <m:sSub>
                            <m:sSubPr>
                              <m:ctrlPr>
                                <w:rPr>
                                  <w:rFonts w:ascii="Cambria Math" w:hAnsi="Cambria Math"/>
                                  <w:i/>
                                </w:rPr>
                              </m:ctrlPr>
                            </m:sSubPr>
                            <m:e>
                              <m:r>
                                <w:rPr>
                                  <w:rFonts w:ascii="Cambria Math" w:hAnsi="Cambria Math"/>
                                </w:rPr>
                                <m:t>∂s</m:t>
                              </m:r>
                            </m:e>
                            <m:sub>
                              <m:r>
                                <w:rPr>
                                  <w:rFonts w:ascii="Cambria Math" w:hAnsi="Cambria Math"/>
                                </w:rPr>
                                <m:t>1</m:t>
                              </m:r>
                            </m:sub>
                          </m:sSub>
                        </m:den>
                      </m:f>
                      <m:d>
                        <m:dPr>
                          <m:ctrlPr>
                            <w:rPr>
                              <w:rFonts w:ascii="Cambria Math" w:hAnsi="Cambria Math"/>
                              <w:i/>
                              <w:lang w:val="en-US"/>
                            </w:rPr>
                          </m:ctrlPr>
                        </m:dPr>
                        <m:e>
                          <m:sSub>
                            <m:sSubPr>
                              <m:ctrlPr>
                                <w:rPr>
                                  <w:rFonts w:ascii="Cambria Math" w:hAnsi="Cambria Math"/>
                                  <w:i/>
                                </w:rPr>
                              </m:ctrlPr>
                            </m:sSubPr>
                            <m:e>
                              <m:r>
                                <w:rPr>
                                  <w:rFonts w:ascii="Cambria Math" w:hAnsi="Cambria Math"/>
                                </w:rPr>
                                <m:t>A</m:t>
                              </m:r>
                            </m:e>
                            <m:sub>
                              <m:r>
                                <w:rPr>
                                  <w:rFonts w:ascii="Cambria Math" w:hAnsi="Cambria Math"/>
                                </w:rPr>
                                <m:t>2</m:t>
                              </m:r>
                            </m:sub>
                          </m:sSub>
                          <m:r>
                            <w:rPr>
                              <w:rFonts w:ascii="Cambria Math" w:hAnsi="Cambria Math"/>
                            </w:rPr>
                            <m:t>H</m:t>
                          </m:r>
                        </m:e>
                      </m:d>
                      <m:r>
                        <w:rPr>
                          <w:rFonts w:ascii="Cambria Math" w:hAnsi="Cambria Math"/>
                          <w:lang w:val="en-US"/>
                        </w:rPr>
                        <m:t>-</m:t>
                      </m:r>
                      <m:r>
                        <w:rPr>
                          <w:rFonts w:ascii="Cambria Math" w:hAnsi="Cambria Math"/>
                        </w:rPr>
                        <m:t>ψH+</m:t>
                      </m:r>
                      <m:f>
                        <m:fPr>
                          <m:ctrlPr>
                            <w:rPr>
                              <w:rFonts w:ascii="Cambria Math" w:hAnsi="Cambria Math"/>
                              <w:i/>
                            </w:rPr>
                          </m:ctrlPr>
                        </m:fPr>
                        <m:num>
                          <m:r>
                            <w:rPr>
                              <w:rFonts w:ascii="Cambria Math" w:hAnsi="Cambria Math"/>
                            </w:rPr>
                            <m:t>∂</m:t>
                          </m:r>
                          <m:sSub>
                            <m:sSubPr>
                              <m:ctrlPr>
                                <w:rPr>
                                  <w:rFonts w:ascii="Cambria Math" w:hAnsi="Cambria Math"/>
                                  <w:i/>
                                </w:rPr>
                              </m:ctrlPr>
                            </m:sSubPr>
                            <m:e>
                              <m:r>
                                <w:rPr>
                                  <w:rFonts w:ascii="Cambria Math" w:hAnsi="Cambria Math"/>
                                </w:rPr>
                                <m:t>M</m:t>
                              </m:r>
                            </m:e>
                            <m:sub>
                              <m:r>
                                <w:rPr>
                                  <w:rFonts w:ascii="Cambria Math" w:hAnsi="Cambria Math"/>
                                </w:rPr>
                                <m:t>22</m:t>
                              </m:r>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23</m:t>
                          </m:r>
                        </m:sub>
                      </m:sSub>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4E8CD290" w14:textId="77777777" w:rsidR="001E3515" w:rsidRPr="004A1506" w:rsidRDefault="001E3515" w:rsidP="001E3515">
      <w:pPr>
        <w:rPr>
          <w:rFonts w:eastAsiaTheme="minorEastAsia"/>
        </w:rPr>
      </w:pPr>
      <m:oMathPara>
        <m:oMath>
          <m:r>
            <w:rPr>
              <w:rFonts w:ascii="Cambria Math" w:hAnsi="Cambria Math"/>
            </w:rPr>
            <m:t>=</m:t>
          </m:r>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1i+</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nary>
                <m:naryPr>
                  <m:limLoc m:val="undOvr"/>
                  <m:ctrlPr>
                    <w:rPr>
                      <w:rFonts w:ascii="Cambria Math" w:hAnsi="Cambria Math"/>
                      <w:i/>
                    </w:rPr>
                  </m:ctrlPr>
                </m:naryPr>
                <m:sub>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b>
                <m:sup>
                  <m:sSub>
                    <m:sSubPr>
                      <m:ctrlPr>
                        <w:rPr>
                          <w:rFonts w:ascii="Cambria Math" w:hAnsi="Cambria Math"/>
                          <w:i/>
                        </w:rPr>
                      </m:ctrlPr>
                    </m:sSubPr>
                    <m:e>
                      <m:r>
                        <w:rPr>
                          <w:rFonts w:ascii="Cambria Math" w:hAnsi="Cambria Math"/>
                          <w:lang w:val="en-US"/>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sup>
                <m:e>
                  <m:d>
                    <m:dPr>
                      <m:begChr m:val="["/>
                      <m:endChr m:val="]"/>
                      <m:ctrlPr>
                        <w:rPr>
                          <w:rFonts w:ascii="Cambria Math" w:hAnsi="Cambria Math"/>
                          <w:i/>
                        </w:rPr>
                      </m:ctrlPr>
                    </m:dPr>
                    <m:e>
                      <m:f>
                        <m:fPr>
                          <m:ctrlPr>
                            <w:rPr>
                              <w:rFonts w:ascii="Cambria Math" w:hAnsi="Cambria Math"/>
                              <w:i/>
                            </w:rPr>
                          </m:ctrlPr>
                        </m:fPr>
                        <m:num>
                          <m:r>
                            <w:rPr>
                              <w:rFonts w:ascii="Cambria Math" w:hAnsi="Cambria Math"/>
                            </w:rPr>
                            <m:t>ρ</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12</m:t>
                          </m:r>
                        </m:den>
                      </m:f>
                      <m:f>
                        <m:fPr>
                          <m:ctrlPr>
                            <w:rPr>
                              <w:rFonts w:ascii="Cambria Math" w:hAnsi="Cambria Math"/>
                              <w:i/>
                            </w:rPr>
                          </m:ctrlPr>
                        </m:fPr>
                        <m:num>
                          <m:sSup>
                            <m:sSupPr>
                              <m:ctrlPr>
                                <w:rPr>
                                  <w:rFonts w:ascii="Cambria Math" w:hAnsi="Cambria Math"/>
                                  <w:i/>
                                </w:rPr>
                              </m:ctrlPr>
                            </m:sSupPr>
                            <m:e>
                              <m:r>
                                <w:rPr>
                                  <w:rFonts w:ascii="Cambria Math" w:hAnsi="Cambria Math"/>
                                </w:rPr>
                                <m:t>∂</m:t>
                              </m:r>
                            </m:e>
                            <m:sup>
                              <m:r>
                                <w:rPr>
                                  <w:rFonts w:ascii="Cambria Math" w:hAnsi="Cambria Math"/>
                                </w:rPr>
                                <m:t>2</m:t>
                              </m:r>
                            </m:sup>
                          </m:sSup>
                          <m:sSup>
                            <m:sSupPr>
                              <m:ctrlPr>
                                <w:rPr>
                                  <w:rFonts w:ascii="Cambria Math" w:hAnsi="Cambria Math"/>
                                  <w:i/>
                                </w:rPr>
                              </m:ctrlPr>
                            </m:sSupPr>
                            <m:e>
                              <m:r>
                                <w:rPr>
                                  <w:rFonts w:ascii="Cambria Math" w:hAnsi="Cambria Math"/>
                                </w:rPr>
                                <m:t>φ</m:t>
                              </m:r>
                            </m:e>
                            <m:sup>
                              <m:r>
                                <w:rPr>
                                  <w:rFonts w:ascii="Cambria Math" w:hAnsi="Cambria Math"/>
                                </w:rPr>
                                <m:t>2</m:t>
                              </m:r>
                            </m:sup>
                          </m:sSup>
                        </m:num>
                        <m:den>
                          <m:r>
                            <w:rPr>
                              <w:rFonts w:ascii="Cambria Math" w:hAnsi="Cambria Math"/>
                            </w:rPr>
                            <m:t>∂</m:t>
                          </m:r>
                          <m:sSup>
                            <m:sSupPr>
                              <m:ctrlPr>
                                <w:rPr>
                                  <w:rFonts w:ascii="Cambria Math" w:hAnsi="Cambria Math"/>
                                  <w:i/>
                                </w:rPr>
                              </m:ctrlPr>
                            </m:sSupPr>
                            <m:e>
                              <m:r>
                                <w:rPr>
                                  <w:rFonts w:ascii="Cambria Math" w:hAnsi="Cambria Math"/>
                                </w:rPr>
                                <m:t>t</m:t>
                              </m:r>
                            </m:e>
                            <m:sup>
                              <m:r>
                                <w:rPr>
                                  <w:rFonts w:ascii="Cambria Math" w:hAnsi="Cambria Math"/>
                                </w:rPr>
                                <m:t>2</m:t>
                              </m:r>
                            </m:sup>
                          </m:sSup>
                        </m:den>
                      </m:f>
                    </m:e>
                  </m:d>
                </m:e>
              </m:nary>
            </m:e>
          </m:nary>
          <m:sSub>
            <m:sSubPr>
              <m:ctrlPr>
                <w:rPr>
                  <w:rFonts w:ascii="Cambria Math" w:hAnsi="Cambria Math"/>
                  <w:i/>
                </w:rPr>
              </m:ctrlPr>
            </m:sSubPr>
            <m:e>
              <m:r>
                <w:rPr>
                  <w:rFonts w:ascii="Cambria Math" w:hAnsi="Cambria Math"/>
                </w:rPr>
                <m:t>ds</m:t>
              </m:r>
            </m:e>
            <m:sub>
              <m:r>
                <w:rPr>
                  <w:rFonts w:ascii="Cambria Math" w:hAnsi="Cambria Math"/>
                </w:rPr>
                <m:t>1</m:t>
              </m:r>
            </m:sub>
          </m:sSub>
          <m:sSub>
            <m:sSubPr>
              <m:ctrlPr>
                <w:rPr>
                  <w:rFonts w:ascii="Cambria Math" w:hAnsi="Cambria Math"/>
                  <w:i/>
                </w:rPr>
              </m:ctrlPr>
            </m:sSubPr>
            <m:e>
              <m:r>
                <w:rPr>
                  <w:rFonts w:ascii="Cambria Math" w:hAnsi="Cambria Math"/>
                </w:rPr>
                <m:t>ds</m:t>
              </m:r>
            </m:e>
            <m:sub>
              <m:r>
                <w:rPr>
                  <w:rFonts w:ascii="Cambria Math" w:hAnsi="Cambria Math"/>
                </w:rPr>
                <m:t>2</m:t>
              </m:r>
            </m:sub>
          </m:sSub>
          <m:r>
            <w:rPr>
              <w:rFonts w:ascii="Cambria Math" w:hAnsi="Cambria Math"/>
            </w:rPr>
            <m:t>;</m:t>
          </m:r>
        </m:oMath>
      </m:oMathPara>
    </w:p>
    <w:p w14:paraId="0B76C0D9" w14:textId="77777777" w:rsidR="001E3515" w:rsidRPr="006022AA" w:rsidRDefault="00371BD0" w:rsidP="001E3515">
      <w:pPr>
        <w:pStyle w:val="a5"/>
        <w:spacing w:line="360" w:lineRule="auto"/>
        <w:jc w:val="both"/>
        <w:rPr>
          <w:b w:val="0"/>
          <w:bCs/>
          <w:iCs/>
          <w:szCs w:val="28"/>
        </w:rPr>
      </w:pPr>
      <w:r>
        <w:rPr>
          <w:b w:val="0"/>
          <w:noProof/>
          <w:lang w:val="ru-RU"/>
        </w:rPr>
        <mc:AlternateContent>
          <mc:Choice Requires="wps">
            <w:drawing>
              <wp:anchor distT="45720" distB="45720" distL="114300" distR="114300" simplePos="0" relativeHeight="252052480" behindDoc="1" locked="0" layoutInCell="1" allowOverlap="1" wp14:anchorId="49833B7B" wp14:editId="4A8DCC47">
                <wp:simplePos x="0" y="0"/>
                <wp:positionH relativeFrom="margin">
                  <wp:posOffset>5259705</wp:posOffset>
                </wp:positionH>
                <wp:positionV relativeFrom="paragraph">
                  <wp:posOffset>390525</wp:posOffset>
                </wp:positionV>
                <wp:extent cx="774065" cy="288290"/>
                <wp:effectExtent l="0" t="0" r="0" b="0"/>
                <wp:wrapNone/>
                <wp:docPr id="309" name="Надпись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10CA4E49" w14:textId="77777777" w:rsidR="000478D7" w:rsidRDefault="000478D7" w:rsidP="001E3515">
                            <w:pPr>
                              <w:ind w:firstLine="0"/>
                              <w:jc w:val="right"/>
                            </w:pPr>
                            <w:r w:rsidRPr="00085CD1">
                              <w:t>(</w:t>
                            </w:r>
                            <w:r>
                              <w:rPr>
                                <w:lang w:val="en-US"/>
                              </w:rPr>
                              <w:t>3</w:t>
                            </w:r>
                            <w:r w:rsidRPr="00085CD1">
                              <w:t>.</w:t>
                            </w:r>
                            <w:r>
                              <w:t>60</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833B7B" id="Надпись 309" o:spid="_x0000_s1093" type="#_x0000_t202" style="position:absolute;left:0;text-align:left;margin-left:414.15pt;margin-top:30.75pt;width:60.95pt;height:22.7pt;z-index:-251264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" filled="f" stroked="f">
                <v:textbox>
                  <w:txbxContent>
                    <w:p w14:paraId="10CA4E49" w14:textId="77777777" w:rsidR="000478D7" w:rsidRDefault="000478D7" w:rsidP="001E3515">
                      <w:pPr>
                        <w:ind w:firstLine="0"/>
                        <w:jc w:val="right"/>
                      </w:pPr>
                      <w:r w:rsidRPr="00085CD1">
                        <w:t>(</w:t>
                      </w:r>
                      <w:r>
                        <w:rPr>
                          <w:lang w:val="en-US"/>
                        </w:rPr>
                        <w:t>3</w:t>
                      </w:r>
                      <w:r w:rsidRPr="00085CD1">
                        <w:t>.</w:t>
                      </w:r>
                      <w:r>
                        <w:t>60</w:t>
                      </w:r>
                      <w:r w:rsidRPr="00085CD1">
                        <w:t>)</w:t>
                      </w:r>
                    </w:p>
                  </w:txbxContent>
                </v:textbox>
                <w10:wrap anchorx="margin"/>
              </v:shape>
            </w:pict>
          </mc:Fallback>
        </mc:AlternateContent>
      </w:r>
      <w:r>
        <w:rPr>
          <w:b w:val="0"/>
          <w:noProof/>
          <w:lang w:val="ru-RU"/>
        </w:rPr>
        <mc:AlternateContent>
          <mc:Choice Requires="wps">
            <w:drawing>
              <wp:anchor distT="45720" distB="45720" distL="114300" distR="114300" simplePos="0" relativeHeight="252051456" behindDoc="1" locked="0" layoutInCell="1" allowOverlap="1" wp14:anchorId="3CE29D87" wp14:editId="5CC226CC">
                <wp:simplePos x="0" y="0"/>
                <wp:positionH relativeFrom="margin">
                  <wp:posOffset>5261610</wp:posOffset>
                </wp:positionH>
                <wp:positionV relativeFrom="paragraph">
                  <wp:posOffset>-576580</wp:posOffset>
                </wp:positionV>
                <wp:extent cx="774065" cy="288290"/>
                <wp:effectExtent l="0" t="0" r="0" b="0"/>
                <wp:wrapNone/>
                <wp:docPr id="289" name="Надпись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02F2B68" w14:textId="77777777" w:rsidR="000478D7" w:rsidRDefault="000478D7" w:rsidP="001E3515">
                            <w:pPr>
                              <w:ind w:firstLine="0"/>
                              <w:jc w:val="right"/>
                            </w:pPr>
                            <w:r w:rsidRPr="00085CD1">
                              <w:t>(</w:t>
                            </w:r>
                            <w:r>
                              <w:rPr>
                                <w:lang w:val="en-US"/>
                              </w:rPr>
                              <w:t>3</w:t>
                            </w:r>
                            <w:r w:rsidRPr="00085CD1">
                              <w:t>.</w:t>
                            </w:r>
                            <w:r>
                              <w:rPr>
                                <w:lang w:val="ru-RU"/>
                              </w:rPr>
                              <w:t>59</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E29D87" id="Надпись 289" o:spid="_x0000_s1094" type="#_x0000_t202" style="position:absolute;left:0;text-align:left;margin-left:414.3pt;margin-top:-45.4pt;width:60.95pt;height:22.7pt;z-index:-251265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" filled="f" stroked="f">
                <v:textbox>
                  <w:txbxContent>
                    <w:p w14:paraId="302F2B68" w14:textId="77777777" w:rsidR="000478D7" w:rsidRDefault="000478D7" w:rsidP="001E3515">
                      <w:pPr>
                        <w:ind w:firstLine="0"/>
                        <w:jc w:val="right"/>
                      </w:pPr>
                      <w:r w:rsidRPr="00085CD1">
                        <w:t>(</w:t>
                      </w:r>
                      <w:r>
                        <w:rPr>
                          <w:lang w:val="en-US"/>
                        </w:rPr>
                        <w:t>3</w:t>
                      </w:r>
                      <w:r w:rsidRPr="00085CD1">
                        <w:t>.</w:t>
                      </w:r>
                      <w:r>
                        <w:rPr>
                          <w:lang w:val="ru-RU"/>
                        </w:rPr>
                        <w:t>59</w:t>
                      </w:r>
                      <w:r w:rsidRPr="00085CD1">
                        <w:t>)</w:t>
                      </w:r>
                    </w:p>
                  </w:txbxContent>
                </v:textbox>
                <w10:wrap anchorx="margin"/>
              </v:shape>
            </w:pict>
          </mc:Fallback>
        </mc:AlternateContent>
      </w:r>
      <w:r w:rsidR="001E3515" w:rsidRPr="006022AA">
        <w:rPr>
          <w:b w:val="0"/>
          <w:iCs/>
          <w:szCs w:val="28"/>
        </w:rPr>
        <w:t xml:space="preserve">де, </w:t>
      </w:r>
    </w:p>
    <w:p w14:paraId="65D0F2D6" w14:textId="4C76C7D0" w:rsidR="001E3515" w:rsidRPr="006022AA" w:rsidRDefault="002D2EA4" w:rsidP="001E3515">
      <w:pPr>
        <w:pStyle w:val="a5"/>
        <w:spacing w:line="360" w:lineRule="auto"/>
        <w:jc w:val="both"/>
        <w:rPr>
          <w:rFonts w:eastAsiaTheme="minorEastAsia"/>
          <w:b w:val="0"/>
        </w:rPr>
      </w:pPr>
      <m:oMathPara>
        <m:oMath>
          <m:r>
            <m:rPr>
              <m:sty m:val="bi"/>
            </m:rPr>
            <w:rPr>
              <w:rFonts w:ascii="Cambria Math" w:hAnsi="Cambria Math"/>
              <w:szCs w:val="28"/>
            </w:rPr>
            <m:t>ψ=</m:t>
          </m:r>
          <m:f>
            <m:fPr>
              <m:ctrlPr>
                <w:rPr>
                  <w:rFonts w:ascii="Cambria Math" w:hAnsi="Cambria Math"/>
                  <w:b w:val="0"/>
                  <w:bCs/>
                  <w:i/>
                  <w:szCs w:val="28"/>
                </w:rPr>
              </m:ctrlPr>
            </m:fPr>
            <m:num>
              <m:r>
                <m:rPr>
                  <m:sty m:val="bi"/>
                </m:rPr>
                <w:rPr>
                  <w:rFonts w:ascii="Cambria Math" w:hAnsi="Cambria Math"/>
                  <w:szCs w:val="28"/>
                </w:rPr>
                <m:t>1</m:t>
              </m:r>
            </m:num>
            <m:den>
              <m:sSub>
                <m:sSubPr>
                  <m:ctrlPr>
                    <w:rPr>
                      <w:rFonts w:ascii="Cambria Math" w:hAnsi="Cambria Math"/>
                      <w:b w:val="0"/>
                      <w:bCs/>
                      <w:i/>
                      <w:szCs w:val="28"/>
                    </w:rPr>
                  </m:ctrlPr>
                </m:sSubPr>
                <m:e>
                  <m:r>
                    <m:rPr>
                      <m:sty m:val="bi"/>
                    </m:rPr>
                    <w:rPr>
                      <w:rFonts w:ascii="Cambria Math" w:hAnsi="Cambria Math"/>
                      <w:szCs w:val="28"/>
                      <w:lang w:val="en-US"/>
                    </w:rPr>
                    <m:t>A</m:t>
                  </m:r>
                </m:e>
                <m:sub>
                  <m:r>
                    <m:rPr>
                      <m:sty m:val="bi"/>
                    </m:rPr>
                    <w:rPr>
                      <w:rFonts w:ascii="Cambria Math" w:hAnsi="Cambria Math"/>
                      <w:szCs w:val="28"/>
                    </w:rPr>
                    <m:t>2</m:t>
                  </m:r>
                </m:sub>
              </m:sSub>
            </m:den>
          </m:f>
          <m:f>
            <m:fPr>
              <m:ctrlPr>
                <w:rPr>
                  <w:rFonts w:ascii="Cambria Math" w:hAnsi="Cambria Math"/>
                  <w:b w:val="0"/>
                  <w:bCs/>
                  <w:i/>
                  <w:szCs w:val="28"/>
                </w:rPr>
              </m:ctrlPr>
            </m:fPr>
            <m:num>
              <m:r>
                <m:rPr>
                  <m:sty m:val="bi"/>
                </m:rPr>
                <w:rPr>
                  <w:rFonts w:ascii="Cambria Math" w:hAnsi="Cambria Math"/>
                  <w:szCs w:val="28"/>
                </w:rPr>
                <m:t>d</m:t>
              </m:r>
              <m:sSub>
                <m:sSubPr>
                  <m:ctrlPr>
                    <w:rPr>
                      <w:rFonts w:ascii="Cambria Math" w:hAnsi="Cambria Math"/>
                      <w:b w:val="0"/>
                      <w:bCs/>
                      <w:i/>
                      <w:szCs w:val="28"/>
                    </w:rPr>
                  </m:ctrlPr>
                </m:sSubPr>
                <m:e>
                  <m:r>
                    <m:rPr>
                      <m:sty m:val="bi"/>
                    </m:rPr>
                    <w:rPr>
                      <w:rFonts w:ascii="Cambria Math" w:hAnsi="Cambria Math"/>
                      <w:szCs w:val="28"/>
                    </w:rPr>
                    <m:t>A</m:t>
                  </m:r>
                </m:e>
                <m:sub>
                  <m:r>
                    <m:rPr>
                      <m:sty m:val="bi"/>
                    </m:rPr>
                    <w:rPr>
                      <w:rFonts w:ascii="Cambria Math" w:hAnsi="Cambria Math"/>
                      <w:szCs w:val="28"/>
                    </w:rPr>
                    <m:t>2</m:t>
                  </m:r>
                </m:sub>
              </m:sSub>
            </m:num>
            <m:den>
              <m:r>
                <m:rPr>
                  <m:sty m:val="bi"/>
                </m:rPr>
                <w:rPr>
                  <w:rFonts w:ascii="Cambria Math" w:hAnsi="Cambria Math"/>
                  <w:szCs w:val="28"/>
                </w:rPr>
                <m:t>d</m:t>
              </m:r>
              <m:sSub>
                <m:sSubPr>
                  <m:ctrlPr>
                    <w:rPr>
                      <w:rFonts w:ascii="Cambria Math" w:hAnsi="Cambria Math"/>
                      <w:b w:val="0"/>
                      <w:bCs/>
                      <w:i/>
                      <w:szCs w:val="28"/>
                    </w:rPr>
                  </m:ctrlPr>
                </m:sSubPr>
                <m:e>
                  <m:r>
                    <m:rPr>
                      <m:sty m:val="bi"/>
                    </m:rPr>
                    <w:rPr>
                      <w:rFonts w:ascii="Cambria Math" w:hAnsi="Cambria Math"/>
                      <w:szCs w:val="28"/>
                    </w:rPr>
                    <m:t>s</m:t>
                  </m:r>
                </m:e>
                <m:sub>
                  <m:r>
                    <m:rPr>
                      <m:sty m:val="bi"/>
                    </m:rPr>
                    <w:rPr>
                      <w:rFonts w:ascii="Cambria Math" w:hAnsi="Cambria Math"/>
                      <w:szCs w:val="28"/>
                    </w:rPr>
                    <m:t>1</m:t>
                  </m:r>
                </m:sub>
              </m:sSub>
            </m:den>
          </m:f>
          <m:r>
            <m:rPr>
              <m:sty m:val="bi"/>
            </m:rPr>
            <w:rPr>
              <w:rFonts w:ascii="Cambria Math" w:hAnsi="Cambria Math"/>
              <w:szCs w:val="28"/>
            </w:rPr>
            <m:t>.</m:t>
          </m:r>
        </m:oMath>
      </m:oMathPara>
    </w:p>
    <w:p w14:paraId="1C00E9D0" w14:textId="77777777" w:rsidR="001E3515" w:rsidRPr="006022AA" w:rsidRDefault="001E3515" w:rsidP="001E3515">
      <w:pPr>
        <w:rPr>
          <w:iCs/>
        </w:rPr>
      </w:pPr>
      <w:r w:rsidRPr="006022AA">
        <w:rPr>
          <w:iCs/>
        </w:rPr>
        <w:t xml:space="preserve">Після стандартних перетворень в рівняннях (3.59), одержимо наступні різницеві співвідношення, які апроксимують вихідні рівняння </w:t>
      </w:r>
    </w:p>
    <w:p w14:paraId="6A16A3E1" w14:textId="77777777" w:rsidR="001E3515" w:rsidRPr="006022AA" w:rsidRDefault="00744F66" w:rsidP="001E3515">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lang w:val="en-US"/>
                            </w:rPr>
                            <m:t>T</m:t>
                          </m:r>
                        </m:e>
                        <m:sub>
                          <m:r>
                            <w:rPr>
                              <w:rFonts w:ascii="Cambria Math" w:hAnsi="Cambria Math"/>
                            </w:rPr>
                            <m:t>11</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lang w:val="en-US"/>
                            </w:rPr>
                            <m:t>T</m:t>
                          </m:r>
                        </m:e>
                        <m:sub>
                          <m:r>
                            <w:rPr>
                              <w:rFonts w:ascii="Cambria Math" w:hAnsi="Cambria Math"/>
                            </w:rPr>
                            <m:t>11</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sSubSup>
            <m:sSubSupPr>
              <m:ctrlPr>
                <w:rPr>
                  <w:rFonts w:ascii="Cambria Math" w:hAnsi="Cambria Math"/>
                  <w:i/>
                </w:rPr>
              </m:ctrlPr>
            </m:sSubSupPr>
            <m:e>
              <m:r>
                <w:rPr>
                  <w:rFonts w:ascii="Cambria Math" w:hAnsi="Cambria Math"/>
                </w:rPr>
                <m:t>T</m:t>
              </m:r>
            </m:e>
            <m:sub>
              <m:r>
                <w:rPr>
                  <w:rFonts w:ascii="Cambria Math" w:hAnsi="Cambria Math"/>
                </w:rPr>
                <m:t>22i,j</m:t>
              </m:r>
            </m:sub>
            <m:sup>
              <m:r>
                <w:rPr>
                  <w:rFonts w:ascii="Cambria Math" w:hAnsi="Cambria Math"/>
                </w:rPr>
                <m:t>n</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S</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oMath>
      </m:oMathPara>
    </w:p>
    <w:p w14:paraId="0199EE58" w14:textId="77777777" w:rsidR="001E3515" w:rsidRPr="006022AA" w:rsidRDefault="001E3515" w:rsidP="001E3515">
      <w:pPr>
        <w:jc w:val="center"/>
        <w:rPr>
          <w:rFonts w:eastAsiaTheme="minorEastAsia"/>
        </w:rPr>
      </w:pPr>
      <m:oMathPara>
        <m:oMath>
          <m:r>
            <w:rPr>
              <w:rFonts w:ascii="Cambria Math" w:hAnsi="Cambria Math"/>
            </w:rPr>
            <m:t>= ρh</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1 i,  j</m:t>
                      </m:r>
                    </m:sub>
                    <m:sup>
                      <m:r>
                        <w:rPr>
                          <w:rFonts w:ascii="Cambria Math" w:hAnsi="Cambria Math"/>
                        </w:rPr>
                        <m:t>n</m:t>
                      </m:r>
                    </m:sup>
                  </m:sSubSup>
                </m:e>
              </m:d>
            </m:e>
            <m:sub>
              <m:r>
                <w:rPr>
                  <w:rFonts w:ascii="Cambria Math" w:hAnsi="Cambria Math"/>
                </w:rPr>
                <m:t>tt</m:t>
              </m:r>
            </m:sub>
          </m:sSub>
          <m:r>
            <w:rPr>
              <w:rFonts w:ascii="Cambria Math" w:hAnsi="Cambria Math"/>
            </w:rPr>
            <m:t>;</m:t>
          </m:r>
        </m:oMath>
      </m:oMathPara>
    </w:p>
    <w:p w14:paraId="09596643" w14:textId="77777777" w:rsidR="001E3515" w:rsidRPr="006022AA" w:rsidRDefault="00744F66" w:rsidP="001E3515">
      <w:pPr>
        <w:rPr>
          <w:rFonts w:eastAsiaTheme="minorEastAsia"/>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n</m:t>
                          </m:r>
                        </m:sup>
                      </m:s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S</m:t>
                          </m:r>
                        </m:e>
                        <m:sup>
                          <m:r>
                            <w:rPr>
                              <w:rFonts w:ascii="Cambria Math" w:hAnsi="Cambria Math"/>
                            </w:rPr>
                            <m:t>n</m:t>
                          </m:r>
                        </m:sup>
                      </m:s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sSubSup>
            <m:sSubSupPr>
              <m:ctrlPr>
                <w:rPr>
                  <w:rFonts w:ascii="Cambria Math" w:hAnsi="Cambria Math"/>
                  <w:i/>
                </w:rPr>
              </m:ctrlPr>
            </m:sSubSupPr>
            <m:e>
              <m:r>
                <w:rPr>
                  <w:rFonts w:ascii="Cambria Math" w:hAnsi="Cambria Math"/>
                </w:rPr>
                <m:t>S</m:t>
              </m:r>
            </m:e>
            <m:sub>
              <m:r>
                <w:rPr>
                  <w:rFonts w:ascii="Cambria Math" w:hAnsi="Cambria Math"/>
                </w:rPr>
                <m:t>i,j</m:t>
              </m:r>
            </m:sub>
            <m:sup>
              <m:r>
                <w:rPr>
                  <w:rFonts w:ascii="Cambria Math" w:hAnsi="Cambria Math"/>
                </w:rPr>
                <m:t>n</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oMath>
      </m:oMathPara>
    </w:p>
    <w:p w14:paraId="45B4C5F9" w14:textId="77777777" w:rsidR="001E3515" w:rsidRPr="006022AA" w:rsidRDefault="001E3515" w:rsidP="001E3515">
      <w:pPr>
        <w:rPr>
          <w:rFonts w:eastAsiaTheme="minorEastAsia"/>
          <w:lang w:val="en-US"/>
        </w:rPr>
      </w:pPr>
      <m:oMathPara>
        <m:oMath>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2i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23i,j+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23i,j-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hAnsi="Cambria Math"/>
            </w:rPr>
            <m:t>= ρh</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2i,  j</m:t>
                      </m:r>
                    </m:sub>
                    <m:sup>
                      <m:r>
                        <w:rPr>
                          <w:rFonts w:ascii="Cambria Math" w:hAnsi="Cambria Math"/>
                        </w:rPr>
                        <m:t>n</m:t>
                      </m:r>
                    </m:sup>
                  </m:sSubSup>
                </m:e>
              </m:d>
            </m:e>
            <m:sub>
              <m:r>
                <w:rPr>
                  <w:rFonts w:ascii="Cambria Math" w:hAnsi="Cambria Math"/>
                </w:rPr>
                <m:t>tt</m:t>
              </m:r>
            </m:sub>
          </m:sSub>
          <m:r>
            <w:rPr>
              <w:rFonts w:ascii="Cambria Math" w:hAnsi="Cambria Math"/>
            </w:rPr>
            <m:t>;</m:t>
          </m:r>
        </m:oMath>
      </m:oMathPara>
    </w:p>
    <w:p w14:paraId="431BB830" w14:textId="77777777" w:rsidR="001E3515" w:rsidRPr="006022AA" w:rsidRDefault="00744F66" w:rsidP="001E3515">
      <w:pPr>
        <w:rPr>
          <w:rFonts w:eastAsiaTheme="minorEastAsia"/>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13</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T</m:t>
                          </m:r>
                        </m:e>
                        <m:sub>
                          <m:r>
                            <w:rPr>
                              <w:rFonts w:ascii="Cambria Math" w:hAnsi="Cambria Math"/>
                            </w:rPr>
                            <m:t>13</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23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23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eastAsiaTheme="minorEastAsia" w:hAnsi="Cambria Math"/>
            </w:rPr>
            <m:t>-</m:t>
          </m:r>
        </m:oMath>
      </m:oMathPara>
    </w:p>
    <w:p w14:paraId="1975D99D" w14:textId="77777777" w:rsidR="001E3515" w:rsidRPr="006022AA" w:rsidRDefault="001E3515" w:rsidP="001E3515">
      <w:pPr>
        <w:rPr>
          <w:rFonts w:eastAsiaTheme="minorEastAsia"/>
          <w:lang w:val="en-US"/>
        </w:rPr>
      </w:pPr>
      <m:oMathPara>
        <m:oMath>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2i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22i,j+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22i,j-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3i,j</m:t>
              </m:r>
            </m:sub>
            <m:sup>
              <m:r>
                <w:rPr>
                  <w:rFonts w:ascii="Cambria Math" w:hAnsi="Cambria Math"/>
                </w:rPr>
                <m:t>n</m:t>
              </m:r>
            </m:sup>
          </m:sSubSup>
          <m:r>
            <w:rPr>
              <w:rFonts w:ascii="Cambria Math" w:hAnsi="Cambria Math"/>
            </w:rPr>
            <m:t>= ρh</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3 i,  j</m:t>
                      </m:r>
                    </m:sub>
                    <m:sup>
                      <m:r>
                        <w:rPr>
                          <w:rFonts w:ascii="Cambria Math" w:hAnsi="Cambria Math"/>
                        </w:rPr>
                        <m:t>n</m:t>
                      </m:r>
                    </m:sup>
                  </m:sSubSup>
                </m:e>
              </m:d>
            </m:e>
            <m:sub>
              <m:r>
                <w:rPr>
                  <w:rFonts w:ascii="Cambria Math" w:hAnsi="Cambria Math"/>
                </w:rPr>
                <m:t>tt</m:t>
              </m:r>
            </m:sub>
          </m:sSub>
          <m:r>
            <w:rPr>
              <w:rFonts w:ascii="Cambria Math" w:hAnsi="Cambria Math"/>
            </w:rPr>
            <m:t>;</m:t>
          </m:r>
        </m:oMath>
      </m:oMathPara>
    </w:p>
    <w:p w14:paraId="592A1D26" w14:textId="77777777" w:rsidR="001E3515" w:rsidRPr="006022AA" w:rsidRDefault="00744F66" w:rsidP="001E3515">
      <w:pPr>
        <w:rPr>
          <w:rFonts w:eastAsiaTheme="minorEastAsia"/>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M</m:t>
                          </m:r>
                        </m:e>
                        <m:sub>
                          <m:r>
                            <w:rPr>
                              <w:rFonts w:ascii="Cambria Math" w:hAnsi="Cambria Math"/>
                            </w:rPr>
                            <m:t>11</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bSup>
                        <m:sSubSupPr>
                          <m:ctrlPr>
                            <w:rPr>
                              <w:rFonts w:ascii="Cambria Math" w:hAnsi="Cambria Math"/>
                              <w:i/>
                            </w:rPr>
                          </m:ctrlPr>
                        </m:sSubSupPr>
                        <m:e>
                          <m:r>
                            <w:rPr>
                              <w:rFonts w:ascii="Cambria Math" w:hAnsi="Cambria Math"/>
                            </w:rPr>
                            <m:t>M</m:t>
                          </m:r>
                        </m:e>
                        <m:sub>
                          <m:r>
                            <w:rPr>
                              <w:rFonts w:ascii="Cambria Math" w:hAnsi="Cambria Math"/>
                            </w:rPr>
                            <m:t>11</m:t>
                          </m:r>
                        </m:sub>
                        <m:sup>
                          <m:r>
                            <w:rPr>
                              <w:rFonts w:ascii="Cambria Math" w:hAnsi="Cambria Math"/>
                            </w:rPr>
                            <m:t>n</m:t>
                          </m:r>
                        </m:sup>
                      </m:sSub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hAnsi="Cambria Math"/>
            </w:rPr>
            <m:t>+</m:t>
          </m:r>
        </m:oMath>
      </m:oMathPara>
    </w:p>
    <w:p w14:paraId="3FAD0EBA" w14:textId="77777777" w:rsidR="001E3515" w:rsidRPr="006022AA" w:rsidRDefault="001E3515" w:rsidP="001E3515">
      <w:pPr>
        <w:rPr>
          <w:rFonts w:eastAsiaTheme="minorEastAsia"/>
        </w:rPr>
      </w:pPr>
      <m:oMathPara>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13i+</m:t>
                  </m:r>
                  <m:f>
                    <m:fPr>
                      <m:type m:val="lin"/>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13i+</m:t>
                  </m:r>
                  <m:f>
                    <m:fPr>
                      <m:type m:val="lin"/>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num>
            <m:den>
              <m:r>
                <w:rPr>
                  <w:rFonts w:ascii="Cambria Math" w:hAnsi="Cambria Math"/>
                </w:rPr>
                <m:t>2</m:t>
              </m:r>
            </m:den>
          </m:f>
          <m:r>
            <w:rPr>
              <w:rFonts w:ascii="Cambria Math" w:hAnsi="Cambria Math"/>
            </w:rPr>
            <m:t>+</m:t>
          </m:r>
        </m:oMath>
      </m:oMathPara>
    </w:p>
    <w:p w14:paraId="6D1AB9D4" w14:textId="77777777" w:rsidR="001E3515" w:rsidRPr="006022AA" w:rsidRDefault="001E3515" w:rsidP="001E3515">
      <w:pPr>
        <w:rPr>
          <w:rFonts w:eastAsiaTheme="minorEastAsia"/>
          <w:lang w:val="en-US"/>
        </w:rPr>
      </w:pPr>
      <m:oMathPara>
        <m:oMath>
          <m:r>
            <w:rPr>
              <w:rFonts w:ascii="Cambria Math" w:hAnsi="Cambria Math"/>
            </w:rPr>
            <m:t>+</m:t>
          </m:r>
          <m:sSubSup>
            <m:sSubSupPr>
              <m:ctrlPr>
                <w:rPr>
                  <w:rFonts w:ascii="Cambria Math" w:hAnsi="Cambria Math"/>
                  <w:i/>
                </w:rPr>
              </m:ctrlPr>
            </m:sSubSupPr>
            <m:e>
              <m:r>
                <w:rPr>
                  <w:rFonts w:ascii="Cambria Math" w:hAnsi="Cambria Math"/>
                </w:rPr>
                <m:t>P</m:t>
              </m:r>
            </m:e>
            <m:sub>
              <m:r>
                <w:rPr>
                  <w:rFonts w:ascii="Cambria Math" w:hAnsi="Cambria Math"/>
                </w:rPr>
                <m:t>3i,j</m:t>
              </m:r>
            </m:sub>
            <m:sup>
              <m:r>
                <w:rPr>
                  <w:rFonts w:ascii="Cambria Math" w:hAnsi="Cambria Math"/>
                </w:rPr>
                <m:t>n</m:t>
              </m:r>
            </m:sup>
          </m:sSubSup>
          <m:r>
            <w:rPr>
              <w:rFonts w:ascii="Cambria Math" w:hAnsi="Cambria Math"/>
            </w:rPr>
            <m:t>= ρh(</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sSub>
            <m:sSubPr>
              <m:ctrlPr>
                <w:rPr>
                  <w:rFonts w:ascii="Cambria Math" w:hAnsi="Cambria Math"/>
                  <w:i/>
                </w:rPr>
              </m:ctrlPr>
            </m:sSubPr>
            <m:e>
              <m:d>
                <m:dPr>
                  <m:ctrlPr>
                    <w:rPr>
                      <w:rFonts w:ascii="Cambria Math" w:hAnsi="Cambria Math"/>
                      <w:i/>
                    </w:rPr>
                  </m:ctrlPr>
                </m:dPr>
                <m:e>
                  <m:sSubSup>
                    <m:sSubSupPr>
                      <m:ctrlPr>
                        <w:rPr>
                          <w:rFonts w:ascii="Cambria Math" w:hAnsi="Cambria Math"/>
                          <w:i/>
                        </w:rPr>
                      </m:ctrlPr>
                    </m:sSubSupPr>
                    <m:e>
                      <m:r>
                        <w:rPr>
                          <w:rFonts w:ascii="Cambria Math" w:hAnsi="Cambria Math"/>
                        </w:rPr>
                        <m:t>u</m:t>
                      </m:r>
                    </m:e>
                    <m:sub>
                      <m:r>
                        <w:rPr>
                          <w:rFonts w:ascii="Cambria Math" w:hAnsi="Cambria Math"/>
                        </w:rPr>
                        <m:t>3 i,  j</m:t>
                      </m:r>
                    </m:sub>
                    <m:sup>
                      <m:r>
                        <w:rPr>
                          <w:rFonts w:ascii="Cambria Math" w:hAnsi="Cambria Math"/>
                        </w:rPr>
                        <m:t>n</m:t>
                      </m:r>
                    </m:sup>
                  </m:sSubSup>
                </m:e>
              </m:d>
            </m:e>
            <m:sub>
              <m:r>
                <w:rPr>
                  <w:rFonts w:ascii="Cambria Math" w:hAnsi="Cambria Math"/>
                </w:rPr>
                <m:t>tt</m:t>
              </m:r>
            </m:sub>
          </m:sSub>
          <m:r>
            <w:rPr>
              <w:rFonts w:ascii="Cambria Math" w:hAnsi="Cambria Math"/>
            </w:rPr>
            <m:t>;</m:t>
          </m:r>
        </m:oMath>
      </m:oMathPara>
    </w:p>
    <w:p w14:paraId="3557E610" w14:textId="77777777" w:rsidR="001E3515" w:rsidRPr="006022AA" w:rsidRDefault="00744F66" w:rsidP="001E3515">
      <w:pPr>
        <w:rPr>
          <w:rFonts w:eastAsiaTheme="minorEastAsia"/>
        </w:rPr>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lang w:val="en-US"/>
                    </w:rPr>
                    <m:t>A</m:t>
                  </m:r>
                </m:e>
                <m:sub>
                  <m:r>
                    <w:rPr>
                      <w:rFonts w:ascii="Cambria Math" w:hAnsi="Cambria Math"/>
                    </w:rPr>
                    <m:t>2i</m:t>
                  </m:r>
                </m:sub>
              </m:sSub>
            </m:den>
          </m:f>
          <m:f>
            <m:fPr>
              <m:ctrlPr>
                <w:rPr>
                  <w:rFonts w:ascii="Cambria Math" w:hAnsi="Cambria Math"/>
                  <w:i/>
                </w:rPr>
              </m:ctrlPr>
            </m:fPr>
            <m:num>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H</m:t>
                          </m:r>
                        </m:e>
                        <m:sup>
                          <m:r>
                            <w:rPr>
                              <w:rFonts w:ascii="Cambria Math" w:hAnsi="Cambria Math"/>
                            </w:rPr>
                            <m:t>n</m:t>
                          </m:r>
                        </m:sup>
                      </m:s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r>
                <w:rPr>
                  <w:rFonts w:ascii="Cambria Math" w:hAnsi="Cambria Math"/>
                </w:rPr>
                <m:t>-</m:t>
              </m:r>
              <m:sSub>
                <m:sSubPr>
                  <m:ctrlPr>
                    <w:rPr>
                      <w:rFonts w:ascii="Cambria Math" w:hAnsi="Cambria Math"/>
                      <w:i/>
                    </w:rPr>
                  </m:ctrlPr>
                </m:sSubPr>
                <m:e>
                  <m:d>
                    <m:dPr>
                      <m:ctrlPr>
                        <w:rPr>
                          <w:rFonts w:ascii="Cambria Math" w:hAnsi="Cambria Math"/>
                          <w:i/>
                        </w:rPr>
                      </m:ctrlPr>
                    </m:dPr>
                    <m:e>
                      <m:sSub>
                        <m:sSubPr>
                          <m:ctrlPr>
                            <w:rPr>
                              <w:rFonts w:ascii="Cambria Math" w:hAnsi="Cambria Math"/>
                              <w:i/>
                            </w:rPr>
                          </m:ctrlPr>
                        </m:sSubPr>
                        <m:e>
                          <m:r>
                            <w:rPr>
                              <w:rFonts w:ascii="Cambria Math" w:hAnsi="Cambria Math"/>
                            </w:rPr>
                            <m:t>A</m:t>
                          </m:r>
                        </m:e>
                        <m:sub>
                          <m:r>
                            <w:rPr>
                              <w:rFonts w:ascii="Cambria Math" w:hAnsi="Cambria Math"/>
                            </w:rPr>
                            <m:t>2</m:t>
                          </m:r>
                        </m:sub>
                      </m:sSub>
                      <m:sSup>
                        <m:sSupPr>
                          <m:ctrlPr>
                            <w:rPr>
                              <w:rFonts w:ascii="Cambria Math" w:hAnsi="Cambria Math"/>
                              <w:i/>
                            </w:rPr>
                          </m:ctrlPr>
                        </m:sSupPr>
                        <m:e>
                          <m:r>
                            <w:rPr>
                              <w:rFonts w:ascii="Cambria Math" w:hAnsi="Cambria Math"/>
                            </w:rPr>
                            <m:t>H</m:t>
                          </m:r>
                        </m:e>
                        <m:sup>
                          <m:r>
                            <w:rPr>
                              <w:rFonts w:ascii="Cambria Math" w:hAnsi="Cambria Math"/>
                            </w:rPr>
                            <m:t>n</m:t>
                          </m:r>
                        </m:sup>
                      </m:sSup>
                    </m:e>
                  </m:d>
                </m:e>
                <m:sub>
                  <m:r>
                    <w:rPr>
                      <w:rFonts w:ascii="Cambria Math" w:hAnsi="Cambria Math"/>
                    </w:rPr>
                    <m:t>i-</m:t>
                  </m:r>
                  <m:f>
                    <m:fPr>
                      <m:type m:val="lin"/>
                      <m:ctrlPr>
                        <w:rPr>
                          <w:rFonts w:ascii="Cambria Math" w:hAnsi="Cambria Math"/>
                          <w:i/>
                        </w:rPr>
                      </m:ctrlPr>
                    </m:fPr>
                    <m:num>
                      <m:r>
                        <w:rPr>
                          <w:rFonts w:ascii="Cambria Math" w:hAnsi="Cambria Math"/>
                        </w:rPr>
                        <m:t>1</m:t>
                      </m:r>
                    </m:num>
                    <m:den>
                      <m:r>
                        <w:rPr>
                          <w:rFonts w:ascii="Cambria Math" w:hAnsi="Cambria Math"/>
                        </w:rPr>
                        <m:t>2,  j</m:t>
                      </m:r>
                    </m:den>
                  </m:f>
                </m:sub>
              </m:sSub>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den>
          </m:f>
          <m:r>
            <w:rPr>
              <w:rFonts w:ascii="Cambria Math" w:hAnsi="Cambria Math"/>
            </w:rPr>
            <m:t>+</m:t>
          </m:r>
          <m:sSub>
            <m:sSubPr>
              <m:ctrlPr>
                <w:rPr>
                  <w:rFonts w:ascii="Cambria Math" w:hAnsi="Cambria Math"/>
                  <w:i/>
                </w:rPr>
              </m:ctrlPr>
            </m:sSubPr>
            <m:e>
              <m:r>
                <w:rPr>
                  <w:rFonts w:ascii="Cambria Math" w:hAnsi="Cambria Math"/>
                </w:rPr>
                <m:t>ψ</m:t>
              </m:r>
            </m:e>
            <m:sub>
              <m:r>
                <w:rPr>
                  <w:rFonts w:ascii="Cambria Math" w:hAnsi="Cambria Math"/>
                </w:rPr>
                <m:t>i</m:t>
              </m:r>
            </m:sub>
          </m:sSub>
          <m:f>
            <m:fPr>
              <m:ctrlPr>
                <w:rPr>
                  <w:rFonts w:ascii="Cambria Math" w:hAnsi="Cambria Math"/>
                  <w:i/>
                </w:rPr>
              </m:ctrlPr>
            </m:fPr>
            <m:num>
              <m:sSubSup>
                <m:sSubSupPr>
                  <m:ctrlPr>
                    <w:rPr>
                      <w:rFonts w:ascii="Cambria Math" w:hAnsi="Cambria Math"/>
                      <w:i/>
                    </w:rPr>
                  </m:ctrlPr>
                </m:sSubSupPr>
                <m:e>
                  <m:r>
                    <w:rPr>
                      <w:rFonts w:ascii="Cambria Math" w:hAnsi="Cambria Math"/>
                    </w:rPr>
                    <m:t>H</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H</m:t>
                  </m:r>
                </m:e>
                <m:sub>
                  <m:r>
                    <w:rPr>
                      <w:rFonts w:ascii="Cambria Math" w:hAnsi="Cambria Math"/>
                    </w:rPr>
                    <m:t>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hAnsi="Cambria Math"/>
            </w:rPr>
            <m:t>+</m:t>
          </m:r>
        </m:oMath>
      </m:oMathPara>
    </w:p>
    <w:p w14:paraId="0821CAF5" w14:textId="77777777" w:rsidR="001E3515" w:rsidRPr="006022AA" w:rsidRDefault="001E3515" w:rsidP="001E3515">
      <w:pPr>
        <w:rPr>
          <w:rFonts w:eastAsiaTheme="minorEastAsia"/>
        </w:rPr>
      </w:pPr>
      <m:oMathPara>
        <m:oMath>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M</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M</m:t>
                  </m:r>
                </m:e>
                <m:sub>
                  <m:r>
                    <w:rPr>
                      <w:rFonts w:ascii="Cambria Math" w:hAnsi="Cambria Math"/>
                    </w:rPr>
                    <m:t>22 i,  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den>
          </m:f>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T</m:t>
                  </m:r>
                </m:e>
                <m:sub>
                  <m:r>
                    <w:rPr>
                      <w:rFonts w:ascii="Cambria Math" w:hAnsi="Cambria Math"/>
                    </w:rPr>
                    <m:t>23i,j+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Sup>
                <m:sSubSupPr>
                  <m:ctrlPr>
                    <w:rPr>
                      <w:rFonts w:ascii="Cambria Math" w:hAnsi="Cambria Math"/>
                      <w:i/>
                    </w:rPr>
                  </m:ctrlPr>
                </m:sSubSupPr>
                <m:e>
                  <m:r>
                    <w:rPr>
                      <w:rFonts w:ascii="Cambria Math" w:hAnsi="Cambria Math"/>
                    </w:rPr>
                    <m:t>T</m:t>
                  </m:r>
                </m:e>
                <m:sub>
                  <m:r>
                    <w:rPr>
                      <w:rFonts w:ascii="Cambria Math" w:hAnsi="Cambria Math"/>
                    </w:rPr>
                    <m:t>23i,j+</m:t>
                  </m:r>
                  <m:f>
                    <m:fPr>
                      <m:type m:val="lin"/>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num>
            <m:den>
              <m:r>
                <w:rPr>
                  <w:rFonts w:ascii="Cambria Math" w:hAnsi="Cambria Math"/>
                </w:rPr>
                <m:t>2</m:t>
              </m:r>
            </m:den>
          </m:f>
          <m:r>
            <w:rPr>
              <w:rFonts w:ascii="Cambria Math" w:hAnsi="Cambria Math"/>
            </w:rPr>
            <m:t>=</m:t>
          </m:r>
        </m:oMath>
      </m:oMathPara>
    </w:p>
    <w:p w14:paraId="1373D600" w14:textId="77777777" w:rsidR="001E3515" w:rsidRPr="00980A65" w:rsidRDefault="001E3515" w:rsidP="001E3515">
      <w:pPr>
        <w:rPr>
          <w:rFonts w:eastAsiaTheme="minorEastAsia"/>
        </w:rPr>
      </w:pPr>
      <m:oMathPara>
        <m:oMath>
          <m:r>
            <w:rPr>
              <w:rFonts w:ascii="Cambria Math" w:hAnsi="Cambria Math"/>
            </w:rPr>
            <m:t>= ρh</m:t>
          </m:r>
          <m:sSub>
            <m:sSubPr>
              <m:ctrlPr>
                <w:rPr>
                  <w:rFonts w:ascii="Cambria Math" w:hAnsi="Cambria Math"/>
                  <w:i/>
                </w:rPr>
              </m:ctrlPr>
            </m:sSubPr>
            <m:e>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d>
                <m:dPr>
                  <m:ctrlPr>
                    <w:rPr>
                      <w:rFonts w:ascii="Cambria Math" w:hAnsi="Cambria Math"/>
                      <w:i/>
                    </w:rPr>
                  </m:ctrlPr>
                </m:dPr>
                <m:e>
                  <m:sSubSup>
                    <m:sSubSupPr>
                      <m:ctrlPr>
                        <w:rPr>
                          <w:rFonts w:ascii="Cambria Math" w:hAnsi="Cambria Math"/>
                          <w:i/>
                        </w:rPr>
                      </m:ctrlPr>
                    </m:sSubSupPr>
                    <m:e>
                      <m:r>
                        <w:rPr>
                          <w:rFonts w:ascii="Cambria Math" w:hAnsi="Cambria Math"/>
                        </w:rPr>
                        <m:t>φ</m:t>
                      </m:r>
                    </m:e>
                    <m:sub>
                      <m:r>
                        <w:rPr>
                          <w:rFonts w:ascii="Cambria Math" w:hAnsi="Cambria Math"/>
                        </w:rPr>
                        <m:t>2i</m:t>
                      </m:r>
                    </m:sub>
                    <m:sup>
                      <m:r>
                        <w:rPr>
                          <w:rFonts w:ascii="Cambria Math" w:hAnsi="Cambria Math"/>
                        </w:rPr>
                        <m:t>n</m:t>
                      </m:r>
                    </m:sup>
                  </m:sSubSup>
                </m:e>
              </m:d>
            </m:e>
            <m:sub>
              <m:r>
                <w:rPr>
                  <w:rFonts w:ascii="Cambria Math" w:hAnsi="Cambria Math"/>
                </w:rPr>
                <m:t>tt</m:t>
              </m:r>
            </m:sub>
          </m:sSub>
          <m:r>
            <w:rPr>
              <w:rFonts w:ascii="Cambria Math" w:hAnsi="Cambria Math"/>
            </w:rPr>
            <m:t>;</m:t>
          </m:r>
        </m:oMath>
      </m:oMathPara>
    </w:p>
    <w:p w14:paraId="5DE56BEE" w14:textId="77777777" w:rsidR="001E3515" w:rsidRPr="002C39FE" w:rsidRDefault="00371BD0" w:rsidP="001E3515">
      <w:pPr>
        <w:rPr>
          <w:rFonts w:eastAsiaTheme="minorEastAsia"/>
        </w:rPr>
      </w:pPr>
      <w:r>
        <w:rPr>
          <w:b/>
          <w:noProof/>
          <w:lang w:val="ru-RU"/>
        </w:rPr>
        <mc:AlternateContent>
          <mc:Choice Requires="wps">
            <w:drawing>
              <wp:anchor distT="45720" distB="45720" distL="114300" distR="114300" simplePos="0" relativeHeight="252053504" behindDoc="1" locked="0" layoutInCell="1" allowOverlap="1" wp14:anchorId="1F574963" wp14:editId="72A7164E">
                <wp:simplePos x="0" y="0"/>
                <wp:positionH relativeFrom="margin">
                  <wp:posOffset>5283835</wp:posOffset>
                </wp:positionH>
                <wp:positionV relativeFrom="paragraph">
                  <wp:posOffset>724535</wp:posOffset>
                </wp:positionV>
                <wp:extent cx="774065" cy="288290"/>
                <wp:effectExtent l="0" t="0" r="0" b="0"/>
                <wp:wrapNone/>
                <wp:docPr id="310" name="Надпись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67FD2F7A" w14:textId="77777777" w:rsidR="000478D7" w:rsidRDefault="000478D7" w:rsidP="001E3515">
                            <w:pPr>
                              <w:ind w:firstLine="0"/>
                              <w:jc w:val="right"/>
                            </w:pPr>
                            <w:r w:rsidRPr="00085CD1">
                              <w:t>(</w:t>
                            </w:r>
                            <w:r>
                              <w:rPr>
                                <w:lang w:val="en-US"/>
                              </w:rPr>
                              <w:t>3</w:t>
                            </w:r>
                            <w:r w:rsidRPr="00085CD1">
                              <w:t>.</w:t>
                            </w:r>
                            <w:r>
                              <w:rPr>
                                <w:lang w:val="ru-RU"/>
                              </w:rPr>
                              <w:t>61</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574963" id="Надпись 310" o:spid="_x0000_s1095" type="#_x0000_t202" style="position:absolute;left:0;text-align:left;margin-left:416.05pt;margin-top:57.05pt;width:60.95pt;height:22.7pt;z-index:-25126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" filled="f" stroked="f">
                <v:textbox>
                  <w:txbxContent>
                    <w:p w14:paraId="67FD2F7A" w14:textId="77777777" w:rsidR="000478D7" w:rsidRDefault="000478D7" w:rsidP="001E3515">
                      <w:pPr>
                        <w:ind w:firstLine="0"/>
                        <w:jc w:val="right"/>
                      </w:pPr>
                      <w:r w:rsidRPr="00085CD1">
                        <w:t>(</w:t>
                      </w:r>
                      <w:r>
                        <w:rPr>
                          <w:lang w:val="en-US"/>
                        </w:rPr>
                        <w:t>3</w:t>
                      </w:r>
                      <w:r w:rsidRPr="00085CD1">
                        <w:t>.</w:t>
                      </w:r>
                      <w:r>
                        <w:rPr>
                          <w:lang w:val="ru-RU"/>
                        </w:rPr>
                        <w:t>61</w:t>
                      </w:r>
                      <w:r w:rsidRPr="00085CD1">
                        <w:t>)</w:t>
                      </w:r>
                    </w:p>
                  </w:txbxContent>
                </v:textbox>
                <w10:wrap anchorx="margin"/>
              </v:shape>
            </w:pict>
          </mc:Fallback>
        </mc:AlternateContent>
      </w:r>
      <w:r w:rsidR="001E3515">
        <w:rPr>
          <w:rFonts w:eastAsiaTheme="minorEastAsia"/>
        </w:rPr>
        <w:t>Д</w:t>
      </w:r>
      <w:r w:rsidR="001E3515" w:rsidRPr="002C39FE">
        <w:rPr>
          <w:rFonts w:eastAsiaTheme="minorEastAsia"/>
        </w:rPr>
        <w:t>искретні величини зусиль – моментів в рівняннях (</w:t>
      </w:r>
      <w:r w:rsidR="001E3515">
        <w:rPr>
          <w:rFonts w:eastAsiaTheme="minorEastAsia"/>
        </w:rPr>
        <w:t>3.61</w:t>
      </w:r>
      <w:r w:rsidR="001E3515" w:rsidRPr="002C39FE">
        <w:rPr>
          <w:rFonts w:eastAsiaTheme="minorEastAsia"/>
        </w:rPr>
        <w:t xml:space="preserve">) мають вигляд: </w:t>
      </w:r>
    </w:p>
    <w:p w14:paraId="456A7090" w14:textId="77777777" w:rsidR="001E3515" w:rsidRPr="006022AA"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11i±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sub>
              </m:sSub>
            </m:e>
          </m:d>
          <m:sSubSup>
            <m:sSubSupPr>
              <m:ctrlPr>
                <w:rPr>
                  <w:rFonts w:ascii="Cambria Math" w:hAnsi="Cambria Math"/>
                  <w:i/>
                </w:rPr>
              </m:ctrlPr>
            </m:sSubSupPr>
            <m:e>
              <m:r>
                <w:rPr>
                  <w:rFonts w:ascii="Cambria Math" w:hAnsi="Cambria Math"/>
                </w:rPr>
                <m:t>ε</m:t>
              </m:r>
            </m:e>
            <m:sub>
              <m:r>
                <w:rPr>
                  <w:rFonts w:ascii="Cambria Math" w:hAnsi="Cambria Math"/>
                </w:rPr>
                <m:t>11i±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sub>
              </m:sSub>
            </m:e>
          </m:d>
          <m:sSubSup>
            <m:sSubSupPr>
              <m:ctrlPr>
                <w:rPr>
                  <w:rFonts w:ascii="Cambria Math" w:hAnsi="Cambria Math"/>
                  <w:i/>
                </w:rPr>
              </m:ctrlPr>
            </m:sSubSupPr>
            <m:e>
              <m:r>
                <w:rPr>
                  <w:rFonts w:ascii="Cambria Math" w:hAnsi="Cambria Math"/>
                </w:rPr>
                <m:t>ε</m:t>
              </m:r>
            </m:e>
            <m:sub>
              <m:r>
                <w:rPr>
                  <w:rFonts w:ascii="Cambria Math" w:hAnsi="Cambria Math"/>
                </w:rPr>
                <m:t>22i±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oMath>
      </m:oMathPara>
    </w:p>
    <w:p w14:paraId="1F6D1BC2" w14:textId="77777777" w:rsidR="001E3515" w:rsidRPr="002C39FE"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sub>
              </m:sSub>
            </m:e>
          </m:d>
          <m:sSubSup>
            <m:sSubSupPr>
              <m:ctrlPr>
                <w:rPr>
                  <w:rFonts w:ascii="Cambria Math" w:hAnsi="Cambria Math"/>
                  <w:i/>
                </w:rPr>
              </m:ctrlPr>
            </m:sSubSupPr>
            <m:e>
              <m:r>
                <w:rPr>
                  <w:rFonts w:ascii="Cambria Math" w:hAnsi="Cambria Math"/>
                </w:rPr>
                <m:t>ε</m:t>
              </m:r>
            </m:e>
            <m:sub>
              <m:r>
                <w:rPr>
                  <w:rFonts w:ascii="Cambria Math" w:hAnsi="Cambria Math"/>
                </w:rPr>
                <m:t>12i±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m:rPr>
              <m:sty m:val="p"/>
            </m:rPr>
            <w:rPr>
              <w:rFonts w:ascii="Cambria Math" w:eastAsiaTheme="minorEastAsia" w:hAnsi="Cambria Math"/>
            </w:rPr>
            <m:t>;</m:t>
          </m:r>
        </m:oMath>
      </m:oMathPara>
    </w:p>
    <w:p w14:paraId="37CE93FB" w14:textId="77777777" w:rsidR="001E3515" w:rsidRPr="002C39FE" w:rsidRDefault="00744F66" w:rsidP="001E3515">
      <w:pPr>
        <w:ind w:firstLine="0"/>
        <w:rPr>
          <w:rFonts w:eastAsiaTheme="minorEastAsia"/>
          <w:lang w:val="en-US"/>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13i±1/2,j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ε</m:t>
              </m:r>
            </m:e>
            <m:sub>
              <m:r>
                <w:rPr>
                  <w:rFonts w:ascii="Cambria Math" w:hAnsi="Cambria Math"/>
                </w:rPr>
                <m:t>13i±1/2,j</m:t>
              </m:r>
            </m:sub>
            <m:sup>
              <m:r>
                <w:rPr>
                  <w:rFonts w:ascii="Cambria Math" w:hAnsi="Cambria Math"/>
                </w:rPr>
                <m:t>n</m:t>
              </m:r>
            </m:sup>
          </m:sSubSup>
          <m:r>
            <m:rPr>
              <m:sty m:val="p"/>
            </m:rPr>
            <w:rPr>
              <w:rFonts w:ascii="Cambria Math" w:eastAsiaTheme="minorEastAsia" w:hAnsi="Cambria Math"/>
            </w:rPr>
            <m:t>;</m:t>
          </m:r>
        </m:oMath>
      </m:oMathPara>
    </w:p>
    <w:p w14:paraId="0B0FC7FF" w14:textId="77777777" w:rsidR="001E3515" w:rsidRPr="002C39FE" w:rsidRDefault="00744F66" w:rsidP="001E3515">
      <w:pPr>
        <w:ind w:firstLine="0"/>
        <w:rPr>
          <w:rFonts w:eastAsiaTheme="minorEastAsia"/>
          <w:lang w:val="en-US"/>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rPr>
                <m:t>11i±1/2,j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11i±1/2,j</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22i±1/2,j</m:t>
              </m:r>
            </m:sub>
            <m:sup>
              <m:r>
                <w:rPr>
                  <w:rFonts w:ascii="Cambria Math" w:hAnsi="Cambria Math"/>
                </w:rPr>
                <m:t>n</m:t>
              </m:r>
            </m:sup>
          </m:sSubSup>
          <m:r>
            <m:rPr>
              <m:sty m:val="p"/>
            </m:rPr>
            <w:rPr>
              <w:rFonts w:ascii="Cambria Math" w:eastAsiaTheme="minorEastAsia" w:hAnsi="Cambria Math"/>
            </w:rPr>
            <m:t>;</m:t>
          </m:r>
        </m:oMath>
      </m:oMathPara>
    </w:p>
    <w:p w14:paraId="777843DF" w14:textId="77777777" w:rsidR="001E3515" w:rsidRPr="002C39FE" w:rsidRDefault="00744F66" w:rsidP="001E3515">
      <w:pPr>
        <w:ind w:firstLine="0"/>
        <w:rPr>
          <w:rFonts w:eastAsiaTheme="minorEastAsia"/>
          <w:lang w:val="en-US"/>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12i±1/2,j</m:t>
              </m:r>
            </m:sub>
            <m:sup>
              <m:r>
                <w:rPr>
                  <w:rFonts w:ascii="Cambria Math" w:hAnsi="Cambria Math"/>
                </w:rPr>
                <m:t>n</m:t>
              </m:r>
            </m:sup>
          </m:sSubSup>
          <m:r>
            <m:rPr>
              <m:sty m:val="p"/>
            </m:rPr>
            <w:rPr>
              <w:rFonts w:ascii="Cambria Math" w:eastAsiaTheme="minorEastAsia" w:hAnsi="Cambria Math"/>
            </w:rPr>
            <m:t>;</m:t>
          </m:r>
        </m:oMath>
      </m:oMathPara>
    </w:p>
    <w:p w14:paraId="5BD0B1BA" w14:textId="77777777" w:rsidR="001E3515" w:rsidRPr="002C39FE"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22i,j±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22i,j±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11i,j±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m:rPr>
              <m:sty m:val="p"/>
            </m:rPr>
            <w:rPr>
              <w:rFonts w:ascii="Cambria Math" w:eastAsiaTheme="minorEastAsia" w:hAnsi="Cambria Math"/>
            </w:rPr>
            <m:t>;</m:t>
          </m:r>
        </m:oMath>
      </m:oMathPara>
    </w:p>
    <w:p w14:paraId="703F262D" w14:textId="77777777" w:rsidR="001E3515" w:rsidRPr="002C39FE"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rPr>
                <m:t>1i,j±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12i,j±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m:rPr>
              <m:sty m:val="p"/>
            </m:rPr>
            <w:rPr>
              <w:rFonts w:ascii="Cambria Math" w:eastAsiaTheme="minorEastAsia" w:hAnsi="Cambria Math"/>
            </w:rPr>
            <m:t xml:space="preserve">; </m:t>
          </m:r>
        </m:oMath>
      </m:oMathPara>
    </w:p>
    <w:p w14:paraId="41A884FC" w14:textId="77777777" w:rsidR="001E3515" w:rsidRPr="002C39FE" w:rsidRDefault="00744F66" w:rsidP="001E3515">
      <w:pPr>
        <w:ind w:firstLine="0"/>
        <w:rPr>
          <w:rFonts w:eastAsiaTheme="minorEastAsia"/>
          <w:lang w:val="en-US"/>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i,j±1/2</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12i,j±1/2</m:t>
              </m:r>
            </m:sub>
            <m:sup>
              <m:r>
                <w:rPr>
                  <w:rFonts w:ascii="Cambria Math" w:hAnsi="Cambria Math"/>
                </w:rPr>
                <m:t>n</m:t>
              </m:r>
            </m:sup>
          </m:sSubSup>
          <m:r>
            <m:rPr>
              <m:sty m:val="p"/>
            </m:rPr>
            <w:rPr>
              <w:rFonts w:ascii="Cambria Math" w:eastAsiaTheme="minorEastAsia" w:hAnsi="Cambria Math"/>
            </w:rPr>
            <m:t>;</m:t>
          </m:r>
        </m:oMath>
      </m:oMathPara>
    </w:p>
    <w:p w14:paraId="79027C1A" w14:textId="77777777" w:rsidR="001E3515" w:rsidRPr="002C39FE"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23i,j±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23i,j±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oMath>
      </m:oMathPara>
    </w:p>
    <w:p w14:paraId="6F5FF95D" w14:textId="77777777" w:rsidR="001E3515" w:rsidRPr="00980A65" w:rsidRDefault="00744F66" w:rsidP="001E3515">
      <w:pPr>
        <w:ind w:firstLine="0"/>
        <w:rPr>
          <w:rFonts w:eastAsiaTheme="minorEastAsia"/>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rPr>
                <m:t>22i,j±1/2</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22i,j±1/2</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11i,j±1/2</m:t>
              </m:r>
            </m:sub>
            <m:sup>
              <m:r>
                <w:rPr>
                  <w:rFonts w:ascii="Cambria Math" w:hAnsi="Cambria Math"/>
                </w:rPr>
                <m:t>n</m:t>
              </m:r>
            </m:sup>
          </m:sSubSup>
          <m:r>
            <m:rPr>
              <m:sty m:val="p"/>
            </m:rPr>
            <w:rPr>
              <w:rFonts w:ascii="Cambria Math" w:eastAsiaTheme="minorEastAsia" w:hAnsi="Cambria Math"/>
            </w:rPr>
            <m:t>.</m:t>
          </m:r>
        </m:oMath>
      </m:oMathPara>
    </w:p>
    <w:p w14:paraId="4FEE51CE" w14:textId="77777777" w:rsidR="001E3515" w:rsidRDefault="00371BD0" w:rsidP="001E3515">
      <w:pPr>
        <w:ind w:firstLine="0"/>
        <w:rPr>
          <w:rFonts w:eastAsiaTheme="minorEastAsia"/>
        </w:rPr>
      </w:pPr>
      <w:r>
        <w:rPr>
          <w:b/>
          <w:noProof/>
          <w:lang w:val="ru-RU"/>
        </w:rPr>
        <mc:AlternateContent>
          <mc:Choice Requires="wps">
            <w:drawing>
              <wp:anchor distT="45720" distB="45720" distL="114300" distR="114300" simplePos="0" relativeHeight="252054528" behindDoc="1" locked="0" layoutInCell="1" allowOverlap="1" wp14:anchorId="0F0FA926" wp14:editId="66D8BF30">
                <wp:simplePos x="0" y="0"/>
                <wp:positionH relativeFrom="margin">
                  <wp:posOffset>5260975</wp:posOffset>
                </wp:positionH>
                <wp:positionV relativeFrom="paragraph">
                  <wp:posOffset>-393065</wp:posOffset>
                </wp:positionV>
                <wp:extent cx="774065" cy="288290"/>
                <wp:effectExtent l="0" t="0" r="0" b="0"/>
                <wp:wrapNone/>
                <wp:docPr id="311" name="Надпись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A972D47" w14:textId="77777777" w:rsidR="000478D7" w:rsidRDefault="000478D7" w:rsidP="001E3515">
                            <w:pPr>
                              <w:ind w:firstLine="0"/>
                              <w:jc w:val="right"/>
                            </w:pPr>
                            <w:r w:rsidRPr="00085CD1">
                              <w:t>(</w:t>
                            </w:r>
                            <w:r>
                              <w:rPr>
                                <w:lang w:val="en-US"/>
                              </w:rPr>
                              <w:t>3</w:t>
                            </w:r>
                            <w:r w:rsidRPr="00085CD1">
                              <w:t>.</w:t>
                            </w:r>
                            <w:r>
                              <w:rPr>
                                <w:lang w:val="ru-RU"/>
                              </w:rPr>
                              <w:t>62</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F0FA926" id="Надпись 311" o:spid="_x0000_s1096" type="#_x0000_t202" style="position:absolute;left:0;text-align:left;margin-left:414.25pt;margin-top:-30.95pt;width:60.95pt;height:22.7pt;z-index:-251261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" filled="f" stroked="f">
                <v:textbox>
                  <w:txbxContent>
                    <w:p w14:paraId="3A972D47" w14:textId="77777777" w:rsidR="000478D7" w:rsidRDefault="000478D7" w:rsidP="001E3515">
                      <w:pPr>
                        <w:ind w:firstLine="0"/>
                        <w:jc w:val="right"/>
                      </w:pPr>
                      <w:r w:rsidRPr="00085CD1">
                        <w:t>(</w:t>
                      </w:r>
                      <w:r>
                        <w:rPr>
                          <w:lang w:val="en-US"/>
                        </w:rPr>
                        <w:t>3</w:t>
                      </w:r>
                      <w:r w:rsidRPr="00085CD1">
                        <w:t>.</w:t>
                      </w:r>
                      <w:r>
                        <w:rPr>
                          <w:lang w:val="ru-RU"/>
                        </w:rPr>
                        <w:t>62</w:t>
                      </w:r>
                      <w:r w:rsidRPr="00085CD1">
                        <w:t>)</w:t>
                      </w:r>
                    </w:p>
                  </w:txbxContent>
                </v:textbox>
                <w10:wrap anchorx="margin"/>
              </v:shape>
            </w:pict>
          </mc:Fallback>
        </mc:AlternateContent>
      </w:r>
      <w:r w:rsidR="001E3515">
        <w:rPr>
          <w:rFonts w:eastAsiaTheme="minorEastAsia"/>
        </w:rPr>
        <w:t xml:space="preserve">Таким чином, в різницевих рівняннях </w:t>
      </w:r>
      <m:oMath>
        <m:d>
          <m:dPr>
            <m:ctrlPr>
              <w:rPr>
                <w:rFonts w:ascii="Cambria Math" w:eastAsiaTheme="minorEastAsia" w:hAnsi="Cambria Math"/>
              </w:rPr>
            </m:ctrlPr>
          </m:dPr>
          <m:e>
            <m:r>
              <w:rPr>
                <w:rFonts w:ascii="Cambria Math" w:eastAsiaTheme="minorEastAsia" w:hAnsi="Cambria Math"/>
              </w:rPr>
              <m:t>3.61</m:t>
            </m:r>
          </m:e>
        </m:d>
        <m:r>
          <w:rPr>
            <w:rFonts w:ascii="Cambria Math" w:eastAsiaTheme="minorEastAsia" w:hAnsi="Cambria Math"/>
            <w:lang w:val="ru-RU"/>
          </w:rPr>
          <m:t>,</m:t>
        </m:r>
        <m:r>
          <w:rPr>
            <w:rFonts w:ascii="Cambria Math" w:eastAsiaTheme="minorEastAsia" w:hAnsi="Cambria Math"/>
          </w:rPr>
          <m:t xml:space="preserve"> </m:t>
        </m:r>
        <m:d>
          <m:dPr>
            <m:ctrlPr>
              <w:rPr>
                <w:rFonts w:ascii="Cambria Math" w:eastAsiaTheme="minorEastAsia" w:hAnsi="Cambria Math"/>
              </w:rPr>
            </m:ctrlPr>
          </m:dPr>
          <m:e>
            <m:r>
              <w:rPr>
                <w:rFonts w:ascii="Cambria Math" w:eastAsiaTheme="minorEastAsia" w:hAnsi="Cambria Math"/>
              </w:rPr>
              <m:t>3.62</m:t>
            </m:r>
          </m:e>
        </m:d>
      </m:oMath>
      <w:r w:rsidR="001E3515" w:rsidRPr="00EA03AC">
        <w:rPr>
          <w:rFonts w:eastAsiaTheme="minorEastAsia"/>
          <w:lang w:val="ru-RU"/>
        </w:rPr>
        <w:t xml:space="preserve"> </w:t>
      </w:r>
      <w:proofErr w:type="spellStart"/>
      <w:r w:rsidR="001E3515">
        <w:rPr>
          <w:rFonts w:eastAsiaTheme="minorEastAsia"/>
          <w:lang w:val="ru-RU"/>
        </w:rPr>
        <w:t>компоненти</w:t>
      </w:r>
      <w:proofErr w:type="spellEnd"/>
      <w:r w:rsidR="001E3515">
        <w:rPr>
          <w:rFonts w:eastAsiaTheme="minorEastAsia"/>
          <w:lang w:val="ru-RU"/>
        </w:rPr>
        <w:t xml:space="preserve"> </w:t>
      </w:r>
      <w:proofErr w:type="spellStart"/>
      <w:r w:rsidR="001E3515">
        <w:rPr>
          <w:rFonts w:eastAsiaTheme="minorEastAsia"/>
          <w:lang w:val="ru-RU"/>
        </w:rPr>
        <w:t>узагальненого</w:t>
      </w:r>
      <w:proofErr w:type="spellEnd"/>
      <w:r w:rsidR="001E3515">
        <w:rPr>
          <w:rFonts w:eastAsiaTheme="minorEastAsia"/>
          <w:lang w:val="ru-RU"/>
        </w:rPr>
        <w:t xml:space="preserve"> вектора </w:t>
      </w:r>
      <w:proofErr w:type="spellStart"/>
      <w:r w:rsidR="001E3515">
        <w:rPr>
          <w:rFonts w:eastAsiaTheme="minorEastAsia"/>
          <w:lang w:val="ru-RU"/>
        </w:rPr>
        <w:t>переміщень</w:t>
      </w:r>
      <w:proofErr w:type="spellEnd"/>
      <w:r w:rsidR="001E3515">
        <w:rPr>
          <w:rFonts w:eastAsiaTheme="minorEastAsia"/>
          <w:lang w:val="ru-RU"/>
        </w:rPr>
        <w:t xml:space="preserve"> </w:t>
      </w:r>
      <w:r w:rsidR="001E3515" w:rsidRPr="00EA03AC">
        <w:rPr>
          <w:rFonts w:eastAsiaTheme="minorEastAsia"/>
          <w:lang w:val="ru-RU"/>
        </w:rPr>
        <w:t xml:space="preserve"> </w:t>
      </w:r>
      <m:oMath>
        <m:bar>
          <m:barPr>
            <m:pos m:val="top"/>
            <m:ctrlPr>
              <w:rPr>
                <w:rFonts w:ascii="Cambria Math" w:eastAsiaTheme="minorEastAsia" w:hAnsi="Cambria Math"/>
                <w:i/>
                <w:lang w:val="ru-RU"/>
              </w:rPr>
            </m:ctrlPr>
          </m:barPr>
          <m:e>
            <m:r>
              <w:rPr>
                <w:rFonts w:ascii="Cambria Math" w:eastAsiaTheme="minorEastAsia" w:hAnsi="Cambria Math"/>
                <w:lang w:val="ru-RU"/>
              </w:rPr>
              <m:t>U</m:t>
            </m:r>
          </m:e>
        </m:bar>
        <m:r>
          <w:rPr>
            <w:rFonts w:ascii="Cambria Math" w:eastAsiaTheme="minorEastAsia" w:hAnsi="Cambria Math"/>
            <w:lang w:val="ru-RU"/>
          </w:rPr>
          <m:t>=</m:t>
        </m:r>
        <m:d>
          <m:dPr>
            <m:ctrlPr>
              <w:rPr>
                <w:rFonts w:ascii="Cambria Math" w:eastAsiaTheme="minorEastAsia" w:hAnsi="Cambria Math"/>
                <w:i/>
                <w:lang w:val="ru-RU"/>
              </w:rPr>
            </m:ctrlPr>
          </m:dPr>
          <m:e>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1</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2</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3</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φ</m:t>
                </m:r>
              </m:e>
              <m:sub>
                <m:r>
                  <w:rPr>
                    <w:rFonts w:ascii="Cambria Math" w:eastAsiaTheme="minorEastAsia" w:hAnsi="Cambria Math"/>
                    <w:lang w:val="ru-RU"/>
                  </w:rPr>
                  <m:t>1</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φ</m:t>
                </m:r>
              </m:e>
              <m:sub>
                <m:r>
                  <w:rPr>
                    <w:rFonts w:ascii="Cambria Math" w:eastAsiaTheme="minorEastAsia" w:hAnsi="Cambria Math"/>
                    <w:lang w:val="ru-RU"/>
                  </w:rPr>
                  <m:t>2</m:t>
                </m:r>
              </m:sub>
            </m:sSub>
            <m:r>
              <w:rPr>
                <w:rFonts w:ascii="Cambria Math" w:eastAsiaTheme="minorEastAsia" w:hAnsi="Cambria Math"/>
                <w:lang w:val="ru-RU"/>
              </w:rPr>
              <m:t xml:space="preserve">  </m:t>
            </m:r>
          </m:e>
        </m:d>
      </m:oMath>
      <w:r w:rsidR="001E3515">
        <w:rPr>
          <w:rFonts w:eastAsiaTheme="minorEastAsia"/>
          <w:lang w:val="ru-RU"/>
        </w:rPr>
        <w:t xml:space="preserve"> віднесені </w:t>
      </w:r>
      <w:r w:rsidR="001E3515">
        <w:rPr>
          <w:rFonts w:eastAsiaTheme="minorEastAsia"/>
        </w:rPr>
        <w:t xml:space="preserve">до цілих чисел точок різницевої схеми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sub>
            </m:sSub>
          </m:e>
        </m:d>
      </m:oMath>
      <w:r w:rsidR="001E3515" w:rsidRPr="00444DA1">
        <w:rPr>
          <w:rFonts w:eastAsiaTheme="minorEastAsia"/>
          <w:lang w:val="ru-RU"/>
        </w:rPr>
        <w:t xml:space="preserve"> </w:t>
      </w:r>
      <w:r w:rsidR="001E3515">
        <w:rPr>
          <w:rFonts w:eastAsiaTheme="minorEastAsia"/>
        </w:rPr>
        <w:t xml:space="preserve">і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e>
        </m:d>
      </m:oMath>
      <w:r w:rsidR="001E3515">
        <w:rPr>
          <w:rFonts w:eastAsiaTheme="minorEastAsia"/>
        </w:rPr>
        <w:t xml:space="preserve">. Для одержання різницевих співвідношень для величин деформацій інтегруємо рівняння (3.57) по відповідним областям. </w:t>
      </w:r>
    </w:p>
    <w:p w14:paraId="04C530C5" w14:textId="77777777" w:rsidR="001E3515" w:rsidRPr="00D115C8" w:rsidRDefault="00371BD0" w:rsidP="001E3515">
      <w:pPr>
        <w:ind w:firstLine="0"/>
        <w:rPr>
          <w:rFonts w:eastAsiaTheme="minorEastAsia"/>
          <w:sz w:val="40"/>
          <w:szCs w:val="40"/>
          <w:lang w:val="ru-RU"/>
        </w:rPr>
      </w:pPr>
      <w:r>
        <w:rPr>
          <w:b/>
          <w:noProof/>
          <w:lang w:val="ru-RU"/>
        </w:rPr>
        <mc:AlternateContent>
          <mc:Choice Requires="wps">
            <w:drawing>
              <wp:anchor distT="45720" distB="45720" distL="114300" distR="114300" simplePos="0" relativeHeight="252061696" behindDoc="1" locked="0" layoutInCell="1" allowOverlap="1" wp14:anchorId="242B90F8" wp14:editId="36654F96">
                <wp:simplePos x="0" y="0"/>
                <wp:positionH relativeFrom="margin">
                  <wp:posOffset>5595620</wp:posOffset>
                </wp:positionH>
                <wp:positionV relativeFrom="paragraph">
                  <wp:posOffset>901700</wp:posOffset>
                </wp:positionV>
                <wp:extent cx="819150" cy="28829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88290"/>
                        </a:xfrm>
                        <a:prstGeom prst="rect">
                          <a:avLst/>
                        </a:prstGeom>
                        <a:noFill/>
                        <a:ln w="9525">
                          <a:noFill/>
                          <a:miter lim="800000"/>
                          <a:headEnd/>
                          <a:tailEnd/>
                        </a:ln>
                      </wps:spPr>
                      <wps:txbx>
                        <w:txbxContent>
                          <w:p w14:paraId="1E5D9F94" w14:textId="77777777" w:rsidR="000478D7" w:rsidRDefault="000478D7" w:rsidP="000E429E">
                            <w:pPr>
                              <w:ind w:firstLine="0"/>
                              <w:jc w:val="right"/>
                            </w:pPr>
                            <w:r w:rsidRPr="00085CD1">
                              <w:t>(</w:t>
                            </w:r>
                            <w:r>
                              <w:rPr>
                                <w:lang w:val="en-US"/>
                              </w:rPr>
                              <w:t>3</w:t>
                            </w:r>
                            <w:r w:rsidRPr="00085CD1">
                              <w:t>.</w:t>
                            </w:r>
                            <w:r>
                              <w:rPr>
                                <w:lang w:val="ru-RU"/>
                              </w:rPr>
                              <w:t>63</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42B90F8" id="Надпись 4" o:spid="_x0000_s1097" type="#_x0000_t202" style="position:absolute;left:0;text-align:left;margin-left:440.6pt;margin-top:71pt;width:64.5pt;height:22.7pt;z-index:-251254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" filled="f" stroked="f">
                <v:textbox>
                  <w:txbxContent>
                    <w:p w14:paraId="1E5D9F94" w14:textId="77777777" w:rsidR="000478D7" w:rsidRDefault="000478D7" w:rsidP="000E429E">
                      <w:pPr>
                        <w:ind w:firstLine="0"/>
                        <w:jc w:val="right"/>
                      </w:pPr>
                      <w:r w:rsidRPr="00085CD1">
                        <w:t>(</w:t>
                      </w:r>
                      <w:r>
                        <w:rPr>
                          <w:lang w:val="en-US"/>
                        </w:rPr>
                        <w:t>3</w:t>
                      </w:r>
                      <w:r w:rsidRPr="00085CD1">
                        <w:t>.</w:t>
                      </w:r>
                      <w:r>
                        <w:rPr>
                          <w:lang w:val="ru-RU"/>
                        </w:rPr>
                        <w:t>63</w:t>
                      </w:r>
                      <w:r w:rsidRPr="00085CD1">
                        <w:t>)</w:t>
                      </w:r>
                    </w:p>
                  </w:txbxContent>
                </v:textbox>
                <w10:wrap anchorx="margin"/>
              </v:shape>
            </w:pict>
          </mc:Fallback>
        </mc:AlternateContent>
      </w:r>
      <w:r w:rsidR="001E3515">
        <w:rPr>
          <w:rFonts w:eastAsiaTheme="minorEastAsia"/>
        </w:rPr>
        <w:tab/>
        <w:t xml:space="preserve">Наприклад, для одержання шуканих в тачках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sub>
            </m:sSub>
          </m:e>
        </m:d>
      </m:oMath>
      <w:r w:rsidR="001E3515">
        <w:rPr>
          <w:rFonts w:eastAsiaTheme="minorEastAsia"/>
        </w:rPr>
        <w:t xml:space="preserve"> інтегруємо рівняння, відповідно, по областям:</w:t>
      </w:r>
    </w:p>
    <w:p w14:paraId="1BEC9C62" w14:textId="77777777" w:rsidR="001E3515" w:rsidRPr="00F331D0" w:rsidRDefault="00744F66" w:rsidP="001E3515">
      <w:pPr>
        <w:pStyle w:val="af5"/>
        <w:rPr>
          <w:rFonts w:eastAsiaTheme="minorEastAsia"/>
        </w:rPr>
      </w:pPr>
      <m:oMath>
        <m:sSub>
          <m:sSubPr>
            <m:ctrlPr>
              <w:rPr>
                <w:rFonts w:ascii="Cambria Math" w:hAnsi="Cambria Math"/>
                <w:i/>
              </w:rPr>
            </m:ctrlPr>
          </m:sSubPr>
          <m:e>
            <m:r>
              <w:rPr>
                <w:rFonts w:ascii="Cambria Math" w:hAnsi="Cambria Math"/>
                <w:lang w:val="en-US"/>
              </w:rPr>
              <m:t>D</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e>
        </m:d>
        <m:r>
          <w:rPr>
            <w:rFonts w:ascii="Cambria Math" w:hAnsi="Cambria Math"/>
          </w:rPr>
          <m:t>.</m:t>
        </m:r>
      </m:oMath>
      <w:r w:rsidR="001E3515" w:rsidRPr="00F00053">
        <w:rPr>
          <w:rFonts w:eastAsiaTheme="minorEastAsia"/>
        </w:rPr>
        <w:t xml:space="preserve"> </w:t>
      </w:r>
    </w:p>
    <w:p w14:paraId="5F381286" w14:textId="77777777" w:rsidR="001E3515" w:rsidRDefault="00744F66" w:rsidP="001E3515">
      <w:pPr>
        <w:pStyle w:val="af5"/>
        <w:rPr>
          <w:rFonts w:eastAsiaTheme="minorEastAsia"/>
        </w:rPr>
      </w:pPr>
      <m:oMath>
        <m:sSub>
          <m:sSubPr>
            <m:ctrlPr>
              <w:rPr>
                <w:rFonts w:ascii="Cambria Math" w:hAnsi="Cambria Math"/>
                <w:i/>
              </w:rPr>
            </m:ctrlPr>
          </m:sSubPr>
          <m:e>
            <m:r>
              <w:rPr>
                <w:rFonts w:ascii="Cambria Math" w:hAnsi="Cambria Math"/>
                <w:lang w:val="en-US"/>
              </w:rPr>
              <m:t>D</m:t>
            </m:r>
          </m:e>
          <m:sub>
            <m:r>
              <w:rPr>
                <w:rFonts w:ascii="Cambria Math" w:hAnsi="Cambria Math"/>
              </w:rPr>
              <m:t>3</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e>
        </m:d>
        <m:r>
          <w:rPr>
            <w:rFonts w:ascii="Cambria Math" w:hAnsi="Cambria Math"/>
          </w:rPr>
          <m:t>.</m:t>
        </m:r>
      </m:oMath>
      <w:r w:rsidR="001E3515" w:rsidRPr="00F00053">
        <w:rPr>
          <w:rFonts w:eastAsiaTheme="minorEastAsia"/>
        </w:rPr>
        <w:t xml:space="preserve"> </w:t>
      </w:r>
      <w:r w:rsidR="001E3515">
        <w:rPr>
          <w:rFonts w:eastAsiaTheme="minorEastAsia"/>
        </w:rPr>
        <w:t xml:space="preserve">  </w:t>
      </w:r>
      <w:r w:rsidR="001E3515">
        <w:rPr>
          <w:rFonts w:eastAsiaTheme="minorEastAsia"/>
        </w:rPr>
        <w:tab/>
      </w:r>
    </w:p>
    <w:p w14:paraId="052B7DFE" w14:textId="77777777" w:rsidR="001E3515" w:rsidRPr="00D2696E" w:rsidRDefault="001E3515" w:rsidP="001E3515">
      <w:pPr>
        <w:pStyle w:val="af5"/>
        <w:ind w:left="0" w:firstLine="0"/>
        <w:rPr>
          <w:rFonts w:eastAsiaTheme="minorEastAsia"/>
        </w:rPr>
      </w:pPr>
      <w:r w:rsidRPr="00F00053">
        <w:rPr>
          <w:rFonts w:eastAsiaTheme="minorEastAsia"/>
        </w:rPr>
        <w:t>інтегруємо рівняння (</w:t>
      </w:r>
      <w:r>
        <w:rPr>
          <w:rFonts w:eastAsiaTheme="minorEastAsia"/>
        </w:rPr>
        <w:t>3.57</w:t>
      </w:r>
      <w:r w:rsidRPr="00F00053">
        <w:rPr>
          <w:rFonts w:eastAsiaTheme="minorEastAsia"/>
        </w:rPr>
        <w:t xml:space="preserve">) на проміжку </w:t>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e>
        </m:d>
      </m:oMath>
      <w:r>
        <w:rPr>
          <w:rFonts w:eastAsiaTheme="minorEastAsia"/>
        </w:rPr>
        <w:t xml:space="preserve"> :</w:t>
      </w:r>
    </w:p>
    <w:p w14:paraId="708D2E8B" w14:textId="77777777" w:rsidR="001E3515" w:rsidRPr="00727569"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 xml:space="preserve">11 </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 xml:space="preserve">1 </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 xml:space="preserve">1 </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oMath>
      </m:oMathPara>
    </w:p>
    <w:p w14:paraId="733F9051" w14:textId="77777777" w:rsidR="001E3515" w:rsidRPr="00727569" w:rsidRDefault="001E3515" w:rsidP="001E3515">
      <w:pPr>
        <w:spacing w:line="240" w:lineRule="auto"/>
        <w:rPr>
          <w:rFonts w:eastAsiaTheme="minorEastAsia"/>
          <w:sz w:val="26"/>
          <w:szCs w:val="26"/>
          <w:lang w:val="en-US"/>
        </w:rPr>
      </w:pPr>
    </w:p>
    <w:p w14:paraId="68905D26" w14:textId="77777777" w:rsidR="001E3515" w:rsidRPr="00F0005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k</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05526009" w14:textId="77777777" w:rsidR="001E3515" w:rsidRPr="00727569"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k</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443AFBF5" w14:textId="77777777" w:rsidR="001E3515" w:rsidRPr="00727569" w:rsidRDefault="00371BD0" w:rsidP="001E3515">
      <w:pPr>
        <w:spacing w:line="240" w:lineRule="auto"/>
        <w:rPr>
          <w:rFonts w:eastAsiaTheme="minorEastAsia"/>
          <w:sz w:val="26"/>
          <w:szCs w:val="26"/>
          <w:lang w:val="en-US"/>
        </w:rPr>
      </w:pPr>
      <w:r>
        <w:rPr>
          <w:b/>
          <w:noProof/>
          <w:lang w:val="ru-RU"/>
        </w:rPr>
        <mc:AlternateContent>
          <mc:Choice Requires="wps">
            <w:drawing>
              <wp:anchor distT="45720" distB="45720" distL="114300" distR="114300" simplePos="0" relativeHeight="252063744" behindDoc="1" locked="0" layoutInCell="1" allowOverlap="1" wp14:anchorId="67AB10FF" wp14:editId="28B7E8DF">
                <wp:simplePos x="0" y="0"/>
                <wp:positionH relativeFrom="margin">
                  <wp:align>right</wp:align>
                </wp:positionH>
                <wp:positionV relativeFrom="paragraph">
                  <wp:posOffset>3175</wp:posOffset>
                </wp:positionV>
                <wp:extent cx="818515" cy="288290"/>
                <wp:effectExtent l="0" t="0" r="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88290"/>
                        </a:xfrm>
                        <a:prstGeom prst="rect">
                          <a:avLst/>
                        </a:prstGeom>
                        <a:noFill/>
                        <a:ln w="9525">
                          <a:noFill/>
                          <a:miter lim="800000"/>
                          <a:headEnd/>
                          <a:tailEnd/>
                        </a:ln>
                      </wps:spPr>
                      <wps:txbx>
                        <w:txbxContent>
                          <w:p w14:paraId="3DF80E92" w14:textId="77777777" w:rsidR="000478D7" w:rsidRDefault="000478D7" w:rsidP="000E429E">
                            <w:pPr>
                              <w:ind w:firstLine="0"/>
                              <w:jc w:val="right"/>
                            </w:pPr>
                            <w:r w:rsidRPr="00085CD1">
                              <w:t>(</w:t>
                            </w:r>
                            <w:r>
                              <w:rPr>
                                <w:lang w:val="en-US"/>
                              </w:rPr>
                              <w:t>3</w:t>
                            </w:r>
                            <w:r w:rsidRPr="00085CD1">
                              <w:t>.</w:t>
                            </w:r>
                            <w:r>
                              <w:rPr>
                                <w:lang w:val="ru-RU"/>
                              </w:rPr>
                              <w:t>64</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AB10FF" id="Надпись 5" o:spid="_x0000_s1098" type="#_x0000_t202" style="position:absolute;left:0;text-align:left;margin-left:13.25pt;margin-top:.25pt;width:64.45pt;height:22.7pt;z-index:-2512527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" filled="f" stroked="f">
                <v:textbox>
                  <w:txbxContent>
                    <w:p w14:paraId="3DF80E92" w14:textId="77777777" w:rsidR="000478D7" w:rsidRDefault="000478D7" w:rsidP="000E429E">
                      <w:pPr>
                        <w:ind w:firstLine="0"/>
                        <w:jc w:val="right"/>
                      </w:pPr>
                      <w:r w:rsidRPr="00085CD1">
                        <w:t>(</w:t>
                      </w:r>
                      <w:r>
                        <w:rPr>
                          <w:lang w:val="en-US"/>
                        </w:rPr>
                        <w:t>3</w:t>
                      </w:r>
                      <w:r w:rsidRPr="00085CD1">
                        <w:t>.</w:t>
                      </w:r>
                      <w:r>
                        <w:rPr>
                          <w:lang w:val="ru-RU"/>
                        </w:rPr>
                        <w:t>64</w:t>
                      </w:r>
                      <w:r w:rsidRPr="00085CD1">
                        <w:t>)</w:t>
                      </w:r>
                    </w:p>
                  </w:txbxContent>
                </v:textbox>
                <w10:wrap anchorx="margin"/>
              </v:shape>
            </w:pict>
          </mc:Fallback>
        </mc:AlternateContent>
      </w:r>
    </w:p>
    <w:p w14:paraId="25E0B2CF" w14:textId="77777777" w:rsidR="001E3515" w:rsidRPr="00F0005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383869A5" w14:textId="77777777" w:rsidR="001E3515" w:rsidRPr="003858F8" w:rsidRDefault="00744F66" w:rsidP="001E3515">
      <w:pPr>
        <w:spacing w:line="240" w:lineRule="auto"/>
        <w:rPr>
          <w:rFonts w:eastAsiaTheme="minorEastAsia"/>
          <w:sz w:val="26"/>
          <w:szCs w:val="26"/>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6739AC7D" w14:textId="77777777" w:rsidR="001E3515" w:rsidRPr="008E0F0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2A9B378A" w14:textId="77777777" w:rsidR="001E3515" w:rsidRPr="003858F8" w:rsidRDefault="00744F66" w:rsidP="001E3515">
      <w:pPr>
        <w:spacing w:line="240" w:lineRule="auto"/>
        <w:rPr>
          <w:rFonts w:eastAsiaTheme="minorEastAsia"/>
          <w:sz w:val="26"/>
          <w:szCs w:val="26"/>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1FAE73D7" w14:textId="77777777" w:rsidR="001E3515" w:rsidRPr="008E0F03" w:rsidRDefault="00371BD0" w:rsidP="001E3515">
      <w:pPr>
        <w:spacing w:line="240" w:lineRule="auto"/>
        <w:rPr>
          <w:rFonts w:eastAsiaTheme="minorEastAsia"/>
          <w:sz w:val="26"/>
          <w:szCs w:val="26"/>
          <w:lang w:val="en-US"/>
        </w:rPr>
      </w:pPr>
      <w:r>
        <w:rPr>
          <w:b/>
          <w:noProof/>
          <w:lang w:val="ru-RU"/>
        </w:rPr>
        <mc:AlternateContent>
          <mc:Choice Requires="wps">
            <w:drawing>
              <wp:anchor distT="45720" distB="45720" distL="114300" distR="114300" simplePos="0" relativeHeight="252065792" behindDoc="1" locked="0" layoutInCell="1" allowOverlap="1" wp14:anchorId="326D6B82" wp14:editId="2AC2326B">
                <wp:simplePos x="0" y="0"/>
                <wp:positionH relativeFrom="margin">
                  <wp:align>right</wp:align>
                </wp:positionH>
                <wp:positionV relativeFrom="paragraph">
                  <wp:posOffset>252095</wp:posOffset>
                </wp:positionV>
                <wp:extent cx="819150" cy="28829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88290"/>
                        </a:xfrm>
                        <a:prstGeom prst="rect">
                          <a:avLst/>
                        </a:prstGeom>
                        <a:noFill/>
                        <a:ln w="9525">
                          <a:noFill/>
                          <a:miter lim="800000"/>
                          <a:headEnd/>
                          <a:tailEnd/>
                        </a:ln>
                      </wps:spPr>
                      <wps:txbx>
                        <w:txbxContent>
                          <w:p w14:paraId="5AD75587" w14:textId="77777777" w:rsidR="000478D7" w:rsidRDefault="000478D7" w:rsidP="000E429E">
                            <w:pPr>
                              <w:ind w:firstLine="0"/>
                              <w:jc w:val="right"/>
                            </w:pPr>
                            <w:r w:rsidRPr="00085CD1">
                              <w:t>(</w:t>
                            </w:r>
                            <w:r>
                              <w:rPr>
                                <w:lang w:val="en-US"/>
                              </w:rPr>
                              <w:t>3</w:t>
                            </w:r>
                            <w:r w:rsidRPr="00085CD1">
                              <w:t>.</w:t>
                            </w:r>
                            <w:r>
                              <w:rPr>
                                <w:lang w:val="ru-RU"/>
                              </w:rPr>
                              <w:t>65</w:t>
                            </w:r>
                            <w:r w:rsidRPr="00085CD1">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6D6B82" id="Надпись 6" o:spid="_x0000_s1099" type="#_x0000_t202" style="position:absolute;left:0;text-align:left;margin-left:13.3pt;margin-top:19.85pt;width:64.5pt;height:22.7pt;z-index:-2512506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" filled="f" stroked="f">
                <v:textbox>
                  <w:txbxContent>
                    <w:p w14:paraId="5AD75587" w14:textId="77777777" w:rsidR="000478D7" w:rsidRDefault="000478D7" w:rsidP="000E429E">
                      <w:pPr>
                        <w:ind w:firstLine="0"/>
                        <w:jc w:val="right"/>
                      </w:pPr>
                      <w:r w:rsidRPr="00085CD1">
                        <w:t>(</w:t>
                      </w:r>
                      <w:r>
                        <w:rPr>
                          <w:lang w:val="en-US"/>
                        </w:rPr>
                        <w:t>3</w:t>
                      </w:r>
                      <w:r w:rsidRPr="00085CD1">
                        <w:t>.</w:t>
                      </w:r>
                      <w:r>
                        <w:rPr>
                          <w:lang w:val="ru-RU"/>
                        </w:rPr>
                        <w:t>65</w:t>
                      </w:r>
                      <w:r w:rsidRPr="00085CD1">
                        <w:t>)</w:t>
                      </w:r>
                    </w:p>
                  </w:txbxContent>
                </v:textbox>
                <w10:wrap anchorx="margin"/>
              </v:shape>
            </w:pict>
          </mc:Fallback>
        </mc:AlternateContent>
      </w:r>
    </w:p>
    <w:p w14:paraId="029EB642" w14:textId="77777777" w:rsidR="001E3515" w:rsidRPr="008E0F0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oMath>
      </m:oMathPara>
    </w:p>
    <w:p w14:paraId="1DC2A977" w14:textId="77777777" w:rsidR="001E3515" w:rsidRPr="008E0F03" w:rsidRDefault="001E3515" w:rsidP="001E3515">
      <w:pPr>
        <w:spacing w:line="240" w:lineRule="auto"/>
        <w:rPr>
          <w:rFonts w:eastAsiaTheme="minorEastAsia"/>
          <w:sz w:val="26"/>
          <w:szCs w:val="26"/>
          <w:lang w:val="en-US"/>
        </w:rPr>
      </w:pPr>
    </w:p>
    <w:p w14:paraId="4FEC0982" w14:textId="77777777" w:rsidR="001E3515" w:rsidRPr="008E0F0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2D359173" w14:textId="77777777" w:rsidR="001E3515" w:rsidRPr="008E0F03" w:rsidRDefault="001E3515" w:rsidP="001E3515">
      <w:pPr>
        <w:spacing w:line="240" w:lineRule="auto"/>
        <w:rPr>
          <w:rFonts w:eastAsiaTheme="minorEastAsia"/>
          <w:sz w:val="26"/>
          <w:szCs w:val="26"/>
          <w:lang w:val="en-US"/>
        </w:rPr>
      </w:pPr>
    </w:p>
    <w:p w14:paraId="7B19BEB8" w14:textId="77777777" w:rsidR="001E3515" w:rsidRPr="008E0F0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25B67FCC" w14:textId="77777777" w:rsidR="001E3515" w:rsidRPr="008E0F03" w:rsidRDefault="001E3515" w:rsidP="001E3515">
      <w:pPr>
        <w:spacing w:line="240" w:lineRule="auto"/>
        <w:rPr>
          <w:rFonts w:eastAsiaTheme="minorEastAsia"/>
          <w:sz w:val="26"/>
          <w:szCs w:val="26"/>
          <w:lang w:val="en-US"/>
        </w:rPr>
      </w:pPr>
    </w:p>
    <w:p w14:paraId="65517EC3" w14:textId="77777777" w:rsidR="001E3515" w:rsidRPr="008E0F03" w:rsidRDefault="00744F66" w:rsidP="001E3515">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0278EDE3" w14:textId="77777777" w:rsidR="001E3515" w:rsidRPr="008E0F03" w:rsidRDefault="001E3515" w:rsidP="001E3515">
      <w:pPr>
        <w:spacing w:line="240" w:lineRule="auto"/>
        <w:rPr>
          <w:rFonts w:eastAsiaTheme="minorEastAsia"/>
          <w:sz w:val="26"/>
          <w:szCs w:val="26"/>
          <w:lang w:val="en-US"/>
        </w:rPr>
      </w:pPr>
    </w:p>
    <w:p w14:paraId="744AD848" w14:textId="5010E189" w:rsidR="000E429E" w:rsidRDefault="00744F66" w:rsidP="000E429E">
      <w:pPr>
        <w:spacing w:line="240" w:lineRule="auto"/>
      </w:pPr>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w:r w:rsidR="001E3515" w:rsidRPr="00C60F96">
        <w:t xml:space="preserve"> </w:t>
      </w:r>
    </w:p>
    <w:p w14:paraId="09F3BA64" w14:textId="5E0FD5BB" w:rsidR="001C5843" w:rsidRDefault="001C5843" w:rsidP="00F965F6">
      <w:pPr>
        <w:spacing w:line="240" w:lineRule="auto"/>
        <w:ind w:firstLine="0"/>
      </w:pPr>
    </w:p>
    <w:p w14:paraId="20873E61" w14:textId="6514290D" w:rsidR="001C5843" w:rsidRDefault="001C5843" w:rsidP="000E429E">
      <w:pPr>
        <w:spacing w:line="240" w:lineRule="auto"/>
      </w:pPr>
    </w:p>
    <w:p w14:paraId="17C479C4" w14:textId="77777777" w:rsidR="000F6211" w:rsidRPr="002C39FE"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11i±1/2,j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ε</m:t>
              </m:r>
            </m:e>
            <m:sub>
              <m:r>
                <w:rPr>
                  <w:rFonts w:ascii="Cambria Math" w:hAnsi="Cambria Math"/>
                </w:rPr>
                <m:t>11i±1/2,j</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ε</m:t>
              </m:r>
            </m:e>
            <m:sub>
              <m:r>
                <w:rPr>
                  <w:rFonts w:ascii="Cambria Math" w:hAnsi="Cambria Math"/>
                </w:rPr>
                <m:t>22i±1/2,j</m:t>
              </m:r>
            </m:sub>
            <m:sup>
              <m:r>
                <w:rPr>
                  <w:rFonts w:ascii="Cambria Math" w:hAnsi="Cambria Math"/>
                </w:rPr>
                <m:t>n</m:t>
              </m:r>
            </m:sup>
          </m:sSubSup>
        </m:oMath>
      </m:oMathPara>
    </w:p>
    <w:p w14:paraId="678023B3" w14:textId="77777777" w:rsidR="000F6211" w:rsidRPr="002C39FE"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f>
                    <m:fPr>
                      <m:ctrlPr>
                        <w:rPr>
                          <w:rFonts w:ascii="Cambria Math" w:hAnsi="Cambria Math"/>
                          <w:i/>
                        </w:rPr>
                      </m:ctrlPr>
                    </m:fPr>
                    <m:num>
                      <m:r>
                        <w:rPr>
                          <w:rFonts w:ascii="Cambria Math" w:hAnsi="Cambria Math"/>
                        </w:rPr>
                        <m:t>1</m:t>
                      </m:r>
                    </m:num>
                    <m:den>
                      <m:r>
                        <w:rPr>
                          <w:rFonts w:ascii="Cambria Math" w:hAnsi="Cambria Math"/>
                        </w:rPr>
                        <m:t>2</m:t>
                      </m:r>
                    </m:den>
                  </m:f>
                </m:sub>
              </m:sSub>
            </m:e>
          </m:d>
          <m:sSubSup>
            <m:sSubSupPr>
              <m:ctrlPr>
                <w:rPr>
                  <w:rFonts w:ascii="Cambria Math" w:hAnsi="Cambria Math"/>
                  <w:i/>
                </w:rPr>
              </m:ctrlPr>
            </m:sSubSupPr>
            <m:e>
              <m:r>
                <w:rPr>
                  <w:rFonts w:ascii="Cambria Math" w:hAnsi="Cambria Math"/>
                </w:rPr>
                <m:t>ε</m:t>
              </m:r>
            </m:e>
            <m:sub>
              <m:r>
                <w:rPr>
                  <w:rFonts w:ascii="Cambria Math" w:hAnsi="Cambria Math"/>
                </w:rPr>
                <m:t>12i±</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m:t>
              </m:r>
            </m:sub>
            <m:sup>
              <m:r>
                <w:rPr>
                  <w:rFonts w:ascii="Cambria Math" w:hAnsi="Cambria Math"/>
                </w:rPr>
                <m:t>n</m:t>
              </m:r>
            </m:sup>
          </m:sSubSup>
          <m:r>
            <m:rPr>
              <m:sty m:val="p"/>
            </m:rPr>
            <w:rPr>
              <w:rFonts w:ascii="Cambria Math" w:eastAsiaTheme="minorEastAsia" w:hAnsi="Cambria Math"/>
            </w:rPr>
            <m:t xml:space="preserve">;   </m:t>
          </m:r>
        </m:oMath>
      </m:oMathPara>
    </w:p>
    <w:p w14:paraId="39E67F84" w14:textId="77777777" w:rsidR="000F6211" w:rsidRPr="002C39FE" w:rsidRDefault="00744F66" w:rsidP="000F6211">
      <w:pPr>
        <w:spacing w:after="480"/>
        <w:rPr>
          <w:rFonts w:eastAsiaTheme="minorEastAsia"/>
          <w:lang w:val="en-US"/>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13i±1/2,j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13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ε</m:t>
              </m:r>
            </m:e>
            <m:sub>
              <m:r>
                <w:rPr>
                  <w:rFonts w:ascii="Cambria Math" w:hAnsi="Cambria Math"/>
                </w:rPr>
                <m:t>13i±1/2,j</m:t>
              </m:r>
            </m:sub>
            <m:sup>
              <m:r>
                <w:rPr>
                  <w:rFonts w:ascii="Cambria Math" w:hAnsi="Cambria Math"/>
                </w:rPr>
                <m:t>n</m:t>
              </m:r>
            </m:sup>
          </m:sSubSup>
          <m:r>
            <m:rPr>
              <m:sty m:val="p"/>
            </m:rPr>
            <w:rPr>
              <w:rFonts w:ascii="Cambria Math" w:eastAsiaTheme="minorEastAsia" w:hAnsi="Cambria Math"/>
            </w:rPr>
            <m:t>;</m:t>
          </m:r>
        </m:oMath>
      </m:oMathPara>
    </w:p>
    <w:p w14:paraId="5AB6BD99" w14:textId="77777777" w:rsidR="000F6211" w:rsidRPr="002C39FE" w:rsidRDefault="00744F66" w:rsidP="000F6211">
      <w:pPr>
        <w:spacing w:after="480"/>
        <w:rPr>
          <w:rFonts w:eastAsiaTheme="minorEastAsia"/>
          <w:lang w:val="en-US"/>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rPr>
                <m:t>11i±1/2,j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11i±1/2,j</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12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22i±1/2,j</m:t>
              </m:r>
            </m:sub>
            <m:sup>
              <m:r>
                <w:rPr>
                  <w:rFonts w:ascii="Cambria Math" w:hAnsi="Cambria Math"/>
                </w:rPr>
                <m:t>n</m:t>
              </m:r>
            </m:sup>
          </m:sSubSup>
          <m:r>
            <m:rPr>
              <m:sty m:val="p"/>
            </m:rPr>
            <w:rPr>
              <w:rFonts w:ascii="Cambria Math" w:eastAsiaTheme="minorEastAsia" w:hAnsi="Cambria Math"/>
            </w:rPr>
            <m:t>;</m:t>
          </m:r>
        </m:oMath>
      </m:oMathPara>
    </w:p>
    <w:p w14:paraId="2F947DD6" w14:textId="77777777" w:rsidR="000F6211" w:rsidRPr="002C39FE" w:rsidRDefault="00744F66" w:rsidP="000F6211">
      <w:pPr>
        <w:spacing w:after="480"/>
        <w:rPr>
          <w:rFonts w:eastAsiaTheme="minorEastAsia"/>
          <w:lang w:val="en-US"/>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i±1/2,j</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1i±1/2</m:t>
                  </m:r>
                </m:sub>
              </m:sSub>
            </m:e>
          </m:d>
          <m:sSubSup>
            <m:sSubSupPr>
              <m:ctrlPr>
                <w:rPr>
                  <w:rFonts w:ascii="Cambria Math" w:hAnsi="Cambria Math"/>
                  <w:i/>
                </w:rPr>
              </m:ctrlPr>
            </m:sSubSupPr>
            <m:e>
              <m:r>
                <w:rPr>
                  <w:rFonts w:ascii="Cambria Math" w:hAnsi="Cambria Math"/>
                </w:rPr>
                <m:t>k</m:t>
              </m:r>
            </m:e>
            <m:sub>
              <m:r>
                <w:rPr>
                  <w:rFonts w:ascii="Cambria Math" w:hAnsi="Cambria Math"/>
                </w:rPr>
                <m:t>12i±1/2,j</m:t>
              </m:r>
            </m:sub>
            <m:sup>
              <m:r>
                <w:rPr>
                  <w:rFonts w:ascii="Cambria Math" w:hAnsi="Cambria Math"/>
                </w:rPr>
                <m:t>n</m:t>
              </m:r>
            </m:sup>
          </m:sSubSup>
          <m:r>
            <m:rPr>
              <m:sty m:val="p"/>
            </m:rPr>
            <w:rPr>
              <w:rFonts w:ascii="Cambria Math" w:eastAsiaTheme="minorEastAsia" w:hAnsi="Cambria Math"/>
            </w:rPr>
            <m:t>;</m:t>
          </m:r>
        </m:oMath>
      </m:oMathPara>
    </w:p>
    <w:p w14:paraId="6EAC39C1" w14:textId="77777777" w:rsidR="000F6211" w:rsidRPr="002C39FE"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22i,j±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22i,j±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B</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11i,j±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m:rPr>
              <m:sty m:val="p"/>
            </m:rPr>
            <w:rPr>
              <w:rFonts w:ascii="Cambria Math" w:eastAsiaTheme="minorEastAsia" w:hAnsi="Cambria Math"/>
            </w:rPr>
            <m:t>;</m:t>
          </m:r>
        </m:oMath>
      </m:oMathPara>
    </w:p>
    <w:p w14:paraId="60309819" w14:textId="77777777" w:rsidR="000F6211" w:rsidRPr="002C39FE"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S</m:t>
              </m:r>
            </m:e>
            <m:sub>
              <m:r>
                <w:rPr>
                  <w:rFonts w:ascii="Cambria Math" w:hAnsi="Cambria Math"/>
                </w:rPr>
                <m:t>1i,j±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12i,j±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m:rPr>
              <m:sty m:val="p"/>
            </m:rPr>
            <w:rPr>
              <w:rFonts w:ascii="Cambria Math" w:eastAsiaTheme="minorEastAsia" w:hAnsi="Cambria Math"/>
            </w:rPr>
            <m:t xml:space="preserve">; </m:t>
          </m:r>
        </m:oMath>
      </m:oMathPara>
    </w:p>
    <w:p w14:paraId="4347E201" w14:textId="77777777" w:rsidR="000F6211" w:rsidRPr="002C39FE" w:rsidRDefault="00744F66" w:rsidP="000F6211">
      <w:pPr>
        <w:spacing w:after="480"/>
        <w:rPr>
          <w:rFonts w:eastAsiaTheme="minorEastAsia"/>
          <w:lang w:val="en-US"/>
        </w:rPr>
      </w:pPr>
      <m:oMathPara>
        <m:oMath>
          <m:sSubSup>
            <m:sSubSupPr>
              <m:ctrlPr>
                <w:rPr>
                  <w:rFonts w:ascii="Cambria Math" w:hAnsi="Cambria Math"/>
                  <w:i/>
                </w:rPr>
              </m:ctrlPr>
            </m:sSubSupPr>
            <m:e>
              <m:r>
                <w:rPr>
                  <w:rFonts w:ascii="Cambria Math" w:hAnsi="Cambria Math"/>
                  <w:lang w:val="en-US"/>
                </w:rPr>
                <m:t>H</m:t>
              </m:r>
            </m:e>
            <m:sub>
              <m:r>
                <w:rPr>
                  <w:rFonts w:ascii="Cambria Math" w:hAnsi="Cambria Math"/>
                </w:rPr>
                <m:t>i,j±1/2</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S</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12i,j±1/2</m:t>
              </m:r>
            </m:sub>
            <m:sup>
              <m:r>
                <w:rPr>
                  <w:rFonts w:ascii="Cambria Math" w:hAnsi="Cambria Math"/>
                </w:rPr>
                <m:t>n</m:t>
              </m:r>
            </m:sup>
          </m:sSubSup>
          <m:r>
            <m:rPr>
              <m:sty m:val="p"/>
            </m:rPr>
            <w:rPr>
              <w:rFonts w:ascii="Cambria Math" w:eastAsiaTheme="minorEastAsia" w:hAnsi="Cambria Math"/>
            </w:rPr>
            <m:t>;</m:t>
          </m:r>
        </m:oMath>
      </m:oMathPara>
    </w:p>
    <w:p w14:paraId="37B621EC" w14:textId="77777777" w:rsidR="000F6211" w:rsidRPr="002C39FE"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T</m:t>
              </m:r>
            </m:e>
            <m:sub>
              <m:r>
                <w:rPr>
                  <w:rFonts w:ascii="Cambria Math" w:hAnsi="Cambria Math"/>
                </w:rPr>
                <m:t>23i,j±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B</m:t>
              </m:r>
            </m:e>
            <m:sub>
              <m:r>
                <w:rPr>
                  <w:rFonts w:ascii="Cambria Math" w:hAnsi="Cambria Math"/>
                </w:rPr>
                <m:t>23</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ε</m:t>
              </m:r>
            </m:e>
            <m:sub>
              <m:r>
                <w:rPr>
                  <w:rFonts w:ascii="Cambria Math" w:hAnsi="Cambria Math"/>
                </w:rPr>
                <m:t>23i,j±</m:t>
              </m:r>
              <m:f>
                <m:fPr>
                  <m:ctrlPr>
                    <w:rPr>
                      <w:rFonts w:ascii="Cambria Math" w:hAnsi="Cambria Math"/>
                      <w:i/>
                    </w:rPr>
                  </m:ctrlPr>
                </m:fPr>
                <m:num>
                  <m:r>
                    <w:rPr>
                      <w:rFonts w:ascii="Cambria Math" w:hAnsi="Cambria Math"/>
                    </w:rPr>
                    <m:t>1</m:t>
                  </m:r>
                </m:num>
                <m:den>
                  <m:r>
                    <w:rPr>
                      <w:rFonts w:ascii="Cambria Math" w:hAnsi="Cambria Math"/>
                    </w:rPr>
                    <m:t>2</m:t>
                  </m:r>
                </m:den>
              </m:f>
            </m:sub>
            <m:sup>
              <m:r>
                <w:rPr>
                  <w:rFonts w:ascii="Cambria Math" w:hAnsi="Cambria Math"/>
                </w:rPr>
                <m:t>n</m:t>
              </m:r>
            </m:sup>
          </m:sSubSup>
          <m:r>
            <w:rPr>
              <w:rFonts w:ascii="Cambria Math" w:hAnsi="Cambria Math"/>
            </w:rPr>
            <m:t>;</m:t>
          </m:r>
        </m:oMath>
      </m:oMathPara>
    </w:p>
    <w:p w14:paraId="6140213D" w14:textId="53D47464" w:rsidR="000F6211" w:rsidRPr="00980A65" w:rsidRDefault="00744F66" w:rsidP="000F6211">
      <w:pPr>
        <w:spacing w:after="480"/>
        <w:rPr>
          <w:rFonts w:eastAsiaTheme="minorEastAsia"/>
        </w:rPr>
      </w:pPr>
      <m:oMathPara>
        <m:oMath>
          <m:sSubSup>
            <m:sSubSupPr>
              <m:ctrlPr>
                <w:rPr>
                  <w:rFonts w:ascii="Cambria Math" w:hAnsi="Cambria Math"/>
                  <w:i/>
                </w:rPr>
              </m:ctrlPr>
            </m:sSubSupPr>
            <m:e>
              <m:r>
                <w:rPr>
                  <w:rFonts w:ascii="Cambria Math" w:hAnsi="Cambria Math"/>
                  <w:lang w:val="en-US"/>
                </w:rPr>
                <m:t>M</m:t>
              </m:r>
            </m:e>
            <m:sub>
              <m:r>
                <w:rPr>
                  <w:rFonts w:ascii="Cambria Math" w:hAnsi="Cambria Math"/>
                </w:rPr>
                <m:t>22i,j±1/2</m:t>
              </m:r>
            </m:sub>
            <m:sup>
              <m:r>
                <w:rPr>
                  <w:rFonts w:ascii="Cambria Math" w:hAnsi="Cambria Math"/>
                </w:rPr>
                <m:t>n</m:t>
              </m:r>
            </m:sup>
          </m:sSubSup>
          <m:r>
            <w:rPr>
              <w:rFonts w:ascii="Cambria Math" w:hAnsi="Cambria Math"/>
            </w:rPr>
            <m:t xml:space="preserve">= </m:t>
          </m:r>
          <m:sSub>
            <m:sSubPr>
              <m:ctrlPr>
                <w:rPr>
                  <w:rFonts w:ascii="Cambria Math" w:hAnsi="Cambria Math"/>
                  <w:i/>
                </w:rPr>
              </m:ctrlPr>
            </m:sSubPr>
            <m:e>
              <m:r>
                <w:rPr>
                  <w:rFonts w:ascii="Cambria Math" w:hAnsi="Cambria Math"/>
                </w:rPr>
                <m:t>D</m:t>
              </m:r>
            </m:e>
            <m:sub>
              <m:r>
                <w:rPr>
                  <w:rFonts w:ascii="Cambria Math" w:hAnsi="Cambria Math"/>
                </w:rPr>
                <m:t>22</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22i,j±1/2</m:t>
              </m:r>
            </m:sub>
            <m:sup>
              <m:r>
                <w:rPr>
                  <w:rFonts w:ascii="Cambria Math" w:hAnsi="Cambria Math"/>
                </w:rPr>
                <m:t>n</m:t>
              </m:r>
            </m:sup>
          </m:sSubSup>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21</m:t>
              </m:r>
            </m:sub>
          </m:sSub>
          <m:d>
            <m:dPr>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e>
          </m:d>
          <m:sSubSup>
            <m:sSubSupPr>
              <m:ctrlPr>
                <w:rPr>
                  <w:rFonts w:ascii="Cambria Math" w:hAnsi="Cambria Math"/>
                  <w:i/>
                </w:rPr>
              </m:ctrlPr>
            </m:sSubSupPr>
            <m:e>
              <m:r>
                <w:rPr>
                  <w:rFonts w:ascii="Cambria Math" w:hAnsi="Cambria Math"/>
                </w:rPr>
                <m:t>k</m:t>
              </m:r>
            </m:e>
            <m:sub>
              <m:r>
                <w:rPr>
                  <w:rFonts w:ascii="Cambria Math" w:hAnsi="Cambria Math"/>
                </w:rPr>
                <m:t>11i,j±1/2</m:t>
              </m:r>
            </m:sub>
            <m:sup>
              <m:r>
                <w:rPr>
                  <w:rFonts w:ascii="Cambria Math" w:hAnsi="Cambria Math"/>
                </w:rPr>
                <m:t>n</m:t>
              </m:r>
            </m:sup>
          </m:sSubSup>
          <m:r>
            <m:rPr>
              <m:sty m:val="p"/>
            </m:rPr>
            <w:rPr>
              <w:rFonts w:ascii="Cambria Math" w:eastAsiaTheme="minorEastAsia" w:hAnsi="Cambria Math"/>
            </w:rPr>
            <m:t xml:space="preserve">;                                     </m:t>
          </m:r>
          <m:d>
            <m:dPr>
              <m:ctrlPr>
                <w:rPr>
                  <w:rFonts w:ascii="Cambria Math" w:eastAsiaTheme="minorEastAsia" w:hAnsi="Cambria Math"/>
                </w:rPr>
              </m:ctrlPr>
            </m:dPr>
            <m:e>
              <m:r>
                <w:rPr>
                  <w:rFonts w:ascii="Cambria Math" w:eastAsiaTheme="minorEastAsia" w:hAnsi="Cambria Math"/>
                </w:rPr>
                <m:t>3.66</m:t>
              </m:r>
            </m:e>
          </m:d>
        </m:oMath>
      </m:oMathPara>
    </w:p>
    <w:p w14:paraId="12A987F1" w14:textId="4D0B196E" w:rsidR="000F6211" w:rsidRPr="002C39FE" w:rsidRDefault="000F6211" w:rsidP="00F965F6">
      <w:pPr>
        <w:spacing w:after="480"/>
        <w:rPr>
          <w:rFonts w:eastAsiaTheme="minorEastAsia"/>
        </w:rPr>
      </w:pPr>
      <w:r>
        <w:rPr>
          <w:rFonts w:eastAsiaTheme="minorEastAsia"/>
        </w:rPr>
        <w:tab/>
        <w:t xml:space="preserve">Таким чином, в різницевих рівняннях </w:t>
      </w:r>
      <w:proofErr w:type="spellStart"/>
      <w:r>
        <w:rPr>
          <w:rFonts w:eastAsiaTheme="minorEastAsia"/>
          <w:lang w:val="ru-RU"/>
        </w:rPr>
        <w:t>компоненти</w:t>
      </w:r>
      <w:proofErr w:type="spellEnd"/>
      <w:r>
        <w:rPr>
          <w:rFonts w:eastAsiaTheme="minorEastAsia"/>
          <w:lang w:val="ru-RU"/>
        </w:rPr>
        <w:t xml:space="preserve"> </w:t>
      </w:r>
      <w:proofErr w:type="spellStart"/>
      <w:r>
        <w:rPr>
          <w:rFonts w:eastAsiaTheme="minorEastAsia"/>
          <w:lang w:val="ru-RU"/>
        </w:rPr>
        <w:t>узагальненого</w:t>
      </w:r>
      <w:proofErr w:type="spellEnd"/>
      <w:r>
        <w:rPr>
          <w:rFonts w:eastAsiaTheme="minorEastAsia"/>
          <w:lang w:val="ru-RU"/>
        </w:rPr>
        <w:t xml:space="preserve"> вектора </w:t>
      </w:r>
      <w:proofErr w:type="spellStart"/>
      <w:r>
        <w:rPr>
          <w:rFonts w:eastAsiaTheme="minorEastAsia"/>
          <w:lang w:val="ru-RU"/>
        </w:rPr>
        <w:t>переміщень</w:t>
      </w:r>
      <w:proofErr w:type="spellEnd"/>
      <w:r>
        <w:rPr>
          <w:rFonts w:eastAsiaTheme="minorEastAsia"/>
          <w:lang w:val="ru-RU"/>
        </w:rPr>
        <w:t xml:space="preserve"> </w:t>
      </w:r>
      <w:r w:rsidRPr="00EA03AC">
        <w:rPr>
          <w:rFonts w:eastAsiaTheme="minorEastAsia"/>
          <w:lang w:val="ru-RU"/>
        </w:rPr>
        <w:t xml:space="preserve"> </w:t>
      </w:r>
      <m:oMath>
        <m:bar>
          <m:barPr>
            <m:pos m:val="top"/>
            <m:ctrlPr>
              <w:rPr>
                <w:rFonts w:ascii="Cambria Math" w:eastAsiaTheme="minorEastAsia" w:hAnsi="Cambria Math"/>
                <w:i/>
                <w:lang w:val="ru-RU"/>
              </w:rPr>
            </m:ctrlPr>
          </m:barPr>
          <m:e>
            <m:r>
              <w:rPr>
                <w:rFonts w:ascii="Cambria Math" w:eastAsiaTheme="minorEastAsia" w:hAnsi="Cambria Math"/>
                <w:lang w:val="ru-RU"/>
              </w:rPr>
              <m:t>U</m:t>
            </m:r>
          </m:e>
        </m:bar>
        <m:r>
          <w:rPr>
            <w:rFonts w:ascii="Cambria Math" w:eastAsiaTheme="minorEastAsia" w:hAnsi="Cambria Math"/>
            <w:lang w:val="ru-RU"/>
          </w:rPr>
          <m:t>=</m:t>
        </m:r>
        <m:d>
          <m:dPr>
            <m:ctrlPr>
              <w:rPr>
                <w:rFonts w:ascii="Cambria Math" w:eastAsiaTheme="minorEastAsia" w:hAnsi="Cambria Math"/>
                <w:i/>
                <w:lang w:val="ru-RU"/>
              </w:rPr>
            </m:ctrlPr>
          </m:dPr>
          <m:e>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1</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2</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u</m:t>
                </m:r>
              </m:e>
              <m:sub>
                <m:r>
                  <w:rPr>
                    <w:rFonts w:ascii="Cambria Math" w:eastAsiaTheme="minorEastAsia" w:hAnsi="Cambria Math"/>
                    <w:lang w:val="ru-RU"/>
                  </w:rPr>
                  <m:t>3</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φ</m:t>
                </m:r>
              </m:e>
              <m:sub>
                <m:r>
                  <w:rPr>
                    <w:rFonts w:ascii="Cambria Math" w:eastAsiaTheme="minorEastAsia" w:hAnsi="Cambria Math"/>
                    <w:lang w:val="ru-RU"/>
                  </w:rPr>
                  <m:t>1</m:t>
                </m:r>
              </m:sub>
            </m:sSub>
            <m:r>
              <w:rPr>
                <w:rFonts w:ascii="Cambria Math" w:eastAsiaTheme="minorEastAsia" w:hAnsi="Cambria Math"/>
                <w:lang w:val="ru-RU"/>
              </w:rPr>
              <m:t xml:space="preserve">, </m:t>
            </m:r>
            <m:sSub>
              <m:sSubPr>
                <m:ctrlPr>
                  <w:rPr>
                    <w:rFonts w:ascii="Cambria Math" w:eastAsiaTheme="minorEastAsia" w:hAnsi="Cambria Math"/>
                    <w:i/>
                    <w:lang w:val="ru-RU"/>
                  </w:rPr>
                </m:ctrlPr>
              </m:sSubPr>
              <m:e>
                <m:r>
                  <w:rPr>
                    <w:rFonts w:ascii="Cambria Math" w:eastAsiaTheme="minorEastAsia" w:hAnsi="Cambria Math"/>
                    <w:lang w:val="ru-RU"/>
                  </w:rPr>
                  <m:t>φ</m:t>
                </m:r>
              </m:e>
              <m:sub>
                <m:r>
                  <w:rPr>
                    <w:rFonts w:ascii="Cambria Math" w:eastAsiaTheme="minorEastAsia" w:hAnsi="Cambria Math"/>
                    <w:lang w:val="ru-RU"/>
                  </w:rPr>
                  <m:t>2</m:t>
                </m:r>
              </m:sub>
            </m:sSub>
            <m:r>
              <w:rPr>
                <w:rFonts w:ascii="Cambria Math" w:eastAsiaTheme="minorEastAsia" w:hAnsi="Cambria Math"/>
                <w:lang w:val="ru-RU"/>
              </w:rPr>
              <m:t xml:space="preserve">  </m:t>
            </m:r>
          </m:e>
        </m:d>
      </m:oMath>
      <w:r>
        <w:rPr>
          <w:rFonts w:eastAsiaTheme="minorEastAsia"/>
          <w:lang w:val="ru-RU"/>
        </w:rPr>
        <w:t xml:space="preserve"> віднесені </w:t>
      </w:r>
      <w:r>
        <w:rPr>
          <w:rFonts w:eastAsiaTheme="minorEastAsia"/>
        </w:rPr>
        <w:t xml:space="preserve">до цілих чисел точок різницевої схеми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sub>
            </m:sSub>
          </m:e>
        </m:d>
      </m:oMath>
      <w:r w:rsidRPr="00444DA1">
        <w:rPr>
          <w:rFonts w:eastAsiaTheme="minorEastAsia"/>
          <w:lang w:val="ru-RU"/>
        </w:rPr>
        <w:t xml:space="preserve"> </w:t>
      </w:r>
      <w:r>
        <w:rPr>
          <w:rFonts w:eastAsiaTheme="minorEastAsia"/>
        </w:rPr>
        <w:t xml:space="preserve">і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e>
        </m:d>
      </m:oMath>
      <w:r>
        <w:rPr>
          <w:rFonts w:eastAsiaTheme="minorEastAsia"/>
        </w:rPr>
        <w:t xml:space="preserve">. Для одержання різницевих співвідношень для величин деформацій інтегруємо рівняння (3.57) по відповідним областям. Наприклад, для одержання шуканих в тачках </w:t>
      </w:r>
      <m:oMath>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1i±</m:t>
                </m:r>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2j</m:t>
                </m:r>
              </m:sub>
            </m:sSub>
          </m:e>
        </m:d>
      </m:oMath>
      <w:r>
        <w:rPr>
          <w:rFonts w:eastAsiaTheme="minorEastAsia"/>
        </w:rPr>
        <w:t xml:space="preserve"> інтегруємо рівняння, відповідно, по областям </w:t>
      </w:r>
    </w:p>
    <w:p w14:paraId="0CD0F5F5" w14:textId="77777777" w:rsidR="000F6211" w:rsidRPr="00F00053" w:rsidRDefault="000F6211" w:rsidP="000F6211">
      <w:pPr>
        <w:pStyle w:val="af5"/>
        <w:numPr>
          <w:ilvl w:val="0"/>
          <w:numId w:val="19"/>
        </w:numPr>
        <w:spacing w:after="200" w:line="276" w:lineRule="auto"/>
        <w:jc w:val="left"/>
        <w:rPr>
          <w:sz w:val="32"/>
          <w:szCs w:val="32"/>
        </w:rPr>
      </w:pPr>
      <w:r w:rsidRPr="00F00053">
        <w:rPr>
          <w:rFonts w:eastAsiaTheme="minorEastAsia"/>
        </w:rPr>
        <w:t xml:space="preserve">Інтегруємо вихідні рівняння коливань по області </w:t>
      </w:r>
    </w:p>
    <w:p w14:paraId="47785D78" w14:textId="77777777" w:rsidR="000F6211" w:rsidRPr="00F331D0" w:rsidRDefault="00744F66" w:rsidP="000F6211">
      <w:pPr>
        <w:pStyle w:val="af5"/>
        <w:rPr>
          <w:rFonts w:eastAsiaTheme="minorEastAsia"/>
        </w:rPr>
      </w:pPr>
      <m:oMath>
        <m:sSub>
          <m:sSubPr>
            <m:ctrlPr>
              <w:rPr>
                <w:rFonts w:ascii="Cambria Math" w:hAnsi="Cambria Math"/>
                <w:i/>
              </w:rPr>
            </m:ctrlPr>
          </m:sSubPr>
          <m:e>
            <m:r>
              <w:rPr>
                <w:rFonts w:ascii="Cambria Math" w:hAnsi="Cambria Math"/>
                <w:lang w:val="en-US"/>
              </w:rPr>
              <m:t>D</m:t>
            </m:r>
          </m:e>
          <m:sub>
            <m:r>
              <w:rPr>
                <w:rFonts w:ascii="Cambria Math" w:hAnsi="Cambria Math"/>
              </w:rPr>
              <m:t>2</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1i+1</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e>
        </m:d>
        <m:r>
          <w:rPr>
            <w:rFonts w:ascii="Cambria Math" w:hAnsi="Cambria Math"/>
          </w:rPr>
          <m:t>.</m:t>
        </m:r>
      </m:oMath>
      <w:r w:rsidR="000F6211" w:rsidRPr="00F00053">
        <w:rPr>
          <w:rFonts w:eastAsiaTheme="minorEastAsia"/>
        </w:rPr>
        <w:t xml:space="preserve"> </w:t>
      </w:r>
    </w:p>
    <w:p w14:paraId="651065E4" w14:textId="548D170B" w:rsidR="000F6211" w:rsidRPr="00744F66" w:rsidRDefault="00744F66" w:rsidP="00744F66">
      <w:pPr>
        <w:pStyle w:val="af5"/>
        <w:rPr>
          <w:rFonts w:eastAsiaTheme="minorEastAsia"/>
        </w:rPr>
      </w:pPr>
      <m:oMath>
        <m:sSub>
          <m:sSubPr>
            <m:ctrlPr>
              <w:rPr>
                <w:rFonts w:ascii="Cambria Math" w:hAnsi="Cambria Math"/>
                <w:i/>
              </w:rPr>
            </m:ctrlPr>
          </m:sSubPr>
          <m:e>
            <m:r>
              <w:rPr>
                <w:rFonts w:ascii="Cambria Math" w:hAnsi="Cambria Math"/>
                <w:lang w:val="en-US"/>
              </w:rPr>
              <m:t>D</m:t>
            </m:r>
          </m:e>
          <m:sub>
            <m:r>
              <w:rPr>
                <w:rFonts w:ascii="Cambria Math" w:hAnsi="Cambria Math"/>
              </w:rPr>
              <m:t>3</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s</m:t>
                </m:r>
              </m:e>
              <m:sub>
                <m:r>
                  <w:rPr>
                    <w:rFonts w:ascii="Cambria Math" w:hAnsi="Cambria Math"/>
                  </w:rPr>
                  <m:t>1i-1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1i</m:t>
                </m:r>
              </m:sub>
            </m:sSub>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2j+</m:t>
                </m:r>
                <m:f>
                  <m:fPr>
                    <m:type m:val="lin"/>
                    <m:ctrlPr>
                      <w:rPr>
                        <w:rFonts w:ascii="Cambria Math" w:hAnsi="Cambria Math"/>
                        <w:i/>
                      </w:rPr>
                    </m:ctrlPr>
                  </m:fPr>
                  <m:num>
                    <m:r>
                      <w:rPr>
                        <w:rFonts w:ascii="Cambria Math" w:hAnsi="Cambria Math"/>
                      </w:rPr>
                      <m:t>1</m:t>
                    </m:r>
                  </m:num>
                  <m:den>
                    <m:r>
                      <w:rPr>
                        <w:rFonts w:ascii="Cambria Math" w:hAnsi="Cambria Math"/>
                      </w:rPr>
                      <m:t>2</m:t>
                    </m:r>
                  </m:den>
                </m:f>
              </m:sub>
            </m:sSub>
          </m:e>
        </m:d>
        <m:r>
          <w:rPr>
            <w:rFonts w:ascii="Cambria Math" w:hAnsi="Cambria Math"/>
          </w:rPr>
          <m:t>.</m:t>
        </m:r>
      </m:oMath>
      <w:r w:rsidR="000F6211" w:rsidRPr="00F00053">
        <w:rPr>
          <w:rFonts w:eastAsiaTheme="minorEastAsia"/>
        </w:rPr>
        <w:t xml:space="preserve"> </w:t>
      </w:r>
      <w:r w:rsidR="000F6211" w:rsidRPr="00EC0FEA">
        <w:rPr>
          <w:rFonts w:eastAsiaTheme="minorEastAsia"/>
        </w:rPr>
        <w:t xml:space="preserve">  </w:t>
      </w:r>
      <w:r w:rsidR="000F6211" w:rsidRPr="00EC0FEA">
        <w:rPr>
          <w:rFonts w:eastAsiaTheme="minorEastAsia"/>
        </w:rPr>
        <w:tab/>
      </w:r>
      <w:r w:rsidR="000F6211" w:rsidRPr="00EC0FEA">
        <w:rPr>
          <w:rFonts w:eastAsiaTheme="minorEastAsia"/>
        </w:rPr>
        <w:tab/>
      </w:r>
      <w:r w:rsidR="000F6211" w:rsidRPr="00EC0FEA">
        <w:rPr>
          <w:rFonts w:eastAsiaTheme="minorEastAsia"/>
        </w:rPr>
        <w:tab/>
      </w:r>
      <w:r w:rsidR="000F6211" w:rsidRPr="00EC0FEA">
        <w:rPr>
          <w:rFonts w:eastAsiaTheme="minorEastAsia"/>
        </w:rPr>
        <w:tab/>
      </w:r>
    </w:p>
    <w:p w14:paraId="4121D73C" w14:textId="77777777" w:rsidR="000F6211" w:rsidRPr="00727569"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 xml:space="preserve">11 </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 xml:space="preserve">1 </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 xml:space="preserve">1 </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oMath>
      </m:oMathPara>
    </w:p>
    <w:p w14:paraId="4A4AF8DB" w14:textId="77777777" w:rsidR="000F6211" w:rsidRPr="00727569" w:rsidRDefault="000F6211" w:rsidP="000F6211">
      <w:pPr>
        <w:spacing w:line="240" w:lineRule="auto"/>
        <w:rPr>
          <w:rFonts w:eastAsiaTheme="minorEastAsia"/>
          <w:sz w:val="26"/>
          <w:szCs w:val="26"/>
          <w:lang w:val="en-US"/>
        </w:rPr>
      </w:pPr>
    </w:p>
    <w:p w14:paraId="3939BE27" w14:textId="77777777" w:rsidR="000F6211" w:rsidRPr="00F0005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k</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7740BAC7" w14:textId="77777777" w:rsidR="000F6211" w:rsidRPr="00727569"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k</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094A519E" w14:textId="77777777" w:rsidR="000F6211" w:rsidRPr="00727569" w:rsidRDefault="000F6211" w:rsidP="000F6211">
      <w:pPr>
        <w:spacing w:line="240" w:lineRule="auto"/>
        <w:rPr>
          <w:rFonts w:eastAsiaTheme="minorEastAsia"/>
          <w:sz w:val="26"/>
          <w:szCs w:val="26"/>
          <w:lang w:val="en-US"/>
        </w:rPr>
      </w:pPr>
    </w:p>
    <w:p w14:paraId="0329CE7A" w14:textId="77777777" w:rsidR="000F6211" w:rsidRPr="00F0005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75E2DB02" w14:textId="77777777" w:rsidR="000F6211" w:rsidRPr="003858F8" w:rsidRDefault="00744F66" w:rsidP="000F6211">
      <w:pPr>
        <w:spacing w:line="240" w:lineRule="auto"/>
        <w:rPr>
          <w:rFonts w:eastAsiaTheme="minorEastAsia"/>
          <w:sz w:val="26"/>
          <w:szCs w:val="26"/>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1AF8E0E1" w14:textId="77777777" w:rsidR="000F6211" w:rsidRPr="008E0F0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m:t>
                  </m:r>
                  <m:f>
                    <m:fPr>
                      <m:ctrlPr>
                        <w:rPr>
                          <w:rFonts w:ascii="Cambria Math" w:eastAsiaTheme="minorEastAsia" w:hAnsi="Cambria Math"/>
                          <w:i/>
                          <w:sz w:val="26"/>
                          <w:szCs w:val="26"/>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58D7D999" w14:textId="77777777" w:rsidR="000F6211" w:rsidRPr="003858F8" w:rsidRDefault="00744F66" w:rsidP="000F6211">
      <w:pPr>
        <w:spacing w:line="240" w:lineRule="auto"/>
        <w:rPr>
          <w:rFonts w:eastAsiaTheme="minorEastAsia"/>
          <w:sz w:val="26"/>
          <w:szCs w:val="26"/>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ε</m:t>
              </m:r>
            </m:e>
            <m:sub>
              <m:r>
                <w:rPr>
                  <w:rFonts w:ascii="Cambria Math" w:eastAsiaTheme="minorEastAsia" w:hAnsi="Cambria Math"/>
                  <w:sz w:val="26"/>
                  <w:szCs w:val="26"/>
                </w:rPr>
                <m:t>13</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u</m:t>
                  </m:r>
                </m:e>
                <m:sub>
                  <m:r>
                    <w:rPr>
                      <w:rFonts w:ascii="Cambria Math" w:eastAsiaTheme="minorEastAsia" w:hAnsi="Cambria Math"/>
                      <w:sz w:val="26"/>
                      <w:szCs w:val="26"/>
                    </w:rPr>
                    <m:t>3</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6BC3B5D2" w14:textId="77777777" w:rsidR="000F6211" w:rsidRPr="008E0F03" w:rsidRDefault="000F6211" w:rsidP="000F6211">
      <w:pPr>
        <w:spacing w:line="240" w:lineRule="auto"/>
        <w:rPr>
          <w:rFonts w:eastAsiaTheme="minorEastAsia"/>
          <w:sz w:val="26"/>
          <w:szCs w:val="26"/>
          <w:lang w:val="en-US"/>
        </w:rPr>
      </w:pPr>
    </w:p>
    <w:p w14:paraId="4E232110" w14:textId="77777777" w:rsidR="000F6211" w:rsidRPr="008E0F0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 xml:space="preserve">; </m:t>
          </m:r>
        </m:oMath>
      </m:oMathPara>
    </w:p>
    <w:p w14:paraId="34B852AE" w14:textId="77777777" w:rsidR="000F6211" w:rsidRPr="008E0F03" w:rsidRDefault="000F6211" w:rsidP="000F6211">
      <w:pPr>
        <w:spacing w:line="240" w:lineRule="auto"/>
        <w:rPr>
          <w:rFonts w:eastAsiaTheme="minorEastAsia"/>
          <w:sz w:val="26"/>
          <w:szCs w:val="26"/>
          <w:lang w:val="en-US"/>
        </w:rPr>
      </w:pPr>
    </w:p>
    <w:p w14:paraId="1E48BE52" w14:textId="77777777" w:rsidR="000F6211" w:rsidRPr="008E0F0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67BA12D9" w14:textId="77777777" w:rsidR="000F6211" w:rsidRPr="008E0F03" w:rsidRDefault="000F6211" w:rsidP="000F6211">
      <w:pPr>
        <w:spacing w:line="240" w:lineRule="auto"/>
        <w:rPr>
          <w:rFonts w:eastAsiaTheme="minorEastAsia"/>
          <w:sz w:val="26"/>
          <w:szCs w:val="26"/>
          <w:lang w:val="en-US"/>
        </w:rPr>
      </w:pPr>
    </w:p>
    <w:p w14:paraId="6871FE79" w14:textId="77777777" w:rsidR="000F6211" w:rsidRPr="008E0F0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 xml:space="preserve">; </m:t>
          </m:r>
        </m:oMath>
      </m:oMathPara>
    </w:p>
    <w:p w14:paraId="783C5A85" w14:textId="77777777" w:rsidR="000F6211" w:rsidRPr="008E0F03" w:rsidRDefault="000F6211" w:rsidP="000F6211">
      <w:pPr>
        <w:spacing w:line="240" w:lineRule="auto"/>
        <w:rPr>
          <w:rFonts w:eastAsiaTheme="minorEastAsia"/>
          <w:sz w:val="26"/>
          <w:szCs w:val="26"/>
          <w:lang w:val="en-US"/>
        </w:rPr>
      </w:pPr>
    </w:p>
    <w:p w14:paraId="3E69961B" w14:textId="77777777" w:rsidR="000F6211" w:rsidRPr="008E0F0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12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1</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73B051F6" w14:textId="77777777" w:rsidR="000F6211" w:rsidRPr="008E0F03" w:rsidRDefault="000F6211" w:rsidP="000F6211">
      <w:pPr>
        <w:spacing w:line="240" w:lineRule="auto"/>
        <w:rPr>
          <w:rFonts w:eastAsiaTheme="minorEastAsia"/>
          <w:sz w:val="26"/>
          <w:szCs w:val="26"/>
          <w:lang w:val="en-US"/>
        </w:rPr>
      </w:pPr>
    </w:p>
    <w:p w14:paraId="4E45477F" w14:textId="77777777" w:rsidR="000F6211" w:rsidRPr="00F00053" w:rsidRDefault="00744F66" w:rsidP="000F6211">
      <w:pPr>
        <w:spacing w:line="240" w:lineRule="auto"/>
        <w:rPr>
          <w:rFonts w:eastAsiaTheme="minorEastAsia"/>
          <w:sz w:val="26"/>
          <w:szCs w:val="26"/>
          <w:lang w:val="en-US"/>
        </w:rPr>
      </w:pPr>
      <m:oMathPara>
        <m:oMath>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k</m:t>
              </m:r>
            </m:e>
            <m:sub>
              <m:r>
                <w:rPr>
                  <w:rFonts w:ascii="Cambria Math" w:eastAsiaTheme="minorEastAsia" w:hAnsi="Cambria Math"/>
                  <w:sz w:val="26"/>
                  <w:szCs w:val="26"/>
                </w:rPr>
                <m:t>22</m:t>
              </m:r>
              <m:r>
                <w:rPr>
                  <w:rFonts w:ascii="Cambria Math" w:eastAsiaTheme="minorEastAsia" w:hAnsi="Cambria Math"/>
                  <w:sz w:val="26"/>
                  <w:szCs w:val="26"/>
                  <w:lang w:val="en-US"/>
                </w:rPr>
                <m:t>i</m:t>
              </m:r>
              <m:r>
                <w:rPr>
                  <w:rFonts w:ascii="Cambria Math" w:eastAsiaTheme="minorEastAsia" w:hAnsi="Cambria Math"/>
                  <w:sz w:val="26"/>
                  <w:szCs w:val="26"/>
                </w:rPr>
                <m:t>-</m:t>
              </m:r>
              <m:f>
                <m:fPr>
                  <m:type m:val="lin"/>
                  <m:ctrlPr>
                    <w:rPr>
                      <w:rFonts w:ascii="Cambria Math" w:eastAsiaTheme="minorEastAsia" w:hAnsi="Cambria Math"/>
                      <w:i/>
                      <w:sz w:val="26"/>
                      <w:szCs w:val="26"/>
                      <w:lang w:val="en-US"/>
                    </w:rPr>
                  </m:ctrlPr>
                </m:fPr>
                <m:num>
                  <m:r>
                    <w:rPr>
                      <w:rFonts w:ascii="Cambria Math" w:eastAsiaTheme="minorEastAsia" w:hAnsi="Cambria Math"/>
                      <w:sz w:val="26"/>
                      <w:szCs w:val="26"/>
                    </w:rPr>
                    <m:t>1</m:t>
                  </m:r>
                </m:num>
                <m:den>
                  <m:r>
                    <w:rPr>
                      <w:rFonts w:ascii="Cambria Math" w:eastAsiaTheme="minorEastAsia" w:hAnsi="Cambria Math"/>
                      <w:sz w:val="26"/>
                      <w:szCs w:val="26"/>
                    </w:rPr>
                    <m:t xml:space="preserve">2,  </m:t>
                  </m:r>
                  <m:r>
                    <w:rPr>
                      <w:rFonts w:ascii="Cambria Math" w:eastAsiaTheme="minorEastAsia" w:hAnsi="Cambria Math"/>
                      <w:sz w:val="26"/>
                      <w:szCs w:val="26"/>
                      <w:lang w:val="en-US"/>
                    </w:rPr>
                    <m:t>j</m:t>
                  </m:r>
                </m:den>
              </m:f>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r>
                    <w:rPr>
                      <w:rFonts w:ascii="Cambria Math" w:eastAsiaTheme="minorEastAsia" w:hAnsi="Cambria Math"/>
                      <w:sz w:val="26"/>
                      <w:szCs w:val="26"/>
                    </w:rPr>
                    <m:t>-1/2</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2</m:t>
                  </m:r>
                </m:sub>
              </m:sSub>
            </m:den>
          </m:f>
          <m:r>
            <w:rPr>
              <w:rFonts w:ascii="Cambria Math" w:eastAsiaTheme="minorEastAsia" w:hAnsi="Cambria Math"/>
              <w:sz w:val="26"/>
              <w:szCs w:val="26"/>
            </w:rPr>
            <m:t>+</m:t>
          </m:r>
          <m:f>
            <m:fPr>
              <m:ctrlPr>
                <w:rPr>
                  <w:rFonts w:ascii="Cambria Math" w:eastAsiaTheme="minorEastAsia" w:hAnsi="Cambria Math"/>
                  <w:i/>
                  <w:sz w:val="26"/>
                  <w:szCs w:val="26"/>
                  <w:lang w:val="en-US"/>
                </w:rPr>
              </m:ctrlPr>
            </m:fPr>
            <m:num>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+1/2,</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num>
            <m:den>
              <m:r>
                <w:rPr>
                  <w:rFonts w:ascii="Cambria Math" w:eastAsiaTheme="minorEastAsia" w:hAnsi="Cambria Math"/>
                  <w:sz w:val="26"/>
                  <w:szCs w:val="26"/>
                </w:rPr>
                <m:t>∆</m:t>
              </m:r>
              <m:sSub>
                <m:sSubPr>
                  <m:ctrlPr>
                    <w:rPr>
                      <w:rFonts w:ascii="Cambria Math" w:eastAsiaTheme="minorEastAsia" w:hAnsi="Cambria Math"/>
                      <w:i/>
                      <w:sz w:val="26"/>
                      <w:szCs w:val="26"/>
                      <w:lang w:val="en-US"/>
                    </w:rPr>
                  </m:ctrlPr>
                </m:sSubPr>
                <m:e>
                  <m:r>
                    <w:rPr>
                      <w:rFonts w:ascii="Cambria Math" w:eastAsiaTheme="minorEastAsia" w:hAnsi="Cambria Math"/>
                      <w:sz w:val="26"/>
                      <w:szCs w:val="26"/>
                      <w:lang w:val="en-US"/>
                    </w:rPr>
                    <m:t>s</m:t>
                  </m:r>
                </m:e>
                <m:sub>
                  <m:r>
                    <w:rPr>
                      <w:rFonts w:ascii="Cambria Math" w:eastAsiaTheme="minorEastAsia" w:hAnsi="Cambria Math"/>
                      <w:sz w:val="26"/>
                      <w:szCs w:val="26"/>
                    </w:rPr>
                    <m:t>1</m:t>
                  </m:r>
                </m:sub>
              </m:sSub>
            </m:den>
          </m:f>
          <m:r>
            <w:rPr>
              <w:rFonts w:ascii="Cambria Math" w:eastAsiaTheme="minorEastAsia" w:hAnsi="Cambria Math"/>
              <w:sz w:val="26"/>
              <w:szCs w:val="26"/>
            </w:rPr>
            <m:t>-</m:t>
          </m:r>
          <m:sSub>
            <m:sSubPr>
              <m:ctrlPr>
                <w:rPr>
                  <w:rFonts w:ascii="Cambria Math" w:hAnsi="Cambria Math"/>
                  <w:i/>
                  <w:sz w:val="26"/>
                  <w:szCs w:val="26"/>
                </w:rPr>
              </m:ctrlPr>
            </m:sSubPr>
            <m:e>
              <m:r>
                <w:rPr>
                  <w:rFonts w:ascii="Cambria Math" w:hAnsi="Cambria Math"/>
                  <w:sz w:val="26"/>
                  <w:szCs w:val="26"/>
                </w:rPr>
                <m:t>ψ</m:t>
              </m:r>
            </m:e>
            <m:sub>
              <m:r>
                <w:rPr>
                  <w:rFonts w:ascii="Cambria Math" w:hAnsi="Cambria Math"/>
                  <w:sz w:val="26"/>
                  <w:szCs w:val="26"/>
                </w:rPr>
                <m:t>i-</m:t>
              </m:r>
              <m:f>
                <m:fPr>
                  <m:type m:val="lin"/>
                  <m:ctrlPr>
                    <w:rPr>
                      <w:rFonts w:ascii="Cambria Math" w:hAnsi="Cambria Math"/>
                      <w:i/>
                      <w:sz w:val="26"/>
                      <w:szCs w:val="26"/>
                    </w:rPr>
                  </m:ctrlPr>
                </m:fPr>
                <m:num>
                  <m:r>
                    <w:rPr>
                      <w:rFonts w:ascii="Cambria Math" w:hAnsi="Cambria Math"/>
                      <w:sz w:val="26"/>
                      <w:szCs w:val="26"/>
                    </w:rPr>
                    <m:t>1</m:t>
                  </m:r>
                </m:num>
                <m:den>
                  <m:r>
                    <w:rPr>
                      <w:rFonts w:ascii="Cambria Math" w:hAnsi="Cambria Math"/>
                      <w:sz w:val="26"/>
                      <w:szCs w:val="26"/>
                    </w:rPr>
                    <m:t>2</m:t>
                  </m:r>
                </m:den>
              </m:f>
            </m:sub>
          </m:sSub>
          <m:sSubSup>
            <m:sSubSupPr>
              <m:ctrlPr>
                <w:rPr>
                  <w:rFonts w:ascii="Cambria Math" w:eastAsiaTheme="minorEastAsia" w:hAnsi="Cambria Math"/>
                  <w:i/>
                  <w:sz w:val="26"/>
                  <w:szCs w:val="26"/>
                  <w:lang w:val="en-US"/>
                </w:rPr>
              </m:ctrlPr>
            </m:sSubSupPr>
            <m:e>
              <m:r>
                <w:rPr>
                  <w:rFonts w:ascii="Cambria Math" w:eastAsiaTheme="minorEastAsia" w:hAnsi="Cambria Math"/>
                  <w:sz w:val="26"/>
                  <w:szCs w:val="26"/>
                  <w:lang w:val="en-US"/>
                </w:rPr>
                <m:t>φ</m:t>
              </m:r>
            </m:e>
            <m:sub>
              <m:r>
                <w:rPr>
                  <w:rFonts w:ascii="Cambria Math" w:eastAsiaTheme="minorEastAsia" w:hAnsi="Cambria Math"/>
                  <w:sz w:val="26"/>
                  <w:szCs w:val="26"/>
                </w:rPr>
                <m:t>2</m:t>
              </m:r>
              <m:r>
                <w:rPr>
                  <w:rFonts w:ascii="Cambria Math" w:eastAsiaTheme="minorEastAsia" w:hAnsi="Cambria Math"/>
                  <w:sz w:val="26"/>
                  <w:szCs w:val="26"/>
                  <w:lang w:val="en-US"/>
                </w:rPr>
                <m:t>i</m:t>
              </m:r>
              <m:r>
                <w:rPr>
                  <w:rFonts w:ascii="Cambria Math" w:eastAsiaTheme="minorEastAsia" w:hAnsi="Cambria Math"/>
                  <w:sz w:val="26"/>
                  <w:szCs w:val="26"/>
                </w:rPr>
                <m:t xml:space="preserve">-1/2,  </m:t>
              </m:r>
              <m:r>
                <w:rPr>
                  <w:rFonts w:ascii="Cambria Math" w:eastAsiaTheme="minorEastAsia" w:hAnsi="Cambria Math"/>
                  <w:sz w:val="26"/>
                  <w:szCs w:val="26"/>
                  <w:lang w:val="en-US"/>
                </w:rPr>
                <m:t>j</m:t>
              </m:r>
            </m:sub>
            <m:sup>
              <m:r>
                <w:rPr>
                  <w:rFonts w:ascii="Cambria Math" w:eastAsiaTheme="minorEastAsia" w:hAnsi="Cambria Math"/>
                  <w:sz w:val="26"/>
                  <w:szCs w:val="26"/>
                  <w:lang w:val="en-US"/>
                </w:rPr>
                <m:t>n</m:t>
              </m:r>
            </m:sup>
          </m:sSubSup>
          <m:r>
            <w:rPr>
              <w:rFonts w:ascii="Cambria Math" w:eastAsiaTheme="minorEastAsia" w:hAnsi="Cambria Math"/>
              <w:sz w:val="26"/>
              <w:szCs w:val="26"/>
            </w:rPr>
            <m:t>;</m:t>
          </m:r>
        </m:oMath>
      </m:oMathPara>
    </w:p>
    <w:p w14:paraId="5177CE69" w14:textId="7FB0D1A0" w:rsidR="001C5843" w:rsidRDefault="001C5843" w:rsidP="000E429E">
      <w:pPr>
        <w:spacing w:line="240" w:lineRule="auto"/>
      </w:pPr>
    </w:p>
    <w:p w14:paraId="3D66DA11" w14:textId="1CEEC023" w:rsidR="001C5843" w:rsidRDefault="001C5843" w:rsidP="000E429E">
      <w:pPr>
        <w:spacing w:line="240" w:lineRule="auto"/>
      </w:pPr>
    </w:p>
    <w:p w14:paraId="0E4DAE60" w14:textId="724F8265" w:rsidR="001C5843" w:rsidRDefault="001C5843" w:rsidP="000E429E">
      <w:pPr>
        <w:spacing w:line="240" w:lineRule="auto"/>
      </w:pPr>
    </w:p>
    <w:p w14:paraId="6F4A3F12" w14:textId="35978D22" w:rsidR="001C5843" w:rsidRDefault="001C5843" w:rsidP="000E429E">
      <w:pPr>
        <w:spacing w:line="240" w:lineRule="auto"/>
      </w:pPr>
    </w:p>
    <w:p w14:paraId="120E2DE4" w14:textId="1E50A2DC" w:rsidR="001C5843" w:rsidRDefault="001C5843" w:rsidP="000E429E">
      <w:pPr>
        <w:spacing w:line="240" w:lineRule="auto"/>
      </w:pPr>
    </w:p>
    <w:p w14:paraId="168491FD" w14:textId="342228BC" w:rsidR="001C5843" w:rsidRDefault="001C5843" w:rsidP="000E429E">
      <w:pPr>
        <w:spacing w:line="240" w:lineRule="auto"/>
      </w:pPr>
    </w:p>
    <w:p w14:paraId="1D8176D6" w14:textId="69E3EB39" w:rsidR="001C5843" w:rsidRDefault="001C5843" w:rsidP="000E429E">
      <w:pPr>
        <w:spacing w:line="240" w:lineRule="auto"/>
      </w:pPr>
    </w:p>
    <w:p w14:paraId="6B252015" w14:textId="7A8803C1" w:rsidR="001C5843" w:rsidRDefault="001C5843" w:rsidP="000F6211">
      <w:pPr>
        <w:spacing w:line="240" w:lineRule="auto"/>
        <w:ind w:firstLine="0"/>
      </w:pPr>
    </w:p>
    <w:p w14:paraId="4F04FCF2" w14:textId="3DDB7B23" w:rsidR="000F6211" w:rsidRDefault="000F6211" w:rsidP="000F6211">
      <w:pPr>
        <w:spacing w:line="240" w:lineRule="auto"/>
        <w:ind w:firstLine="0"/>
      </w:pPr>
    </w:p>
    <w:p w14:paraId="280FAFF4" w14:textId="7CDDECFE" w:rsidR="00F965F6" w:rsidRDefault="00F965F6" w:rsidP="000F6211">
      <w:pPr>
        <w:spacing w:line="240" w:lineRule="auto"/>
        <w:ind w:firstLine="0"/>
      </w:pPr>
    </w:p>
    <w:p w14:paraId="68D9C5CE" w14:textId="01C07BB9" w:rsidR="00F965F6" w:rsidRDefault="00F965F6" w:rsidP="000F6211">
      <w:pPr>
        <w:spacing w:line="240" w:lineRule="auto"/>
        <w:ind w:firstLine="0"/>
      </w:pPr>
    </w:p>
    <w:p w14:paraId="505714DD" w14:textId="521073DD" w:rsidR="00F965F6" w:rsidRDefault="00F965F6" w:rsidP="000F6211">
      <w:pPr>
        <w:spacing w:line="240" w:lineRule="auto"/>
        <w:ind w:firstLine="0"/>
      </w:pPr>
    </w:p>
    <w:p w14:paraId="5C39BF6C" w14:textId="55303809" w:rsidR="00F965F6" w:rsidRDefault="00F965F6" w:rsidP="000F6211">
      <w:pPr>
        <w:spacing w:line="240" w:lineRule="auto"/>
        <w:ind w:firstLine="0"/>
      </w:pPr>
    </w:p>
    <w:p w14:paraId="35E2954D" w14:textId="18E66EBA" w:rsidR="00F965F6" w:rsidRDefault="00F965F6" w:rsidP="000F6211">
      <w:pPr>
        <w:spacing w:line="240" w:lineRule="auto"/>
        <w:ind w:firstLine="0"/>
      </w:pPr>
    </w:p>
    <w:p w14:paraId="5B328EBD" w14:textId="18C7183F" w:rsidR="00F965F6" w:rsidRDefault="00F965F6" w:rsidP="000F6211">
      <w:pPr>
        <w:spacing w:line="240" w:lineRule="auto"/>
        <w:ind w:firstLine="0"/>
      </w:pPr>
    </w:p>
    <w:p w14:paraId="28F9F58A" w14:textId="2807758C" w:rsidR="00F965F6" w:rsidRDefault="00F965F6" w:rsidP="000F6211">
      <w:pPr>
        <w:spacing w:line="240" w:lineRule="auto"/>
        <w:ind w:firstLine="0"/>
      </w:pPr>
    </w:p>
    <w:p w14:paraId="41354D9B" w14:textId="6982EA32" w:rsidR="00F965F6" w:rsidRDefault="00F965F6" w:rsidP="000F6211">
      <w:pPr>
        <w:spacing w:line="240" w:lineRule="auto"/>
        <w:ind w:firstLine="0"/>
      </w:pPr>
    </w:p>
    <w:p w14:paraId="5E5F6EFB" w14:textId="02A57E66" w:rsidR="00F965F6" w:rsidRDefault="00F965F6" w:rsidP="000F6211">
      <w:pPr>
        <w:spacing w:line="240" w:lineRule="auto"/>
        <w:ind w:firstLine="0"/>
      </w:pPr>
    </w:p>
    <w:p w14:paraId="21EEBFD6" w14:textId="4AA07941" w:rsidR="00F965F6" w:rsidRDefault="00F965F6" w:rsidP="000F6211">
      <w:pPr>
        <w:spacing w:line="240" w:lineRule="auto"/>
        <w:ind w:firstLine="0"/>
      </w:pPr>
    </w:p>
    <w:p w14:paraId="09588AE2" w14:textId="20FC059C" w:rsidR="00F965F6" w:rsidRDefault="00F965F6" w:rsidP="000F6211">
      <w:pPr>
        <w:spacing w:line="240" w:lineRule="auto"/>
        <w:ind w:firstLine="0"/>
      </w:pPr>
    </w:p>
    <w:p w14:paraId="7F6FFAA6" w14:textId="17452F69" w:rsidR="00F965F6" w:rsidRDefault="00F965F6" w:rsidP="000F6211">
      <w:pPr>
        <w:spacing w:line="240" w:lineRule="auto"/>
        <w:ind w:firstLine="0"/>
      </w:pPr>
    </w:p>
    <w:p w14:paraId="54388983" w14:textId="6DCDD35C" w:rsidR="00F965F6" w:rsidRDefault="00F965F6" w:rsidP="000F6211">
      <w:pPr>
        <w:spacing w:line="240" w:lineRule="auto"/>
        <w:ind w:firstLine="0"/>
      </w:pPr>
    </w:p>
    <w:p w14:paraId="0C325175" w14:textId="614A8444" w:rsidR="00F965F6" w:rsidRDefault="00F965F6" w:rsidP="000F6211">
      <w:pPr>
        <w:spacing w:line="240" w:lineRule="auto"/>
        <w:ind w:firstLine="0"/>
      </w:pPr>
    </w:p>
    <w:p w14:paraId="02C10387" w14:textId="5F8F83DB" w:rsidR="00F965F6" w:rsidRDefault="00F965F6" w:rsidP="000F6211">
      <w:pPr>
        <w:spacing w:line="240" w:lineRule="auto"/>
        <w:ind w:firstLine="0"/>
      </w:pPr>
    </w:p>
    <w:p w14:paraId="1FC24D6A" w14:textId="1FBC4567" w:rsidR="00F965F6" w:rsidRDefault="00F965F6" w:rsidP="000F6211">
      <w:pPr>
        <w:spacing w:line="240" w:lineRule="auto"/>
        <w:ind w:firstLine="0"/>
      </w:pPr>
    </w:p>
    <w:p w14:paraId="14BF3937" w14:textId="0A5D6579" w:rsidR="00F965F6" w:rsidRDefault="00F965F6" w:rsidP="000F6211">
      <w:pPr>
        <w:spacing w:line="240" w:lineRule="auto"/>
        <w:ind w:firstLine="0"/>
      </w:pPr>
    </w:p>
    <w:p w14:paraId="3C0A8ADB" w14:textId="7F7C0FBA" w:rsidR="00F965F6" w:rsidRDefault="00F965F6" w:rsidP="000F6211">
      <w:pPr>
        <w:spacing w:line="240" w:lineRule="auto"/>
        <w:ind w:firstLine="0"/>
      </w:pPr>
    </w:p>
    <w:p w14:paraId="55745B17" w14:textId="2DF323E8" w:rsidR="00F965F6" w:rsidRDefault="00F965F6" w:rsidP="000F6211">
      <w:pPr>
        <w:spacing w:line="240" w:lineRule="auto"/>
        <w:ind w:firstLine="0"/>
      </w:pPr>
    </w:p>
    <w:p w14:paraId="63B54E73" w14:textId="6A3D3B28" w:rsidR="00F965F6" w:rsidRDefault="00F965F6" w:rsidP="000F6211">
      <w:pPr>
        <w:spacing w:line="240" w:lineRule="auto"/>
        <w:ind w:firstLine="0"/>
      </w:pPr>
    </w:p>
    <w:p w14:paraId="4A13662A" w14:textId="6B219BCA" w:rsidR="00F965F6" w:rsidRDefault="00F965F6" w:rsidP="000F6211">
      <w:pPr>
        <w:spacing w:line="240" w:lineRule="auto"/>
        <w:ind w:firstLine="0"/>
      </w:pPr>
    </w:p>
    <w:p w14:paraId="036290EB" w14:textId="43B9D66A" w:rsidR="00F965F6" w:rsidRDefault="00F965F6" w:rsidP="000F6211">
      <w:pPr>
        <w:spacing w:line="240" w:lineRule="auto"/>
        <w:ind w:firstLine="0"/>
      </w:pPr>
    </w:p>
    <w:p w14:paraId="4B637D0B" w14:textId="42C0F559" w:rsidR="00744F66" w:rsidRDefault="00744F66" w:rsidP="000F6211">
      <w:pPr>
        <w:spacing w:line="240" w:lineRule="auto"/>
        <w:ind w:firstLine="0"/>
      </w:pPr>
    </w:p>
    <w:p w14:paraId="7F9135D0" w14:textId="77777777" w:rsidR="00744F66" w:rsidRDefault="00744F66" w:rsidP="000F6211">
      <w:pPr>
        <w:spacing w:line="240" w:lineRule="auto"/>
        <w:ind w:firstLine="0"/>
      </w:pPr>
    </w:p>
    <w:p w14:paraId="7658328C" w14:textId="77777777" w:rsidR="003B7177" w:rsidRPr="001E3515" w:rsidRDefault="000E429E" w:rsidP="000E429E">
      <w:pPr>
        <w:pStyle w:val="2"/>
      </w:pPr>
      <w:bookmarkStart w:id="46" w:name="_Toc66265071"/>
      <w:r>
        <w:lastRenderedPageBreak/>
        <w:t xml:space="preserve">3.3. </w:t>
      </w:r>
      <w:r w:rsidRPr="000E429E">
        <w:t>Практична</w:t>
      </w:r>
      <w:r>
        <w:t xml:space="preserve"> збіжність чисельних алгоритмів</w:t>
      </w:r>
      <w:bookmarkEnd w:id="46"/>
    </w:p>
    <w:p w14:paraId="30982776" w14:textId="77777777" w:rsidR="00474641" w:rsidRPr="00474641" w:rsidRDefault="00474641" w:rsidP="00474641">
      <w:pPr>
        <w:ind w:firstLine="708"/>
        <w:rPr>
          <w:rFonts w:eastAsiaTheme="minorEastAsia"/>
        </w:rPr>
      </w:pPr>
      <w:r w:rsidRPr="00474641">
        <w:rPr>
          <w:rFonts w:eastAsiaTheme="minorEastAsia"/>
        </w:rPr>
        <w:t xml:space="preserve">Питання практичної збіжності чисельних алгоритмів відпрацьовані на задачі динамічної поведінки конічної оболонки постійної товщини з жорстко закріпленими краями під дією імпульсного навантаження. </w:t>
      </w:r>
    </w:p>
    <w:p w14:paraId="582EA46B" w14:textId="77777777" w:rsidR="00474641" w:rsidRDefault="00474641" w:rsidP="00474641">
      <w:pPr>
        <w:rPr>
          <w:rFonts w:eastAsiaTheme="minorEastAsia"/>
          <w:bCs/>
        </w:rPr>
      </w:pPr>
      <w:r w:rsidRPr="00474641">
        <w:rPr>
          <w:rFonts w:eastAsiaTheme="minorEastAsia"/>
          <w:bCs/>
        </w:rPr>
        <w:tab/>
        <w:t xml:space="preserve">Імпульсне рівномірно розподілене поверхневе навантаження задавалося у вигляді:   </w:t>
      </w:r>
    </w:p>
    <w:tbl>
      <w:tblPr>
        <w:tblStyle w:val="af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0"/>
        <w:gridCol w:w="893"/>
      </w:tblGrid>
      <w:tr w:rsidR="000E429E" w:rsidRPr="00474641" w14:paraId="04DB3CC6" w14:textId="77777777" w:rsidTr="000E429E">
        <w:tc>
          <w:tcPr>
            <w:tcW w:w="9214" w:type="dxa"/>
            <w:vAlign w:val="center"/>
          </w:tcPr>
          <w:p w14:paraId="106692D0" w14:textId="77777777" w:rsidR="000E429E" w:rsidRPr="00474641" w:rsidRDefault="000E429E" w:rsidP="007C1363">
            <w:pPr>
              <w:rPr>
                <w:rFonts w:eastAsiaTheme="minorEastAsia"/>
                <w:bCs/>
                <w:iCs/>
                <w:noProof/>
              </w:rPr>
            </w:pPr>
            <w:r w:rsidRPr="00474641">
              <w:rPr>
                <w:rFonts w:eastAsiaTheme="minorEastAsia"/>
                <w:bCs/>
              </w:rPr>
              <w:t xml:space="preserve">                               </w:t>
            </w:r>
            <m:oMath>
              <m:sSub>
                <m:sSubPr>
                  <m:ctrlPr>
                    <w:rPr>
                      <w:rFonts w:ascii="Cambria Math" w:eastAsiaTheme="minorEastAsia" w:hAnsi="Cambria Math"/>
                      <w:bCs/>
                      <w:i/>
                      <w:iCs/>
                    </w:rPr>
                  </m:ctrlPr>
                </m:sSubPr>
                <m:e>
                  <m:r>
                    <w:rPr>
                      <w:rFonts w:ascii="Cambria Math" w:eastAsiaTheme="minorEastAsia" w:hAnsi="Cambria Math"/>
                      <w:lang w:val="en-US"/>
                    </w:rPr>
                    <m:t>P</m:t>
                  </m:r>
                </m:e>
                <m:sub>
                  <m:r>
                    <w:rPr>
                      <w:rFonts w:ascii="Cambria Math" w:eastAsiaTheme="minorEastAsia" w:hAnsi="Cambria Math"/>
                    </w:rPr>
                    <m:t>3</m:t>
                  </m:r>
                </m:sub>
              </m:sSub>
              <m:r>
                <w:rPr>
                  <w:rFonts w:ascii="Cambria Math" w:eastAsiaTheme="minorEastAsia"/>
                </w:rPr>
                <m:t>=</m:t>
              </m:r>
              <m:r>
                <w:rPr>
                  <w:rFonts w:ascii="Cambria Math" w:eastAsiaTheme="minorEastAsia" w:hAnsi="Cambria Math"/>
                </w:rPr>
                <m:t>A</m:t>
              </m:r>
              <m:func>
                <m:funcPr>
                  <m:ctrlPr>
                    <w:rPr>
                      <w:rFonts w:ascii="Cambria Math" w:eastAsiaTheme="minorEastAsia" w:hAnsi="Cambria Math"/>
                      <w:bCs/>
                      <w:i/>
                      <w:iCs/>
                    </w:rPr>
                  </m:ctrlPr>
                </m:funcPr>
                <m:fName>
                  <m:r>
                    <m:rPr>
                      <m:sty m:val="p"/>
                    </m:rPr>
                    <w:rPr>
                      <w:rFonts w:ascii="Cambria Math" w:hAnsi="Cambria Math"/>
                    </w:rPr>
                    <m:t>sin</m:t>
                  </m:r>
                </m:fName>
                <m:e>
                  <m:f>
                    <m:fPr>
                      <m:ctrlPr>
                        <w:rPr>
                          <w:rFonts w:ascii="Cambria Math" w:eastAsiaTheme="minorEastAsia" w:hAnsi="Cambria Math"/>
                          <w:bCs/>
                          <w:i/>
                          <w:iCs/>
                        </w:rPr>
                      </m:ctrlPr>
                    </m:fPr>
                    <m:num>
                      <m:r>
                        <w:rPr>
                          <w:rFonts w:ascii="Cambria Math" w:eastAsiaTheme="minorEastAsia" w:hAnsi="Cambria Math"/>
                        </w:rPr>
                        <m:t>πt</m:t>
                      </m:r>
                    </m:num>
                    <m:den>
                      <m:r>
                        <w:rPr>
                          <w:rFonts w:ascii="Cambria Math" w:eastAsiaTheme="minorEastAsia" w:hAnsi="Cambria Math"/>
                        </w:rPr>
                        <m:t>T</m:t>
                      </m:r>
                    </m:den>
                  </m:f>
                  <m:d>
                    <m:dPr>
                      <m:begChr m:val="["/>
                      <m:endChr m:val="]"/>
                      <m:ctrlPr>
                        <w:rPr>
                          <w:rFonts w:ascii="Cambria Math" w:eastAsiaTheme="minorEastAsia" w:hAnsi="Cambria Math"/>
                          <w:bCs/>
                          <w:i/>
                          <w:iCs/>
                        </w:rPr>
                      </m:ctrlPr>
                    </m:dPr>
                    <m:e>
                      <m:r>
                        <w:rPr>
                          <w:rFonts w:ascii="Cambria Math" w:eastAsiaTheme="minorEastAsia"/>
                        </w:rPr>
                        <m:t>ŋ</m:t>
                      </m:r>
                      <m:d>
                        <m:dPr>
                          <m:ctrlPr>
                            <w:rPr>
                              <w:rFonts w:ascii="Cambria Math" w:eastAsiaTheme="minorEastAsia" w:hAnsi="Cambria Math"/>
                              <w:bCs/>
                              <w:i/>
                              <w:iCs/>
                            </w:rPr>
                          </m:ctrlPr>
                        </m:dPr>
                        <m:e>
                          <m:r>
                            <w:rPr>
                              <w:rFonts w:ascii="Cambria Math" w:eastAsiaTheme="minorEastAsia" w:hAnsi="Cambria Math"/>
                            </w:rPr>
                            <m:t>t</m:t>
                          </m:r>
                        </m:e>
                      </m:d>
                      <m:r>
                        <w:rPr>
                          <w:rFonts w:ascii="Cambria Math" w:eastAsiaTheme="minorEastAsia" w:hAnsi="Cambria Math"/>
                        </w:rPr>
                        <m:t>-ŋ</m:t>
                      </m:r>
                      <m:d>
                        <m:dPr>
                          <m:ctrlPr>
                            <w:rPr>
                              <w:rFonts w:ascii="Cambria Math" w:eastAsiaTheme="minorEastAsia" w:hAnsi="Cambria Math"/>
                              <w:bCs/>
                              <w:i/>
                              <w:iCs/>
                            </w:rPr>
                          </m:ctrlPr>
                        </m:dPr>
                        <m:e>
                          <m:r>
                            <w:rPr>
                              <w:rFonts w:ascii="Cambria Math" w:eastAsiaTheme="minorEastAsia" w:hAnsi="Cambria Math"/>
                            </w:rPr>
                            <m:t>t-T</m:t>
                          </m:r>
                        </m:e>
                      </m:d>
                    </m:e>
                  </m:d>
                  <m:r>
                    <w:rPr>
                      <w:rFonts w:ascii="Cambria Math" w:eastAsiaTheme="minorEastAsia"/>
                    </w:rPr>
                    <m:t>,</m:t>
                  </m:r>
                </m:e>
              </m:func>
            </m:oMath>
          </w:p>
        </w:tc>
        <w:tc>
          <w:tcPr>
            <w:tcW w:w="709" w:type="dxa"/>
            <w:vAlign w:val="center"/>
          </w:tcPr>
          <w:p w14:paraId="4A1AE54B" w14:textId="77777777" w:rsidR="000E429E" w:rsidRPr="00474641" w:rsidRDefault="000E429E" w:rsidP="000E429E">
            <w:pPr>
              <w:pStyle w:val="VMV"/>
              <w:spacing w:line="240" w:lineRule="auto"/>
              <w:ind w:firstLine="0"/>
              <w:jc w:val="right"/>
              <w:rPr>
                <w:lang w:val="ru-RU"/>
              </w:rPr>
            </w:pPr>
            <w:r w:rsidRPr="00474641">
              <w:rPr>
                <w:lang w:val="ru-RU"/>
              </w:rPr>
              <w:t>(</w:t>
            </w:r>
            <w:r>
              <w:t>3.66</w:t>
            </w:r>
            <w:r w:rsidRPr="00474641">
              <w:rPr>
                <w:lang w:val="ru-RU"/>
              </w:rPr>
              <w:t>)</w:t>
            </w:r>
          </w:p>
        </w:tc>
      </w:tr>
    </w:tbl>
    <w:p w14:paraId="69B73931" w14:textId="77777777" w:rsidR="000E429E" w:rsidRPr="00474641" w:rsidRDefault="000E429E" w:rsidP="00474641">
      <w:pPr>
        <w:rPr>
          <w:rFonts w:eastAsiaTheme="minorEastAsia"/>
          <w:bCs/>
        </w:rPr>
      </w:pPr>
    </w:p>
    <w:p w14:paraId="3519EEA8" w14:textId="77777777" w:rsidR="00474641" w:rsidRPr="00474641" w:rsidRDefault="00474641" w:rsidP="00474641">
      <w:pPr>
        <w:pStyle w:val="VMV"/>
        <w:spacing w:line="240" w:lineRule="auto"/>
        <w:ind w:firstLine="0"/>
        <w:rPr>
          <w:rFonts w:eastAsiaTheme="minorEastAsia"/>
          <w:bCs/>
          <w:noProof/>
        </w:rPr>
      </w:pPr>
      <w:r w:rsidRPr="00474641">
        <w:rPr>
          <w:rFonts w:eastAsiaTheme="minorEastAsia"/>
          <w:bCs/>
          <w:noProof/>
          <w:lang w:val="ru-RU"/>
        </w:rPr>
        <w:t>д</w:t>
      </w:r>
      <w:r w:rsidRPr="00474641">
        <w:rPr>
          <w:rFonts w:eastAsiaTheme="minorEastAsia"/>
          <w:bCs/>
          <w:noProof/>
        </w:rPr>
        <w:t>е</w:t>
      </w:r>
    </w:p>
    <w:p w14:paraId="3EE5856A" w14:textId="77777777" w:rsidR="00474641" w:rsidRPr="00474641" w:rsidRDefault="00474641" w:rsidP="00474641">
      <w:pPr>
        <w:pStyle w:val="VMV"/>
        <w:spacing w:line="240" w:lineRule="auto"/>
        <w:ind w:firstLine="0"/>
        <w:jc w:val="center"/>
        <w:rPr>
          <w:rFonts w:eastAsiaTheme="minorEastAsia"/>
          <w:i/>
          <w:noProof/>
        </w:rPr>
      </w:pPr>
      <m:oMathPara>
        <m:oMath>
          <m:r>
            <w:rPr>
              <w:rFonts w:ascii="Cambria Math" w:eastAsiaTheme="minorEastAsia" w:hAnsi="Cambria Math"/>
            </w:rPr>
            <m:t>T</m:t>
          </m:r>
          <m:r>
            <w:rPr>
              <w:rFonts w:ascii="Cambria Math" w:eastAsiaTheme="minorEastAsia"/>
            </w:rPr>
            <m:t>=</m:t>
          </m:r>
          <m:r>
            <w:rPr>
              <w:rFonts w:ascii="Cambria Math" w:eastAsiaTheme="minorEastAsia" w:hAnsi="Cambria Math"/>
            </w:rPr>
            <m:t>0</m:t>
          </m:r>
          <m:r>
            <w:rPr>
              <w:rFonts w:ascii="Cambria Math" w:eastAsiaTheme="minorEastAsia"/>
            </w:rPr>
            <m:t>.</m:t>
          </m:r>
          <m:r>
            <w:rPr>
              <w:rFonts w:ascii="Cambria Math" w:eastAsiaTheme="minorEastAsia" w:hAnsi="Cambria Math"/>
            </w:rPr>
            <m:t>625</m:t>
          </m:r>
          <m:f>
            <m:fPr>
              <m:type m:val="lin"/>
              <m:ctrlPr>
                <w:rPr>
                  <w:rFonts w:ascii="Cambria Math" w:eastAsiaTheme="minorEastAsia" w:hAnsi="Cambria Math"/>
                  <w:bCs/>
                  <w:i/>
                  <w:iCs/>
                </w:rPr>
              </m:ctrlPr>
            </m:fPr>
            <m:num>
              <m:r>
                <w:rPr>
                  <w:rFonts w:ascii="Cambria Math" w:eastAsiaTheme="minorEastAsia" w:hAnsi="Cambria Math"/>
                </w:rPr>
                <m:t>L</m:t>
              </m:r>
            </m:num>
            <m:den>
              <m:r>
                <w:rPr>
                  <w:rFonts w:ascii="Cambria Math" w:eastAsiaTheme="minorEastAsia" w:hAnsi="Cambria Math"/>
                </w:rPr>
                <m:t>c</m:t>
              </m:r>
            </m:den>
          </m:f>
          <m:r>
            <w:rPr>
              <w:rFonts w:ascii="Cambria Math" w:eastAsiaTheme="minorEastAsia"/>
            </w:rPr>
            <m:t>,</m:t>
          </m:r>
        </m:oMath>
      </m:oMathPara>
    </w:p>
    <w:p w14:paraId="063BF9F2" w14:textId="77777777" w:rsidR="00474641" w:rsidRPr="00474641" w:rsidRDefault="00474641" w:rsidP="00474641">
      <w:pPr>
        <w:pStyle w:val="VMV"/>
        <w:spacing w:line="240" w:lineRule="auto"/>
        <w:ind w:firstLine="0"/>
        <w:rPr>
          <w:rFonts w:eastAsiaTheme="minorEastAsia"/>
          <w:noProof/>
        </w:rPr>
      </w:pPr>
      <m:oMathPara>
        <m:oMath>
          <m:r>
            <w:rPr>
              <w:rFonts w:ascii="Cambria Math" w:eastAsiaTheme="minorEastAsia" w:hAnsi="Cambria Math"/>
            </w:rPr>
            <m:t>A</m:t>
          </m:r>
          <m:r>
            <w:rPr>
              <w:rFonts w:ascii="Cambria Math" w:eastAsiaTheme="minorEastAsia"/>
            </w:rPr>
            <m:t>=</m:t>
          </m:r>
          <m:sSup>
            <m:sSupPr>
              <m:ctrlPr>
                <w:rPr>
                  <w:rFonts w:ascii="Cambria Math" w:eastAsiaTheme="minorEastAsia" w:hAnsi="Cambria Math"/>
                  <w:bCs/>
                  <w:i/>
                  <w:iCs/>
                </w:rPr>
              </m:ctrlPr>
            </m:sSupPr>
            <m:e>
              <m:r>
                <w:rPr>
                  <w:rFonts w:ascii="Cambria Math" w:eastAsiaTheme="minorEastAsia" w:hAnsi="Cambria Math"/>
                </w:rPr>
                <m:t>10</m:t>
              </m:r>
            </m:e>
            <m:sup>
              <m:r>
                <w:rPr>
                  <w:rFonts w:ascii="Cambria Math" w:eastAsiaTheme="minorEastAsia" w:hAnsi="Cambria Math"/>
                </w:rPr>
                <m:t>6</m:t>
              </m:r>
            </m:sup>
          </m:sSup>
          <m:f>
            <m:fPr>
              <m:type m:val="lin"/>
              <m:ctrlPr>
                <w:rPr>
                  <w:rFonts w:ascii="Cambria Math" w:eastAsiaTheme="minorEastAsia" w:hAnsi="Cambria Math"/>
                  <w:bCs/>
                  <w:i/>
                  <w:iCs/>
                </w:rPr>
              </m:ctrlPr>
            </m:fPr>
            <m:num>
              <m:r>
                <w:rPr>
                  <w:rFonts w:ascii="Cambria Math" w:eastAsiaTheme="minorEastAsia"/>
                </w:rPr>
                <m:t>Н</m:t>
              </m:r>
            </m:num>
            <m:den>
              <m:sSup>
                <m:sSupPr>
                  <m:ctrlPr>
                    <w:rPr>
                      <w:rFonts w:ascii="Cambria Math" w:eastAsiaTheme="minorEastAsia" w:hAnsi="Cambria Math"/>
                      <w:bCs/>
                      <w:i/>
                      <w:iCs/>
                    </w:rPr>
                  </m:ctrlPr>
                </m:sSupPr>
                <m:e>
                  <m:r>
                    <w:rPr>
                      <w:rFonts w:ascii="Cambria Math" w:eastAsiaTheme="minorEastAsia"/>
                    </w:rPr>
                    <m:t>м</m:t>
                  </m:r>
                </m:e>
                <m:sup>
                  <m:r>
                    <w:rPr>
                      <w:rFonts w:ascii="Cambria Math" w:eastAsiaTheme="minorEastAsia" w:hAnsi="Cambria Math"/>
                    </w:rPr>
                    <m:t>2</m:t>
                  </m:r>
                </m:sup>
              </m:sSup>
            </m:den>
          </m:f>
          <m:r>
            <w:rPr>
              <w:rFonts w:ascii="Cambria Math" w:eastAsiaTheme="minorEastAsia"/>
            </w:rPr>
            <m:t>,</m:t>
          </m:r>
        </m:oMath>
      </m:oMathPara>
    </w:p>
    <w:p w14:paraId="45F06280" w14:textId="77777777" w:rsidR="00474641" w:rsidRPr="00474641" w:rsidRDefault="00744F66" w:rsidP="00474641">
      <w:pPr>
        <w:pStyle w:val="VMV"/>
        <w:spacing w:line="240" w:lineRule="auto"/>
        <w:ind w:firstLine="0"/>
        <w:rPr>
          <w:rFonts w:eastAsiaTheme="minorEastAsia"/>
          <w:noProof/>
        </w:rPr>
      </w:pPr>
      <m:oMathPara>
        <m:oMath>
          <m:sSup>
            <m:sSupPr>
              <m:ctrlPr>
                <w:rPr>
                  <w:rFonts w:ascii="Cambria Math" w:eastAsiaTheme="minorEastAsia" w:hAnsi="Cambria Math"/>
                  <w:bCs/>
                  <w:i/>
                  <w:iCs/>
                </w:rPr>
              </m:ctrlPr>
            </m:sSupPr>
            <m:e>
              <m:r>
                <w:rPr>
                  <w:rFonts w:ascii="Cambria Math" w:eastAsiaTheme="minorEastAsia" w:hAnsi="Cambria Math"/>
                </w:rPr>
                <m:t>c</m:t>
              </m:r>
            </m:e>
            <m:sup>
              <m:r>
                <w:rPr>
                  <w:rFonts w:ascii="Cambria Math" w:eastAsiaTheme="minorEastAsia" w:hAnsi="Cambria Math"/>
                </w:rPr>
                <m:t>2</m:t>
              </m:r>
            </m:sup>
          </m:sSup>
          <m:r>
            <w:rPr>
              <w:rFonts w:ascii="Cambria Math" w:eastAsiaTheme="minorEastAsia"/>
            </w:rPr>
            <m:t>=</m:t>
          </m:r>
          <m:f>
            <m:fPr>
              <m:type m:val="lin"/>
              <m:ctrlPr>
                <w:rPr>
                  <w:rFonts w:ascii="Cambria Math" w:eastAsiaTheme="minorEastAsia" w:hAnsi="Cambria Math"/>
                  <w:bCs/>
                  <w:i/>
                  <w:iCs/>
                </w:rPr>
              </m:ctrlPr>
            </m:fPr>
            <m:num>
              <m:r>
                <w:rPr>
                  <w:rFonts w:ascii="Cambria Math" w:eastAsiaTheme="minorEastAsia" w:hAnsi="Cambria Math"/>
                </w:rPr>
                <m:t>E</m:t>
              </m:r>
            </m:num>
            <m:den>
              <m:d>
                <m:dPr>
                  <m:begChr m:val="["/>
                  <m:endChr m:val="]"/>
                  <m:ctrlPr>
                    <w:rPr>
                      <w:rFonts w:ascii="Cambria Math" w:eastAsiaTheme="minorEastAsia" w:hAnsi="Cambria Math"/>
                      <w:bCs/>
                      <w:i/>
                      <w:iCs/>
                    </w:rPr>
                  </m:ctrlPr>
                </m:dPr>
                <m:e>
                  <m:r>
                    <w:rPr>
                      <w:rFonts w:ascii="Cambria Math" w:eastAsiaTheme="minorEastAsia" w:hAnsi="Cambria Math"/>
                    </w:rPr>
                    <m:t>ρ</m:t>
                  </m:r>
                  <m:d>
                    <m:dPr>
                      <m:ctrlPr>
                        <w:rPr>
                          <w:rFonts w:ascii="Cambria Math" w:eastAsiaTheme="minorEastAsia" w:hAnsi="Cambria Math"/>
                          <w:bCs/>
                          <w:i/>
                          <w:iCs/>
                        </w:rPr>
                      </m:ctrlPr>
                    </m:dPr>
                    <m:e>
                      <m:r>
                        <w:rPr>
                          <w:rFonts w:ascii="Cambria Math" w:eastAsiaTheme="minorEastAsia" w:hAnsi="Cambria Math"/>
                        </w:rPr>
                        <m:t>1-</m:t>
                      </m:r>
                      <m:sSup>
                        <m:sSupPr>
                          <m:ctrlPr>
                            <w:rPr>
                              <w:rFonts w:ascii="Cambria Math" w:eastAsiaTheme="minorEastAsia" w:hAnsi="Cambria Math"/>
                              <w:bCs/>
                              <w:i/>
                              <w:iCs/>
                            </w:rPr>
                          </m:ctrlPr>
                        </m:sSupPr>
                        <m:e>
                          <m:r>
                            <w:rPr>
                              <w:rFonts w:ascii="Cambria Math" w:eastAsiaTheme="minorEastAsia" w:hAnsi="Cambria Math"/>
                            </w:rPr>
                            <m:t>μ</m:t>
                          </m:r>
                        </m:e>
                        <m:sup>
                          <m:r>
                            <w:rPr>
                              <w:rFonts w:ascii="Cambria Math" w:eastAsiaTheme="minorEastAsia" w:hAnsi="Cambria Math"/>
                            </w:rPr>
                            <m:t>2</m:t>
                          </m:r>
                        </m:sup>
                      </m:sSup>
                    </m:e>
                  </m:d>
                </m:e>
              </m:d>
            </m:den>
          </m:f>
          <m:r>
            <w:rPr>
              <w:rFonts w:ascii="Cambria Math" w:eastAsiaTheme="minorEastAsia"/>
            </w:rPr>
            <m:t xml:space="preserve">, </m:t>
          </m:r>
        </m:oMath>
      </m:oMathPara>
    </w:p>
    <w:p w14:paraId="31FF9B12" w14:textId="77777777" w:rsidR="00474641" w:rsidRPr="00474641" w:rsidRDefault="00474641" w:rsidP="00474641">
      <w:pPr>
        <w:pStyle w:val="VMV"/>
        <w:spacing w:line="240" w:lineRule="auto"/>
        <w:ind w:firstLine="0"/>
        <w:jc w:val="center"/>
        <w:rPr>
          <w:rFonts w:eastAsiaTheme="minorEastAsia"/>
          <w:noProof/>
        </w:rPr>
      </w:pPr>
      <m:oMath>
        <m:r>
          <w:rPr>
            <w:rFonts w:ascii="Cambria Math" w:eastAsiaTheme="minorEastAsia" w:hAnsi="Cambria Math"/>
            <w:noProof/>
          </w:rPr>
          <m:t>t</m:t>
        </m:r>
        <m:r>
          <w:rPr>
            <w:rFonts w:ascii="Cambria Math" w:eastAsiaTheme="minorEastAsia"/>
            <w:noProof/>
          </w:rPr>
          <m:t>=</m:t>
        </m:r>
        <m:r>
          <w:rPr>
            <w:rFonts w:ascii="Cambria Math" w:eastAsiaTheme="minorEastAsia" w:hAnsi="Cambria Math"/>
            <w:noProof/>
          </w:rPr>
          <m:t>7</m:t>
        </m:r>
        <m:r>
          <w:rPr>
            <w:rFonts w:ascii="Cambria Math" w:eastAsiaTheme="minorEastAsia"/>
            <w:noProof/>
          </w:rPr>
          <m:t>.</m:t>
        </m:r>
        <m:r>
          <w:rPr>
            <w:rFonts w:ascii="Cambria Math" w:eastAsiaTheme="minorEastAsia" w:hAnsi="Cambria Math"/>
            <w:noProof/>
          </w:rPr>
          <m:t>5T</m:t>
        </m:r>
      </m:oMath>
      <w:r w:rsidRPr="00474641">
        <w:rPr>
          <w:rFonts w:eastAsiaTheme="minorEastAsia"/>
          <w:noProof/>
          <w:lang w:val="ru-RU"/>
        </w:rPr>
        <w:t>,</w:t>
      </w:r>
    </w:p>
    <w:p w14:paraId="35ECE1D3" w14:textId="77777777" w:rsidR="00474641" w:rsidRPr="00474641" w:rsidRDefault="00474641" w:rsidP="00474641">
      <w:pPr>
        <w:pStyle w:val="VMV"/>
        <w:spacing w:line="240" w:lineRule="auto"/>
        <w:ind w:firstLine="0"/>
        <w:rPr>
          <w:rFonts w:eastAsiaTheme="minorEastAsia"/>
        </w:rPr>
      </w:pPr>
      <w:r w:rsidRPr="00474641">
        <w:rPr>
          <w:rFonts w:eastAsiaTheme="minorEastAsia"/>
          <w:i/>
          <w:lang w:val="en-US"/>
        </w:rPr>
        <w:t>A</w:t>
      </w:r>
      <w:r w:rsidRPr="00474641">
        <w:rPr>
          <w:rFonts w:eastAsiaTheme="minorEastAsia"/>
          <w:i/>
        </w:rPr>
        <w:t xml:space="preserve"> – </w:t>
      </w:r>
      <w:r w:rsidRPr="00474641">
        <w:rPr>
          <w:rFonts w:eastAsiaTheme="minorEastAsia"/>
        </w:rPr>
        <w:t xml:space="preserve">амплітуда навантаження, </w:t>
      </w:r>
      <w:r w:rsidRPr="00474641">
        <w:rPr>
          <w:rFonts w:eastAsiaTheme="minorEastAsia"/>
          <w:i/>
          <w:lang w:val="en-US"/>
        </w:rPr>
        <w:t>T</w:t>
      </w:r>
      <w:r w:rsidRPr="00474641">
        <w:rPr>
          <w:rFonts w:eastAsiaTheme="minorEastAsia"/>
          <w:i/>
        </w:rPr>
        <w:t xml:space="preserve"> – </w:t>
      </w:r>
      <w:r w:rsidRPr="00474641">
        <w:rPr>
          <w:rFonts w:eastAsiaTheme="minorEastAsia"/>
        </w:rPr>
        <w:t>тривалість навантаження.</w:t>
      </w:r>
    </w:p>
    <w:p w14:paraId="5BA01EC9" w14:textId="77777777" w:rsidR="00474641" w:rsidRPr="00474641" w:rsidRDefault="00474641" w:rsidP="00474641">
      <w:pPr>
        <w:rPr>
          <w:rFonts w:eastAsiaTheme="minorEastAsia"/>
          <w:bCs/>
        </w:rPr>
      </w:pPr>
      <w:r w:rsidRPr="00474641">
        <w:rPr>
          <w:rFonts w:eastAsiaTheme="minorEastAsia"/>
          <w:bCs/>
        </w:rPr>
        <w:tab/>
        <w:t xml:space="preserve">Геометричні параметри оболонки: </w:t>
      </w:r>
    </w:p>
    <w:p w14:paraId="28C9FBA2" w14:textId="77777777" w:rsidR="00474641" w:rsidRPr="00474641" w:rsidRDefault="00474641" w:rsidP="00474641">
      <w:pPr>
        <w:pStyle w:val="VMV"/>
        <w:spacing w:line="240" w:lineRule="auto"/>
        <w:ind w:firstLine="0"/>
        <w:jc w:val="center"/>
        <w:rPr>
          <w:rFonts w:eastAsiaTheme="minorEastAsia"/>
          <w:bCs/>
        </w:rPr>
      </w:pPr>
      <w:r w:rsidRPr="00474641">
        <w:rPr>
          <w:rFonts w:eastAsiaTheme="minorEastAsia"/>
        </w:rPr>
        <w:t xml:space="preserve">  </w:t>
      </w:r>
      <m:oMath>
        <m:r>
          <w:rPr>
            <w:rFonts w:ascii="Cambria Math" w:eastAsiaTheme="minorEastAsia" w:hAnsi="Cambria Math"/>
          </w:rPr>
          <m:t>L</m:t>
        </m:r>
        <m:r>
          <m:rPr>
            <m:sty m:val="p"/>
          </m:rPr>
          <w:rPr>
            <w:rFonts w:ascii="Cambria Math" w:eastAsiaTheme="minorEastAsia" w:hAnsi="Cambria Math"/>
          </w:rPr>
          <m:t>=0</m:t>
        </m:r>
        <m:r>
          <w:rPr>
            <w:rFonts w:ascii="Cambria Math" w:eastAsiaTheme="minorEastAsia" w:hAnsi="Cambria Math"/>
            <w:lang w:val="ru-RU"/>
          </w:rPr>
          <m:t>.8</m:t>
        </m:r>
        <m:r>
          <m:rPr>
            <m:sty m:val="p"/>
          </m:rPr>
          <w:rPr>
            <w:rFonts w:ascii="Cambria Math" w:eastAsiaTheme="minorEastAsia" w:hAnsi="Cambria Math"/>
          </w:rPr>
          <m:t xml:space="preserve">  </m:t>
        </m:r>
      </m:oMath>
      <w:r w:rsidRPr="00474641">
        <w:rPr>
          <w:rFonts w:eastAsiaTheme="minorEastAsia"/>
          <w:bCs/>
        </w:rPr>
        <w:t xml:space="preserve">м;  </w:t>
      </w:r>
      <m:oMath>
        <m:r>
          <w:rPr>
            <w:rFonts w:ascii="Cambria Math" w:eastAsiaTheme="minorEastAsia" w:hAnsi="Cambria Math"/>
          </w:rPr>
          <m:t>h</m:t>
        </m:r>
        <m:r>
          <m:rPr>
            <m:sty m:val="p"/>
          </m:rPr>
          <w:rPr>
            <w:rFonts w:ascii="Cambria Math" w:eastAsiaTheme="minorEastAsia" w:hAnsi="Cambria Math"/>
          </w:rPr>
          <m:t>=2*</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-2</m:t>
            </m:r>
          </m:sup>
        </m:sSup>
        <m:r>
          <m:rPr>
            <m:sty m:val="p"/>
          </m:rPr>
          <w:rPr>
            <w:rFonts w:ascii="Cambria Math" w:eastAsiaTheme="minorEastAsia" w:hAnsi="Cambria Math"/>
          </w:rPr>
          <m:t xml:space="preserve"> </m:t>
        </m:r>
      </m:oMath>
      <w:r w:rsidRPr="00474641">
        <w:rPr>
          <w:rFonts w:eastAsiaTheme="minorEastAsia"/>
          <w:bCs/>
        </w:rPr>
        <w:t xml:space="preserve">м;  </w:t>
      </w:r>
      <m:oMath>
        <m:sSub>
          <m:sSubPr>
            <m:ctrlPr>
              <w:rPr>
                <w:rFonts w:ascii="Cambria Math" w:hAnsi="Cambria Math"/>
                <w:bCs/>
                <w:i/>
              </w:rPr>
            </m:ctrlPr>
          </m:sSubPr>
          <m:e>
            <m:r>
              <w:rPr>
                <w:rFonts w:ascii="Cambria Math" w:hAnsi="Cambria Math"/>
                <w:lang w:val="en-US"/>
              </w:rPr>
              <m:t>R</m:t>
            </m:r>
          </m:e>
          <m:sub>
            <m:r>
              <w:rPr>
                <w:rFonts w:ascii="Cambria Math" w:hAnsi="Cambria Math"/>
              </w:rPr>
              <m:t>0</m:t>
            </m:r>
          </m:sub>
        </m:sSub>
        <m:r>
          <w:rPr>
            <w:rFonts w:ascii="Cambria Math" w:eastAsiaTheme="minorEastAsia" w:hAnsi="Cambria Math"/>
            <w:lang w:val="ru-RU"/>
          </w:rPr>
          <m:t xml:space="preserve">=0.2м; </m:t>
        </m:r>
        <m:r>
          <w:rPr>
            <w:rFonts w:ascii="Cambria Math" w:hAnsi="Cambria Math"/>
          </w:rPr>
          <m:t xml:space="preserve">θ=π/12 </m:t>
        </m:r>
      </m:oMath>
    </w:p>
    <w:p w14:paraId="67C73DEE" w14:textId="77777777" w:rsidR="00474641" w:rsidRPr="00474641" w:rsidRDefault="00474641" w:rsidP="00474641">
      <w:pPr>
        <w:ind w:firstLine="708"/>
        <w:rPr>
          <w:rFonts w:eastAsiaTheme="minorEastAsia"/>
        </w:rPr>
      </w:pPr>
      <w:r w:rsidRPr="00474641">
        <w:rPr>
          <w:rFonts w:eastAsiaTheme="minorEastAsia"/>
        </w:rPr>
        <w:t xml:space="preserve">Практична збіжність досліджувалася на величинах </w:t>
      </w:r>
      <m:oMath>
        <m:r>
          <w:rPr>
            <w:rFonts w:ascii="Cambria Math" w:eastAsiaTheme="minorEastAsia" w:hAnsi="Cambria Math"/>
          </w:rPr>
          <m:t>max</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oMath>
      <w:r w:rsidRPr="00474641">
        <w:rPr>
          <w:rFonts w:eastAsiaTheme="minorEastAsia"/>
        </w:rPr>
        <w:t xml:space="preserve"> і  </w:t>
      </w:r>
      <m:oMath>
        <m:r>
          <w:rPr>
            <w:rFonts w:ascii="Cambria Math" w:eastAsiaTheme="minorEastAsia" w:hAnsi="Cambria Math"/>
          </w:rPr>
          <m:t>max</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22</m:t>
            </m:r>
          </m:sub>
        </m:sSub>
      </m:oMath>
      <w:r w:rsidRPr="00474641">
        <w:rPr>
          <w:rFonts w:eastAsiaTheme="minorEastAsia"/>
        </w:rPr>
        <w:t xml:space="preserve"> в перший період коливань цих величин в точках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m:t>
        </m:r>
        <m:f>
          <m:fPr>
            <m:type m:val="lin"/>
            <m:ctrlPr>
              <w:rPr>
                <w:rFonts w:ascii="Cambria Math" w:eastAsiaTheme="minorEastAsia" w:hAnsi="Cambria Math"/>
                <w:i/>
              </w:rPr>
            </m:ctrlPr>
          </m:fPr>
          <m:num>
            <m:r>
              <w:rPr>
                <w:rFonts w:ascii="Cambria Math" w:eastAsiaTheme="minorEastAsia" w:hAnsi="Cambria Math"/>
              </w:rPr>
              <m:t>L</m:t>
            </m:r>
          </m:num>
          <m:den>
            <m:r>
              <w:rPr>
                <w:rFonts w:ascii="Cambria Math" w:eastAsiaTheme="minorEastAsia" w:hAnsi="Cambria Math"/>
              </w:rPr>
              <m:t>2</m:t>
            </m:r>
          </m:den>
        </m:f>
      </m:oMath>
      <w:r w:rsidRPr="00474641">
        <w:rPr>
          <w:rFonts w:eastAsiaTheme="minorEastAsia"/>
        </w:rPr>
        <w:t xml:space="preserve">. </w:t>
      </w:r>
    </w:p>
    <w:p w14:paraId="4A06C3C2" w14:textId="19670A31" w:rsidR="001A4C73" w:rsidRDefault="00474641" w:rsidP="004A374B">
      <w:pPr>
        <w:ind w:firstLine="708"/>
        <w:rPr>
          <w:rFonts w:eastAsiaTheme="minorEastAsia"/>
        </w:rPr>
      </w:pPr>
      <w:r w:rsidRPr="00474641">
        <w:rPr>
          <w:rFonts w:eastAsiaTheme="minorEastAsia"/>
        </w:rPr>
        <w:t xml:space="preserve">Розрахунки проведені для випадків </w:t>
      </w:r>
      <m:oMath>
        <m:r>
          <w:rPr>
            <w:rFonts w:ascii="Cambria Math" w:eastAsiaTheme="minorEastAsia" w:hAnsi="Cambria Math"/>
          </w:rPr>
          <m:t>n=20, n=40, n=80, n=160,</m:t>
        </m:r>
        <m:r>
          <w:rPr>
            <w:rFonts w:ascii="Cambria Math" w:eastAsiaTheme="minorEastAsia" w:hAnsi="Cambria Math"/>
            <w:lang w:val="en-US"/>
          </w:rPr>
          <m:t>n</m:t>
        </m:r>
        <m:r>
          <w:rPr>
            <w:rFonts w:ascii="Cambria Math" w:eastAsiaTheme="minorEastAsia" w:hAnsi="Cambria Math"/>
          </w:rPr>
          <m:t>=320.</m:t>
        </m:r>
      </m:oMath>
      <w:r w:rsidRPr="00474641">
        <w:rPr>
          <w:rFonts w:eastAsiaTheme="minorEastAsia"/>
        </w:rPr>
        <w:t xml:space="preserve"> Як видно з результатів в табл. 1, придатна точність досягається при  </w:t>
      </w:r>
      <m:oMath>
        <m:r>
          <w:rPr>
            <w:rFonts w:ascii="Cambria Math" w:eastAsiaTheme="minorEastAsia" w:hAnsi="Cambria Math"/>
          </w:rPr>
          <m:t>n=160.</m:t>
        </m:r>
      </m:oMath>
    </w:p>
    <w:p w14:paraId="0090D201" w14:textId="77777777" w:rsidR="001A4C73" w:rsidRDefault="001A4C73" w:rsidP="00474641">
      <w:pPr>
        <w:ind w:firstLine="708"/>
        <w:rPr>
          <w:rFonts w:eastAsiaTheme="minorEastAsia"/>
        </w:rPr>
      </w:pPr>
    </w:p>
    <w:p w14:paraId="4ED532C0" w14:textId="77777777" w:rsidR="00474641" w:rsidRPr="00474641" w:rsidRDefault="00474641" w:rsidP="00474641">
      <w:pPr>
        <w:ind w:firstLine="708"/>
        <w:jc w:val="right"/>
        <w:rPr>
          <w:rFonts w:eastAsiaTheme="minorEastAsia"/>
        </w:rPr>
      </w:pPr>
      <w:r w:rsidRPr="00474641">
        <w:rPr>
          <w:rFonts w:eastAsiaTheme="minorEastAsia"/>
        </w:rPr>
        <w:t xml:space="preserve">Таблиця </w:t>
      </w:r>
      <w:r w:rsidR="000E429E">
        <w:rPr>
          <w:rFonts w:eastAsiaTheme="minorEastAsia"/>
        </w:rPr>
        <w:t>3</w:t>
      </w:r>
      <w:r>
        <w:rPr>
          <w:rFonts w:eastAsiaTheme="minorEastAsia"/>
        </w:rPr>
        <w:t>.</w:t>
      </w:r>
      <w:r w:rsidRPr="00474641">
        <w:rPr>
          <w:rFonts w:eastAsiaTheme="minorEastAsia"/>
        </w:rPr>
        <w:t>1</w:t>
      </w:r>
    </w:p>
    <w:tbl>
      <w:tblPr>
        <w:tblStyle w:val="afc"/>
        <w:tblW w:w="0" w:type="auto"/>
        <w:jc w:val="center"/>
        <w:tblLook w:val="04A0" w:firstRow="1" w:lastRow="0" w:firstColumn="1" w:lastColumn="0" w:noHBand="0" w:noVBand="1"/>
      </w:tblPr>
      <w:tblGrid>
        <w:gridCol w:w="1258"/>
        <w:gridCol w:w="2706"/>
        <w:gridCol w:w="2835"/>
      </w:tblGrid>
      <w:tr w:rsidR="00474641" w:rsidRPr="00474641" w14:paraId="5B3EC5ED" w14:textId="77777777" w:rsidTr="000E429E">
        <w:trPr>
          <w:jc w:val="center"/>
        </w:trPr>
        <w:tc>
          <w:tcPr>
            <w:tcW w:w="0" w:type="auto"/>
            <w:vAlign w:val="center"/>
          </w:tcPr>
          <w:p w14:paraId="6408C70A" w14:textId="77777777" w:rsidR="00474641" w:rsidRPr="00474641" w:rsidRDefault="00474641" w:rsidP="000E429E">
            <w:pPr>
              <w:spacing w:before="120" w:after="120" w:line="240" w:lineRule="auto"/>
              <w:jc w:val="center"/>
            </w:pPr>
          </w:p>
        </w:tc>
        <w:tc>
          <w:tcPr>
            <w:tcW w:w="2706" w:type="dxa"/>
            <w:vAlign w:val="center"/>
          </w:tcPr>
          <w:p w14:paraId="3FC8C764" w14:textId="77777777" w:rsidR="00474641" w:rsidRPr="00474641" w:rsidRDefault="00744F66" w:rsidP="000E429E">
            <w:pPr>
              <w:spacing w:before="120" w:after="120" w:line="240" w:lineRule="auto"/>
              <w:ind w:firstLine="0"/>
              <w:jc w:val="center"/>
            </w:pPr>
            <m:oMath>
              <m:sSub>
                <m:sSubPr>
                  <m:ctrlPr>
                    <w:rPr>
                      <w:rFonts w:ascii="Cambria Math" w:hAnsi="Cambria Math"/>
                      <w:i/>
                    </w:rPr>
                  </m:ctrlPr>
                </m:sSubPr>
                <m:e>
                  <m:r>
                    <w:rPr>
                      <w:rFonts w:ascii="Cambria Math"/>
                    </w:rPr>
                    <m:t>u</m:t>
                  </m:r>
                </m:e>
                <m:sub>
                  <m:r>
                    <w:rPr>
                      <w:rFonts w:ascii="Cambria Math"/>
                    </w:rPr>
                    <m:t>3</m:t>
                  </m:r>
                </m:sub>
              </m:sSub>
              <m:r>
                <w:rPr>
                  <w:rFonts w:ascii="Cambria Math" w:hAnsi="Cambria Math" w:cs="Cambria Math"/>
                </w:rPr>
                <m:t>⋅</m:t>
              </m:r>
              <m:r>
                <w:rPr>
                  <w:rFonts w:ascii="Cambria Math"/>
                </w:rPr>
                <m:t>1</m:t>
              </m:r>
              <m:sSup>
                <m:sSupPr>
                  <m:ctrlPr>
                    <w:rPr>
                      <w:rFonts w:ascii="Cambria Math" w:hAnsi="Cambria Math"/>
                      <w:i/>
                    </w:rPr>
                  </m:ctrlPr>
                </m:sSupPr>
                <m:e>
                  <m:r>
                    <w:rPr>
                      <w:rFonts w:ascii="Cambria Math"/>
                    </w:rPr>
                    <m:t>0</m:t>
                  </m:r>
                </m:e>
                <m:sup>
                  <m:r>
                    <w:rPr>
                      <w:rFonts w:ascii="Cambria Math"/>
                    </w:rPr>
                    <m:t>-</m:t>
                  </m:r>
                  <m:r>
                    <w:rPr>
                      <w:rFonts w:ascii="Cambria Math"/>
                    </w:rPr>
                    <m:t>4</m:t>
                  </m:r>
                </m:sup>
              </m:sSup>
            </m:oMath>
            <w:r w:rsidR="00474641" w:rsidRPr="00474641">
              <w:rPr>
                <w:position w:val="-12"/>
              </w:rPr>
              <w:t>, м</w:t>
            </w:r>
          </w:p>
        </w:tc>
        <w:tc>
          <w:tcPr>
            <w:tcW w:w="2835" w:type="dxa"/>
            <w:vAlign w:val="center"/>
          </w:tcPr>
          <w:p w14:paraId="14960B5E" w14:textId="77777777" w:rsidR="00474641" w:rsidRPr="00474641" w:rsidRDefault="00744F66" w:rsidP="000E429E">
            <w:pPr>
              <w:spacing w:before="120" w:after="120" w:line="240" w:lineRule="auto"/>
              <w:ind w:firstLine="0"/>
              <w:jc w:val="center"/>
            </w:pPr>
            <m:oMath>
              <m:sSub>
                <m:sSubPr>
                  <m:ctrlPr>
                    <w:rPr>
                      <w:rFonts w:ascii="Cambria Math" w:hAnsi="Cambria Math"/>
                      <w:i/>
                    </w:rPr>
                  </m:ctrlPr>
                </m:sSubPr>
                <m:e>
                  <m:r>
                    <w:rPr>
                      <w:rFonts w:ascii="Cambria Math"/>
                    </w:rPr>
                    <m:t>σ</m:t>
                  </m:r>
                </m:e>
                <m:sub>
                  <m:r>
                    <w:rPr>
                      <w:rFonts w:ascii="Cambria Math"/>
                    </w:rPr>
                    <m:t>22</m:t>
                  </m:r>
                </m:sub>
              </m:sSub>
              <m:r>
                <w:rPr>
                  <w:rFonts w:ascii="Cambria Math" w:hAnsi="Cambria Math" w:cs="Cambria Math"/>
                </w:rPr>
                <m:t>⋅</m:t>
              </m:r>
              <m:r>
                <w:rPr>
                  <w:rFonts w:ascii="Cambria Math"/>
                </w:rPr>
                <m:t>1</m:t>
              </m:r>
              <m:sSup>
                <m:sSupPr>
                  <m:ctrlPr>
                    <w:rPr>
                      <w:rFonts w:ascii="Cambria Math" w:hAnsi="Cambria Math"/>
                      <w:i/>
                    </w:rPr>
                  </m:ctrlPr>
                </m:sSupPr>
                <m:e>
                  <m:r>
                    <w:rPr>
                      <w:rFonts w:ascii="Cambria Math"/>
                    </w:rPr>
                    <m:t>0</m:t>
                  </m:r>
                </m:e>
                <m:sup>
                  <m:r>
                    <w:rPr>
                      <w:rFonts w:ascii="Cambria Math"/>
                    </w:rPr>
                    <m:t>8</m:t>
                  </m:r>
                </m:sup>
              </m:sSup>
            </m:oMath>
            <w:r w:rsidR="00474641" w:rsidRPr="00474641">
              <w:rPr>
                <w:position w:val="-12"/>
              </w:rPr>
              <w:t>, Па</w:t>
            </w:r>
          </w:p>
        </w:tc>
      </w:tr>
      <w:tr w:rsidR="00474641" w:rsidRPr="00474641" w14:paraId="56B0300A" w14:textId="77777777" w:rsidTr="000E429E">
        <w:trPr>
          <w:jc w:val="center"/>
        </w:trPr>
        <w:tc>
          <w:tcPr>
            <w:tcW w:w="0" w:type="auto"/>
            <w:vAlign w:val="center"/>
          </w:tcPr>
          <w:p w14:paraId="123BF875" w14:textId="77777777" w:rsidR="00474641" w:rsidRPr="00474641" w:rsidRDefault="00474641" w:rsidP="000E429E">
            <w:pPr>
              <w:spacing w:before="120" w:after="120" w:line="240" w:lineRule="auto"/>
              <w:jc w:val="center"/>
            </w:pPr>
            <m:oMathPara>
              <m:oMath>
                <m:r>
                  <w:rPr>
                    <w:rFonts w:ascii="Cambria Math"/>
                  </w:rPr>
                  <m:t>N=20</m:t>
                </m:r>
              </m:oMath>
            </m:oMathPara>
          </w:p>
        </w:tc>
        <w:tc>
          <w:tcPr>
            <w:tcW w:w="2706" w:type="dxa"/>
            <w:vAlign w:val="center"/>
          </w:tcPr>
          <w:p w14:paraId="21B74E70" w14:textId="77777777" w:rsidR="00474641" w:rsidRPr="00474641" w:rsidRDefault="00474641" w:rsidP="000E429E">
            <w:pPr>
              <w:spacing w:before="120" w:after="120" w:line="240" w:lineRule="auto"/>
              <w:ind w:firstLine="0"/>
              <w:jc w:val="center"/>
            </w:pPr>
            <w:r w:rsidRPr="00474641">
              <w:t>0,850</w:t>
            </w:r>
          </w:p>
        </w:tc>
        <w:tc>
          <w:tcPr>
            <w:tcW w:w="2835" w:type="dxa"/>
            <w:vAlign w:val="center"/>
          </w:tcPr>
          <w:p w14:paraId="1048DF6E" w14:textId="77777777" w:rsidR="00474641" w:rsidRPr="00474641" w:rsidRDefault="00474641" w:rsidP="000E429E">
            <w:pPr>
              <w:spacing w:before="120" w:after="120" w:line="240" w:lineRule="auto"/>
              <w:ind w:firstLine="0"/>
              <w:jc w:val="center"/>
            </w:pPr>
            <w:r w:rsidRPr="00474641">
              <w:t>0,142</w:t>
            </w:r>
          </w:p>
        </w:tc>
      </w:tr>
      <w:tr w:rsidR="00474641" w:rsidRPr="00474641" w14:paraId="7C5DA053" w14:textId="77777777" w:rsidTr="000E429E">
        <w:trPr>
          <w:jc w:val="center"/>
        </w:trPr>
        <w:tc>
          <w:tcPr>
            <w:tcW w:w="0" w:type="auto"/>
            <w:vAlign w:val="center"/>
          </w:tcPr>
          <w:p w14:paraId="402FC880" w14:textId="77777777" w:rsidR="00474641" w:rsidRPr="00474641" w:rsidRDefault="00474641" w:rsidP="000E429E">
            <w:pPr>
              <w:spacing w:before="120" w:after="120" w:line="240" w:lineRule="auto"/>
              <w:jc w:val="center"/>
            </w:pPr>
            <m:oMathPara>
              <m:oMath>
                <m:r>
                  <w:rPr>
                    <w:rFonts w:ascii="Cambria Math"/>
                  </w:rPr>
                  <m:t>N=40</m:t>
                </m:r>
              </m:oMath>
            </m:oMathPara>
          </w:p>
        </w:tc>
        <w:tc>
          <w:tcPr>
            <w:tcW w:w="2706" w:type="dxa"/>
            <w:vAlign w:val="center"/>
          </w:tcPr>
          <w:p w14:paraId="042B9A50" w14:textId="77777777" w:rsidR="00474641" w:rsidRPr="00474641" w:rsidRDefault="00474641" w:rsidP="000E429E">
            <w:pPr>
              <w:spacing w:before="120" w:after="120" w:line="240" w:lineRule="auto"/>
              <w:ind w:firstLine="0"/>
              <w:jc w:val="center"/>
            </w:pPr>
            <w:r w:rsidRPr="00474641">
              <w:t>0,879</w:t>
            </w:r>
          </w:p>
        </w:tc>
        <w:tc>
          <w:tcPr>
            <w:tcW w:w="2835" w:type="dxa"/>
            <w:vAlign w:val="center"/>
          </w:tcPr>
          <w:p w14:paraId="17CBB14D" w14:textId="77777777" w:rsidR="00474641" w:rsidRPr="00474641" w:rsidRDefault="00474641" w:rsidP="000E429E">
            <w:pPr>
              <w:spacing w:before="120" w:after="120" w:line="240" w:lineRule="auto"/>
              <w:ind w:firstLine="0"/>
              <w:jc w:val="center"/>
            </w:pPr>
            <w:r w:rsidRPr="00474641">
              <w:t>0,146</w:t>
            </w:r>
          </w:p>
        </w:tc>
      </w:tr>
      <w:tr w:rsidR="00474641" w:rsidRPr="00474641" w14:paraId="0749171E" w14:textId="77777777" w:rsidTr="000E429E">
        <w:trPr>
          <w:jc w:val="center"/>
        </w:trPr>
        <w:tc>
          <w:tcPr>
            <w:tcW w:w="0" w:type="auto"/>
            <w:vAlign w:val="center"/>
          </w:tcPr>
          <w:p w14:paraId="2EDC89B0" w14:textId="77777777" w:rsidR="00474641" w:rsidRPr="00474641" w:rsidRDefault="00474641" w:rsidP="000E429E">
            <w:pPr>
              <w:spacing w:before="120" w:after="120" w:line="240" w:lineRule="auto"/>
              <w:jc w:val="center"/>
            </w:pPr>
            <m:oMathPara>
              <m:oMath>
                <m:r>
                  <w:rPr>
                    <w:rFonts w:ascii="Cambria Math"/>
                  </w:rPr>
                  <m:t>N=80</m:t>
                </m:r>
              </m:oMath>
            </m:oMathPara>
          </w:p>
        </w:tc>
        <w:tc>
          <w:tcPr>
            <w:tcW w:w="2706" w:type="dxa"/>
            <w:vAlign w:val="center"/>
          </w:tcPr>
          <w:p w14:paraId="5D9AF064" w14:textId="77777777" w:rsidR="00474641" w:rsidRPr="00474641" w:rsidRDefault="00474641" w:rsidP="000E429E">
            <w:pPr>
              <w:spacing w:before="120" w:after="120" w:line="240" w:lineRule="auto"/>
              <w:ind w:firstLine="0"/>
              <w:jc w:val="center"/>
            </w:pPr>
            <w:r w:rsidRPr="00474641">
              <w:t>0,885</w:t>
            </w:r>
          </w:p>
        </w:tc>
        <w:tc>
          <w:tcPr>
            <w:tcW w:w="2835" w:type="dxa"/>
            <w:vAlign w:val="center"/>
          </w:tcPr>
          <w:p w14:paraId="1C0502CC" w14:textId="77777777" w:rsidR="00474641" w:rsidRPr="00474641" w:rsidRDefault="00474641" w:rsidP="000E429E">
            <w:pPr>
              <w:spacing w:before="120" w:after="120" w:line="240" w:lineRule="auto"/>
              <w:ind w:firstLine="0"/>
              <w:jc w:val="center"/>
            </w:pPr>
            <w:r w:rsidRPr="00474641">
              <w:t>0,147</w:t>
            </w:r>
          </w:p>
        </w:tc>
      </w:tr>
      <w:tr w:rsidR="00474641" w:rsidRPr="00474641" w14:paraId="60CA7C06" w14:textId="77777777" w:rsidTr="000E429E">
        <w:trPr>
          <w:jc w:val="center"/>
        </w:trPr>
        <w:tc>
          <w:tcPr>
            <w:tcW w:w="0" w:type="auto"/>
            <w:vAlign w:val="center"/>
          </w:tcPr>
          <w:p w14:paraId="1A08868F" w14:textId="77777777" w:rsidR="00474641" w:rsidRPr="00474641" w:rsidRDefault="00474641" w:rsidP="000E429E">
            <w:pPr>
              <w:spacing w:before="120" w:after="120" w:line="240" w:lineRule="auto"/>
              <w:jc w:val="center"/>
            </w:pPr>
            <m:oMathPara>
              <m:oMath>
                <m:r>
                  <w:rPr>
                    <w:rFonts w:ascii="Cambria Math"/>
                  </w:rPr>
                  <m:t>N=160</m:t>
                </m:r>
              </m:oMath>
            </m:oMathPara>
          </w:p>
        </w:tc>
        <w:tc>
          <w:tcPr>
            <w:tcW w:w="2706" w:type="dxa"/>
            <w:vAlign w:val="center"/>
          </w:tcPr>
          <w:p w14:paraId="541ED951" w14:textId="77777777" w:rsidR="00474641" w:rsidRPr="00474641" w:rsidRDefault="00474641" w:rsidP="000E429E">
            <w:pPr>
              <w:spacing w:before="120" w:after="120" w:line="240" w:lineRule="auto"/>
              <w:ind w:firstLine="0"/>
              <w:jc w:val="center"/>
            </w:pPr>
            <w:r w:rsidRPr="00474641">
              <w:t>0,886</w:t>
            </w:r>
          </w:p>
        </w:tc>
        <w:tc>
          <w:tcPr>
            <w:tcW w:w="2835" w:type="dxa"/>
            <w:vAlign w:val="center"/>
          </w:tcPr>
          <w:p w14:paraId="3E83C933" w14:textId="77777777" w:rsidR="00474641" w:rsidRPr="00474641" w:rsidRDefault="00474641" w:rsidP="000E429E">
            <w:pPr>
              <w:spacing w:before="120" w:after="120" w:line="240" w:lineRule="auto"/>
              <w:ind w:firstLine="0"/>
              <w:jc w:val="center"/>
            </w:pPr>
            <w:r w:rsidRPr="00474641">
              <w:t>0,147</w:t>
            </w:r>
          </w:p>
        </w:tc>
      </w:tr>
      <w:tr w:rsidR="00474641" w:rsidRPr="00474641" w14:paraId="01B1EE6F" w14:textId="77777777" w:rsidTr="000E429E">
        <w:trPr>
          <w:jc w:val="center"/>
        </w:trPr>
        <w:tc>
          <w:tcPr>
            <w:tcW w:w="0" w:type="auto"/>
            <w:vAlign w:val="center"/>
          </w:tcPr>
          <w:p w14:paraId="5304CB7E" w14:textId="77777777" w:rsidR="00474641" w:rsidRPr="00474641" w:rsidRDefault="00474641" w:rsidP="000E429E">
            <w:pPr>
              <w:spacing w:before="120" w:after="120" w:line="240" w:lineRule="auto"/>
              <w:jc w:val="center"/>
            </w:pPr>
            <m:oMathPara>
              <m:oMath>
                <m:r>
                  <w:rPr>
                    <w:rFonts w:ascii="Cambria Math"/>
                  </w:rPr>
                  <m:t>N=320</m:t>
                </m:r>
              </m:oMath>
            </m:oMathPara>
          </w:p>
        </w:tc>
        <w:tc>
          <w:tcPr>
            <w:tcW w:w="2706" w:type="dxa"/>
            <w:vAlign w:val="center"/>
          </w:tcPr>
          <w:p w14:paraId="79FF8E64" w14:textId="77777777" w:rsidR="00474641" w:rsidRPr="00474641" w:rsidRDefault="00474641" w:rsidP="000E429E">
            <w:pPr>
              <w:spacing w:before="120" w:after="120" w:line="240" w:lineRule="auto"/>
              <w:ind w:firstLine="0"/>
              <w:jc w:val="center"/>
            </w:pPr>
            <w:r w:rsidRPr="00474641">
              <w:t>0,886</w:t>
            </w:r>
          </w:p>
        </w:tc>
        <w:tc>
          <w:tcPr>
            <w:tcW w:w="2835" w:type="dxa"/>
            <w:vAlign w:val="center"/>
          </w:tcPr>
          <w:p w14:paraId="5C068890" w14:textId="77777777" w:rsidR="00474641" w:rsidRPr="00474641" w:rsidRDefault="00474641" w:rsidP="000E429E">
            <w:pPr>
              <w:spacing w:before="120" w:after="120" w:line="240" w:lineRule="auto"/>
              <w:ind w:firstLine="0"/>
              <w:jc w:val="center"/>
            </w:pPr>
            <w:r w:rsidRPr="00474641">
              <w:t>0,147</w:t>
            </w:r>
          </w:p>
        </w:tc>
      </w:tr>
    </w:tbl>
    <w:p w14:paraId="2214BDF1" w14:textId="77777777" w:rsidR="00474641" w:rsidRPr="00474641" w:rsidRDefault="00371BD0" w:rsidP="00474641">
      <w:pPr>
        <w:ind w:firstLine="708"/>
        <w:rPr>
          <w:rFonts w:eastAsiaTheme="minorEastAsia"/>
          <w:lang w:val="en-US"/>
        </w:rPr>
      </w:pPr>
      <w:r>
        <w:rPr>
          <w:rFonts w:ascii="Cambria Math"/>
          <w:i/>
          <w:noProof/>
          <w:lang w:val="ru-RU"/>
        </w:rPr>
        <mc:AlternateContent>
          <mc:Choice Requires="wps">
            <w:drawing>
              <wp:anchor distT="45720" distB="45720" distL="114300" distR="114300" simplePos="0" relativeHeight="252056576" behindDoc="1" locked="0" layoutInCell="1" allowOverlap="1" wp14:anchorId="771504B1" wp14:editId="7C61E1A0">
                <wp:simplePos x="0" y="0"/>
                <wp:positionH relativeFrom="margin">
                  <wp:posOffset>5545455</wp:posOffset>
                </wp:positionH>
                <wp:positionV relativeFrom="paragraph">
                  <wp:posOffset>233045</wp:posOffset>
                </wp:positionV>
                <wp:extent cx="622300" cy="398145"/>
                <wp:effectExtent l="0" t="0" r="0" b="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300" cy="398145"/>
                        </a:xfrm>
                        <a:prstGeom prst="rect">
                          <a:avLst/>
                        </a:prstGeom>
                        <a:solidFill>
                          <a:srgbClr val="FFFFFF"/>
                        </a:solidFill>
                        <a:ln w="9525">
                          <a:noFill/>
                          <a:miter lim="800000"/>
                          <a:headEnd/>
                          <a:tailEnd/>
                        </a:ln>
                      </wps:spPr>
                      <wps:txbx>
                        <w:txbxContent>
                          <w:p w14:paraId="1B647E15" w14:textId="77777777" w:rsidR="000478D7" w:rsidRPr="00147DAE" w:rsidRDefault="000478D7" w:rsidP="0047464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1504B1" id="Надпись 25" o:spid="_x0000_s1100" type="#_x0000_t202" style="position:absolute;left:0;text-align:left;margin-left:436.65pt;margin-top:18.35pt;width:49pt;height:31.35pt;z-index:-2512599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" stroked="f">
                <v:textbox style="mso-fit-shape-to-text:t">
                  <w:txbxContent>
                    <w:p w14:paraId="1B647E15" w14:textId="77777777" w:rsidR="000478D7" w:rsidRPr="00147DAE" w:rsidRDefault="000478D7" w:rsidP="00474641"/>
                  </w:txbxContent>
                </v:textbox>
                <w10:wrap anchorx="margin"/>
              </v:shape>
            </w:pict>
          </mc:Fallback>
        </mc:AlternateContent>
      </w:r>
    </w:p>
    <w:p w14:paraId="10C78113" w14:textId="77777777" w:rsidR="00474641" w:rsidRPr="00474641" w:rsidRDefault="00474641" w:rsidP="00474641">
      <w:pPr>
        <w:rPr>
          <w:b/>
          <w:bCs/>
        </w:rPr>
      </w:pPr>
      <w:bookmarkStart w:id="47" w:name="_Hlk56758768"/>
      <w:r w:rsidRPr="00474641">
        <w:rPr>
          <w:rFonts w:eastAsiaTheme="minorEastAsia"/>
        </w:rPr>
        <w:lastRenderedPageBreak/>
        <w:t xml:space="preserve">Побудовані чисельні алгоритми відпрацьовані на тестових розрахунках. Зокрема, було проведено порівняльний аналіз </w:t>
      </w:r>
      <w:proofErr w:type="spellStart"/>
      <w:r w:rsidRPr="00474641">
        <w:rPr>
          <w:rFonts w:eastAsiaTheme="minorEastAsia"/>
        </w:rPr>
        <w:t>осесиметричних</w:t>
      </w:r>
      <w:proofErr w:type="spellEnd"/>
      <w:r w:rsidRPr="00474641">
        <w:rPr>
          <w:rFonts w:eastAsiaTheme="minorEastAsia"/>
        </w:rPr>
        <w:t xml:space="preserve"> коливань конічної оболонки постійної товщини згідно аналітичного розв’язку викладеному роботі Ю.С. Воробйова і чисельному алгоритму викладеному в даній роботі.</w:t>
      </w:r>
      <w:r w:rsidRPr="00474641">
        <w:rPr>
          <w:b/>
          <w:bCs/>
        </w:rPr>
        <w:t xml:space="preserve"> </w:t>
      </w:r>
    </w:p>
    <w:p w14:paraId="50AF7B0F" w14:textId="77777777" w:rsidR="00474641" w:rsidRPr="00474641" w:rsidRDefault="00474641" w:rsidP="00474641">
      <w:pPr>
        <w:jc w:val="center"/>
        <w:rPr>
          <w:rFonts w:eastAsiaTheme="minorEastAsia"/>
          <w:b/>
          <w:bCs/>
        </w:rPr>
      </w:pPr>
    </w:p>
    <w:p w14:paraId="7710E163" w14:textId="77777777" w:rsidR="00474641" w:rsidRPr="00474641" w:rsidRDefault="00474641" w:rsidP="00474641">
      <w:pPr>
        <w:jc w:val="center"/>
        <w:rPr>
          <w:rFonts w:eastAsiaTheme="minorEastAsia"/>
          <w:b/>
          <w:bCs/>
        </w:rPr>
      </w:pPr>
      <w:r w:rsidRPr="00474641">
        <w:rPr>
          <w:rFonts w:eastAsiaTheme="minorEastAsia"/>
          <w:b/>
          <w:bCs/>
        </w:rPr>
        <w:t>Тестова задача</w:t>
      </w:r>
      <w:r w:rsidRPr="00474641">
        <w:rPr>
          <w:rFonts w:eastAsiaTheme="minorEastAsia"/>
          <w:b/>
          <w:bCs/>
        </w:rPr>
        <w:br/>
        <w:t>(</w:t>
      </w:r>
      <w:proofErr w:type="spellStart"/>
      <w:r w:rsidRPr="00474641">
        <w:rPr>
          <w:rFonts w:eastAsiaTheme="minorEastAsia"/>
          <w:b/>
          <w:bCs/>
        </w:rPr>
        <w:t>осесиметричні</w:t>
      </w:r>
      <w:proofErr w:type="spellEnd"/>
      <w:r w:rsidRPr="00474641">
        <w:rPr>
          <w:rFonts w:eastAsiaTheme="minorEastAsia"/>
          <w:b/>
          <w:bCs/>
        </w:rPr>
        <w:t xml:space="preserve"> коливання конічної оболонки постійної товщини з жорстко закріпленими торцями)</w:t>
      </w:r>
    </w:p>
    <w:tbl>
      <w:tblPr>
        <w:tblStyle w:val="af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2"/>
        <w:gridCol w:w="6461"/>
      </w:tblGrid>
      <w:tr w:rsidR="00474641" w:rsidRPr="00474641" w14:paraId="6CF6A163" w14:textId="77777777" w:rsidTr="005C336B">
        <w:tc>
          <w:tcPr>
            <w:tcW w:w="3462" w:type="dxa"/>
            <w:vAlign w:val="center"/>
          </w:tcPr>
          <w:p w14:paraId="5DA3853B" w14:textId="77777777" w:rsidR="00474641" w:rsidRPr="00474641" w:rsidRDefault="00474641" w:rsidP="00663320">
            <w:pPr>
              <w:pStyle w:val="VMV"/>
              <w:spacing w:line="240" w:lineRule="auto"/>
              <w:ind w:firstLine="0"/>
              <w:jc w:val="left"/>
              <w:rPr>
                <w:rFonts w:eastAsiaTheme="minorEastAsia"/>
              </w:rPr>
            </w:pPr>
            <w:r w:rsidRPr="00474641">
              <w:rPr>
                <w:noProof/>
                <w:lang w:val="ru-RU"/>
              </w:rPr>
              <w:drawing>
                <wp:inline distT="0" distB="0" distL="0" distR="0" wp14:anchorId="5219A38C" wp14:editId="3CA40568">
                  <wp:extent cx="2061714" cy="1714693"/>
                  <wp:effectExtent l="0" t="0" r="0" b="0"/>
                  <wp:docPr id="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cstate="print"/>
                          <a:stretch>
                            <a:fillRect/>
                          </a:stretch>
                        </pic:blipFill>
                        <pic:spPr>
                          <a:xfrm>
                            <a:off x="0" y="0"/>
                            <a:ext cx="2070062" cy="1721636"/>
                          </a:xfrm>
                          <a:prstGeom prst="rect">
                            <a:avLst/>
                          </a:prstGeom>
                        </pic:spPr>
                      </pic:pic>
                    </a:graphicData>
                  </a:graphic>
                </wp:inline>
              </w:drawing>
            </w:r>
          </w:p>
        </w:tc>
        <w:tc>
          <w:tcPr>
            <w:tcW w:w="6461" w:type="dxa"/>
            <w:vAlign w:val="center"/>
          </w:tcPr>
          <w:p w14:paraId="653B026C" w14:textId="77777777" w:rsidR="00474641" w:rsidRPr="00474641" w:rsidRDefault="00474641" w:rsidP="005C336B">
            <w:pPr>
              <w:jc w:val="center"/>
              <w:rPr>
                <w:rFonts w:eastAsiaTheme="minorEastAsia"/>
              </w:rPr>
            </w:pPr>
            <w:r w:rsidRPr="00474641">
              <w:rPr>
                <w:rFonts w:eastAsiaTheme="minorEastAsia"/>
                <w:b/>
                <w:bCs/>
              </w:rPr>
              <w:t>Геометричні параметри оболонки:</w:t>
            </w:r>
          </w:p>
          <w:p w14:paraId="23D8C8D8" w14:textId="77777777" w:rsidR="00474641" w:rsidRPr="00474641" w:rsidRDefault="00474641" w:rsidP="005C336B">
            <w:pPr>
              <w:jc w:val="center"/>
              <w:rPr>
                <w:rFonts w:eastAsiaTheme="minorEastAsia"/>
                <w:iCs/>
                <w:lang w:val="en-US"/>
              </w:rPr>
            </w:pPr>
            <m:oMathPara>
              <m:oMathParaPr>
                <m:jc m:val="centerGroup"/>
              </m:oMathParaPr>
              <m:oMath>
                <m:r>
                  <w:rPr>
                    <w:rFonts w:ascii="Cambria Math" w:eastAsiaTheme="minorEastAsia" w:hAnsi="Cambria Math"/>
                  </w:rPr>
                  <m:t>L</m:t>
                </m:r>
                <m:r>
                  <m:rPr>
                    <m:sty m:val="p"/>
                  </m:rPr>
                  <w:rPr>
                    <w:rFonts w:ascii="Cambria Math" w:eastAsiaTheme="minorEastAsia" w:hAnsi="Cambria Math"/>
                  </w:rPr>
                  <m:t>=</m:t>
                </m:r>
                <m:r>
                  <m:rPr>
                    <m:sty m:val="p"/>
                  </m:rPr>
                  <w:rPr>
                    <w:rFonts w:ascii="Cambria Math" w:eastAsiaTheme="minorEastAsia" w:hAnsi="Cambria Math"/>
                    <w:lang w:val="en-US"/>
                  </w:rPr>
                  <m:t>0,8</m:t>
                </m:r>
                <m:r>
                  <w:rPr>
                    <w:rFonts w:ascii="Cambria Math" w:eastAsiaTheme="minorEastAsia" w:hAnsi="Cambria Math"/>
                    <w:lang w:val="en-US"/>
                  </w:rPr>
                  <m:t> </m:t>
                </m:r>
                <m:r>
                  <w:rPr>
                    <w:rFonts w:ascii="Cambria Math" w:eastAsiaTheme="minorEastAsia" w:hAnsi="Cambria Math"/>
                  </w:rPr>
                  <m:t>м;h</m:t>
                </m:r>
                <m:r>
                  <m:rPr>
                    <m:sty m:val="p"/>
                  </m:rPr>
                  <w:rPr>
                    <w:rFonts w:ascii="Cambria Math" w:eastAsiaTheme="minorEastAsia" w:hAnsi="Cambria Math"/>
                  </w:rPr>
                  <m:t>=</m:t>
                </m:r>
                <m:r>
                  <m:rPr>
                    <m:sty m:val="p"/>
                  </m:rPr>
                  <w:rPr>
                    <w:rFonts w:ascii="Cambria Math" w:eastAsiaTheme="minorEastAsia" w:hAnsi="Cambria Math"/>
                    <w:lang w:val="en-US"/>
                  </w:rPr>
                  <m:t>2</m:t>
                </m:r>
                <m:r>
                  <w:rPr>
                    <w:rFonts w:ascii="Cambria Math" w:eastAsiaTheme="minorEastAsia" w:hAnsi="Cambria Math"/>
                    <w:lang w:val="en-US"/>
                  </w:rPr>
                  <m:t>∙</m:t>
                </m:r>
                <m:sSup>
                  <m:sSupPr>
                    <m:ctrlPr>
                      <w:rPr>
                        <w:rFonts w:ascii="Cambria Math" w:eastAsiaTheme="minorEastAsia" w:hAnsi="Cambria Math"/>
                        <w:i/>
                        <w:iCs/>
                        <w:lang w:val="en-US"/>
                      </w:rPr>
                    </m:ctrlPr>
                  </m:sSupPr>
                  <m:e>
                    <m:r>
                      <w:rPr>
                        <w:rFonts w:ascii="Cambria Math" w:eastAsiaTheme="minorEastAsia" w:hAnsi="Cambria Math"/>
                        <w:lang w:val="en-US"/>
                      </w:rPr>
                      <m:t>10</m:t>
                    </m:r>
                  </m:e>
                  <m:sup>
                    <m:r>
                      <w:rPr>
                        <w:rFonts w:ascii="Cambria Math" w:eastAsiaTheme="minorEastAsia" w:hAnsi="Cambria Math"/>
                        <w:lang w:val="en-US"/>
                      </w:rPr>
                      <m:t>-2</m:t>
                    </m:r>
                  </m:sup>
                </m:sSup>
                <m:r>
                  <w:rPr>
                    <w:rFonts w:ascii="Cambria Math" w:eastAsiaTheme="minorEastAsia" w:hAnsi="Cambria Math"/>
                  </w:rPr>
                  <m:t> м,</m:t>
                </m:r>
              </m:oMath>
            </m:oMathPara>
          </w:p>
          <w:p w14:paraId="4E9DD79E" w14:textId="77777777" w:rsidR="00474641" w:rsidRPr="00474641" w:rsidRDefault="00744F66" w:rsidP="005C336B">
            <w:pPr>
              <w:jc w:val="center"/>
              <w:rPr>
                <w:rFonts w:eastAsiaTheme="minorEastAsia"/>
                <w:i/>
                <w:lang w:val="el-GR"/>
              </w:rPr>
            </w:pPr>
            <m:oMathPara>
              <m:oMath>
                <m:sSub>
                  <m:sSubPr>
                    <m:ctrlPr>
                      <w:rPr>
                        <w:rFonts w:ascii="Cambria Math" w:eastAsiaTheme="minorEastAsia" w:hAnsi="Cambria Math"/>
                        <w:i/>
                        <w:iCs/>
                      </w:rPr>
                    </m:ctrlPr>
                  </m:sSubPr>
                  <m:e>
                    <m:r>
                      <w:rPr>
                        <w:rFonts w:ascii="Cambria Math" w:eastAsiaTheme="minorEastAsia" w:hAnsi="Cambria Math"/>
                        <w:lang w:val="en-US"/>
                      </w:rPr>
                      <m:t>R</m:t>
                    </m:r>
                  </m:e>
                  <m:sub>
                    <m:r>
                      <w:rPr>
                        <w:rFonts w:ascii="Cambria Math" w:eastAsiaTheme="minorEastAsia" w:hAnsi="Cambria Math"/>
                      </w:rPr>
                      <m:t>0</m:t>
                    </m:r>
                  </m:sub>
                </m:sSub>
                <m:r>
                  <w:rPr>
                    <w:rFonts w:ascii="Cambria Math" w:eastAsiaTheme="minorEastAsia" w:hAnsi="Cambria Math"/>
                  </w:rPr>
                  <m:t>=</m:t>
                </m:r>
                <m:r>
                  <w:rPr>
                    <w:rFonts w:ascii="Cambria Math" w:eastAsiaTheme="minorEastAsia" w:hAnsi="Cambria Math"/>
                    <w:lang w:val="en-US"/>
                  </w:rPr>
                  <m:t>0,2 </m:t>
                </m:r>
                <m:r>
                  <w:rPr>
                    <w:rFonts w:ascii="Cambria Math" w:eastAsiaTheme="minorEastAsia" w:hAnsi="Cambria Math"/>
                  </w:rPr>
                  <m:t>м; θ= </m:t>
                </m:r>
                <m:f>
                  <m:fPr>
                    <m:ctrlPr>
                      <w:rPr>
                        <w:rFonts w:ascii="Cambria Math" w:eastAsiaTheme="minorEastAsia" w:hAnsi="Cambria Math"/>
                        <w:i/>
                        <w:iCs/>
                        <w:lang w:val="el-GR"/>
                      </w:rPr>
                    </m:ctrlPr>
                  </m:fPr>
                  <m:num>
                    <m:r>
                      <w:rPr>
                        <w:rFonts w:ascii="Cambria Math" w:eastAsiaTheme="minorEastAsia" w:hAnsi="Cambria Math"/>
                        <w:lang w:val="el-GR"/>
                      </w:rPr>
                      <m:t>π</m:t>
                    </m:r>
                  </m:num>
                  <m:den>
                    <m:r>
                      <w:rPr>
                        <w:rFonts w:ascii="Cambria Math" w:eastAsiaTheme="minorEastAsia" w:hAnsi="Cambria Math"/>
                        <w:lang w:val="el-GR"/>
                      </w:rPr>
                      <m:t>12</m:t>
                    </m:r>
                  </m:den>
                </m:f>
                <m:r>
                  <w:rPr>
                    <w:rFonts w:ascii="Cambria Math" w:eastAsiaTheme="minorEastAsia" w:hAnsi="Cambria Math"/>
                    <w:lang w:val="el-GR"/>
                  </w:rPr>
                  <m:t>,</m:t>
                </m:r>
              </m:oMath>
            </m:oMathPara>
          </w:p>
          <w:p w14:paraId="18659760" w14:textId="77777777" w:rsidR="00474641" w:rsidRPr="00474641" w:rsidRDefault="00474641" w:rsidP="005C336B">
            <w:pPr>
              <w:pStyle w:val="VMV"/>
              <w:ind w:firstLine="0"/>
              <w:jc w:val="center"/>
              <w:rPr>
                <w:rFonts w:eastAsiaTheme="minorEastAsia"/>
                <w:iCs/>
              </w:rPr>
            </w:pPr>
            <m:oMathPara>
              <m:oMath>
                <m:r>
                  <w:rPr>
                    <w:rFonts w:ascii="Cambria Math" w:eastAsiaTheme="minorEastAsia" w:hAnsi="Cambria Math"/>
                    <w:lang w:val="en-US"/>
                  </w:rPr>
                  <m:t>E</m:t>
                </m:r>
                <m:r>
                  <m:rPr>
                    <m:sty m:val="p"/>
                  </m:rPr>
                  <w:rPr>
                    <w:rFonts w:ascii="Cambria Math" w:eastAsiaTheme="minorEastAsia" w:hAnsi="Cambria Math"/>
                  </w:rPr>
                  <m:t>=</m:t>
                </m:r>
                <m:r>
                  <m:rPr>
                    <m:sty m:val="p"/>
                  </m:rPr>
                  <w:rPr>
                    <w:rFonts w:ascii="Cambria Math" w:eastAsiaTheme="minorEastAsia" w:hAnsi="Cambria Math"/>
                    <w:lang w:val="ru-RU"/>
                  </w:rPr>
                  <m:t>2,1</m:t>
                </m:r>
                <m:r>
                  <w:rPr>
                    <w:rFonts w:ascii="Cambria Math" w:eastAsiaTheme="minorEastAsia" w:hAnsi="Cambria Math"/>
                    <w:lang w:val="ru-RU"/>
                  </w:rPr>
                  <m:t>∙</m:t>
                </m:r>
                <m:sSup>
                  <m:sSupPr>
                    <m:ctrlPr>
                      <w:rPr>
                        <w:rFonts w:ascii="Cambria Math" w:eastAsiaTheme="minorEastAsia" w:hAnsi="Cambria Math"/>
                        <w:i/>
                        <w:iCs/>
                        <w:lang w:val="en-US"/>
                      </w:rPr>
                    </m:ctrlPr>
                  </m:sSupPr>
                  <m:e>
                    <m:r>
                      <w:rPr>
                        <w:rFonts w:ascii="Cambria Math" w:eastAsiaTheme="minorEastAsia" w:hAnsi="Cambria Math"/>
                        <w:lang w:val="ru-RU"/>
                      </w:rPr>
                      <m:t>10</m:t>
                    </m:r>
                  </m:e>
                  <m:sup>
                    <m:r>
                      <w:rPr>
                        <w:rFonts w:ascii="Cambria Math" w:eastAsiaTheme="minorEastAsia" w:hAnsi="Cambria Math"/>
                        <w:lang w:val="ru-RU"/>
                      </w:rPr>
                      <m:t>5</m:t>
                    </m:r>
                  </m:sup>
                </m:sSup>
                <m:r>
                  <w:rPr>
                    <w:rFonts w:ascii="Cambria Math" w:eastAsiaTheme="minorEastAsia" w:hAnsi="Cambria Math"/>
                  </w:rPr>
                  <m:t> МПа,</m:t>
                </m:r>
              </m:oMath>
            </m:oMathPara>
          </w:p>
          <w:p w14:paraId="0C6D0296" w14:textId="77777777" w:rsidR="00474641" w:rsidRPr="00474641" w:rsidRDefault="00474641" w:rsidP="005C336B">
            <w:pPr>
              <w:pStyle w:val="VMV"/>
              <w:ind w:firstLine="0"/>
              <w:jc w:val="center"/>
              <w:rPr>
                <w:rFonts w:eastAsiaTheme="minorEastAsia"/>
                <w:iCs/>
                <w:lang w:val="ru-RU"/>
              </w:rPr>
            </w:pPr>
            <m:oMathPara>
              <m:oMath>
                <m:r>
                  <w:rPr>
                    <w:rFonts w:ascii="Cambria Math" w:eastAsiaTheme="minorEastAsia" w:hAnsi="Cambria Math"/>
                    <w:lang w:val="en-US"/>
                  </w:rPr>
                  <m:t>μ</m:t>
                </m:r>
                <m:r>
                  <w:rPr>
                    <w:rFonts w:ascii="Cambria Math" w:eastAsiaTheme="minorEastAsia" w:hAnsi="Cambria Math"/>
                  </w:rPr>
                  <m:t>=0,3 м</m:t>
                </m:r>
                <m:r>
                  <w:rPr>
                    <w:rFonts w:ascii="Cambria Math" w:eastAsiaTheme="minorEastAsia" w:hAnsi="Cambria Math"/>
                    <w:lang w:val="ru-RU"/>
                  </w:rPr>
                  <m:t>,</m:t>
                </m:r>
              </m:oMath>
            </m:oMathPara>
          </w:p>
          <w:p w14:paraId="4D08FD9F" w14:textId="77777777" w:rsidR="00474641" w:rsidRPr="00474641" w:rsidRDefault="00474641" w:rsidP="005C336B">
            <w:pPr>
              <w:pStyle w:val="VMV"/>
              <w:ind w:firstLine="0"/>
              <w:jc w:val="center"/>
              <w:rPr>
                <w:lang w:val="ru-RU"/>
              </w:rPr>
            </w:pPr>
            <m:oMath>
              <m:r>
                <w:rPr>
                  <w:rFonts w:ascii="Cambria Math" w:eastAsiaTheme="minorEastAsia" w:hAnsi="Cambria Math"/>
                  <w:lang w:val="en-US"/>
                </w:rPr>
                <m:t>ρ</m:t>
              </m:r>
              <m:r>
                <w:rPr>
                  <w:rFonts w:ascii="Cambria Math" w:eastAsiaTheme="minorEastAsia" w:hAnsi="Cambria Math"/>
                </w:rPr>
                <m:t>=</m:t>
              </m:r>
              <m:r>
                <m:rPr>
                  <m:sty m:val="p"/>
                </m:rPr>
                <w:rPr>
                  <w:rFonts w:ascii="Cambria Math" w:eastAsiaTheme="minorEastAsia" w:hAnsi="Cambria Math"/>
                </w:rPr>
                <m:t>7</m:t>
              </m:r>
              <m:r>
                <m:rPr>
                  <m:sty m:val="p"/>
                </m:rPr>
                <w:rPr>
                  <w:rFonts w:ascii="Cambria Math" w:eastAsiaTheme="minorEastAsia" w:hAnsi="Cambria Math"/>
                  <w:lang w:val="ru-RU"/>
                </w:rPr>
                <m:t>,</m:t>
              </m:r>
              <m:r>
                <w:rPr>
                  <w:rFonts w:ascii="Cambria Math" w:eastAsiaTheme="minorEastAsia" w:hAnsi="Cambria Math"/>
                </w:rPr>
                <m:t>8</m:t>
              </m:r>
              <m:r>
                <w:rPr>
                  <w:rFonts w:ascii="Cambria Math" w:eastAsiaTheme="minorEastAsia" w:hAnsi="Cambria Math"/>
                  <w:lang w:val="ru-RU"/>
                </w:rPr>
                <m:t>∙</m:t>
              </m:r>
              <m:sSup>
                <m:sSupPr>
                  <m:ctrlPr>
                    <w:rPr>
                      <w:rFonts w:ascii="Cambria Math" w:eastAsiaTheme="minorEastAsia" w:hAnsi="Cambria Math"/>
                      <w:i/>
                      <w:iCs/>
                      <w:lang w:val="en-US"/>
                    </w:rPr>
                  </m:ctrlPr>
                </m:sSupPr>
                <m:e>
                  <m:r>
                    <w:rPr>
                      <w:rFonts w:ascii="Cambria Math" w:eastAsiaTheme="minorEastAsia" w:hAnsi="Cambria Math"/>
                      <w:lang w:val="ru-RU"/>
                    </w:rPr>
                    <m:t>10</m:t>
                  </m:r>
                </m:e>
                <m:sup>
                  <m:r>
                    <w:rPr>
                      <w:rFonts w:ascii="Cambria Math" w:eastAsiaTheme="minorEastAsia" w:hAnsi="Cambria Math"/>
                    </w:rPr>
                    <m:t>3</m:t>
                  </m:r>
                </m:sup>
              </m:sSup>
              <m:r>
                <w:rPr>
                  <w:rFonts w:ascii="Cambria Math" w:eastAsiaTheme="minorEastAsia" w:hAnsi="Cambria Math"/>
                </w:rPr>
                <m:t> кг/</m:t>
              </m:r>
              <m:sSup>
                <m:sSupPr>
                  <m:ctrlPr>
                    <w:rPr>
                      <w:rFonts w:ascii="Cambria Math" w:eastAsiaTheme="minorEastAsia" w:hAnsi="Cambria Math"/>
                      <w:i/>
                      <w:iCs/>
                      <w:lang w:val="en-US"/>
                    </w:rPr>
                  </m:ctrlPr>
                </m:sSupPr>
                <m:e>
                  <m:r>
                    <w:rPr>
                      <w:rFonts w:ascii="Cambria Math" w:eastAsiaTheme="minorEastAsia" w:hAnsi="Cambria Math"/>
                    </w:rPr>
                    <m:t>м</m:t>
                  </m:r>
                </m:e>
                <m:sup>
                  <m:r>
                    <w:rPr>
                      <w:rFonts w:ascii="Cambria Math" w:eastAsiaTheme="minorEastAsia" w:hAnsi="Cambria Math"/>
                    </w:rPr>
                    <m:t>3</m:t>
                  </m:r>
                </m:sup>
              </m:sSup>
            </m:oMath>
            <w:r w:rsidRPr="00474641">
              <w:rPr>
                <w:rFonts w:eastAsiaTheme="minorEastAsia"/>
                <w:lang w:val="ru-RU"/>
              </w:rPr>
              <w:t>.</w:t>
            </w:r>
          </w:p>
        </w:tc>
      </w:tr>
    </w:tbl>
    <w:p w14:paraId="4C9A50FE" w14:textId="77777777" w:rsidR="00474641" w:rsidRPr="00474641" w:rsidRDefault="00474641" w:rsidP="00474641">
      <w:pPr>
        <w:spacing w:after="120"/>
        <w:jc w:val="center"/>
        <w:rPr>
          <w:rFonts w:eastAsiaTheme="minorEastAsia"/>
          <w:bCs/>
        </w:rPr>
      </w:pPr>
      <w:r w:rsidRPr="00474641">
        <w:rPr>
          <w:rFonts w:eastAsiaTheme="minorEastAsia"/>
          <w:bCs/>
        </w:rPr>
        <w:t xml:space="preserve">Рис. 1 – Величини прогинів </w:t>
      </w:r>
      <m:oMath>
        <m:sSub>
          <m:sSubPr>
            <m:ctrlPr>
              <w:rPr>
                <w:rFonts w:ascii="Cambria Math" w:eastAsiaTheme="minorEastAsia" w:hAnsi="Cambria Math"/>
                <w:i/>
                <w:iCs/>
              </w:rPr>
            </m:ctrlPr>
          </m:sSubPr>
          <m:e>
            <m:r>
              <w:rPr>
                <w:rFonts w:ascii="Cambria Math" w:eastAsiaTheme="minorEastAsia" w:hAnsi="Cambria Math"/>
                <w:lang w:val="en-US"/>
              </w:rPr>
              <m:t>u</m:t>
            </m:r>
          </m:e>
          <m:sub>
            <m:r>
              <w:rPr>
                <w:rFonts w:ascii="Cambria Math" w:eastAsiaTheme="minorEastAsia" w:hAnsi="Cambria Math"/>
              </w:rPr>
              <m:t>3</m:t>
            </m:r>
          </m:sub>
        </m:sSub>
      </m:oMath>
      <w:r w:rsidRPr="00474641">
        <w:rPr>
          <w:rFonts w:eastAsiaTheme="minorEastAsia"/>
          <w:iCs/>
        </w:rPr>
        <w:t xml:space="preserve"> від просторової координати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r w:rsidRPr="00474641">
        <w:rPr>
          <w:rFonts w:eastAsiaTheme="minorEastAsia"/>
        </w:rPr>
        <w:t>.</w:t>
      </w:r>
    </w:p>
    <w:p w14:paraId="57220E31" w14:textId="77777777" w:rsidR="00474641" w:rsidRPr="00474641" w:rsidRDefault="00474641" w:rsidP="00474641">
      <w:pPr>
        <w:ind w:firstLine="709"/>
        <w:rPr>
          <w:rFonts w:eastAsiaTheme="minorEastAsia"/>
          <w:bCs/>
        </w:rPr>
      </w:pPr>
      <w:r w:rsidRPr="00474641">
        <w:rPr>
          <w:rFonts w:eastAsiaTheme="minorEastAsia"/>
          <w:bCs/>
        </w:rPr>
        <w:t xml:space="preserve">На рис. 1 штриховою лінією зображені величини прогинів </w:t>
      </w:r>
      <m:oMath>
        <m:sSub>
          <m:sSubPr>
            <m:ctrlPr>
              <w:rPr>
                <w:rFonts w:ascii="Cambria Math" w:eastAsiaTheme="minorEastAsia" w:hAnsi="Cambria Math"/>
                <w:bCs/>
                <w:i/>
              </w:rPr>
            </m:ctrlPr>
          </m:sSubPr>
          <m:e>
            <m:r>
              <w:rPr>
                <w:rFonts w:ascii="Cambria Math" w:eastAsiaTheme="minorEastAsia" w:hAnsi="Cambria Math"/>
                <w:lang w:val="en-US"/>
              </w:rPr>
              <m:t>u</m:t>
            </m:r>
          </m:e>
          <m:sub>
            <m:r>
              <w:rPr>
                <w:rFonts w:ascii="Cambria Math" w:eastAsiaTheme="minorEastAsia" w:hAnsi="Cambria Math"/>
              </w:rPr>
              <m:t>3</m:t>
            </m:r>
          </m:sub>
        </m:sSub>
      </m:oMath>
      <w:r w:rsidRPr="00474641">
        <w:rPr>
          <w:rFonts w:eastAsiaTheme="minorEastAsia"/>
          <w:bCs/>
        </w:rPr>
        <w:t xml:space="preserve">, отримані згідно чисельної методики даної роботи, суцільною – згідно аналітичного розрахунку </w:t>
      </w:r>
    </w:p>
    <w:p w14:paraId="5087598C" w14:textId="77777777" w:rsidR="00474641" w:rsidRPr="00474641" w:rsidRDefault="00474641" w:rsidP="005C336B">
      <w:pPr>
        <w:ind w:firstLine="708"/>
        <w:rPr>
          <w:rFonts w:eastAsiaTheme="minorEastAsia"/>
        </w:rPr>
      </w:pPr>
      <w:r w:rsidRPr="00474641">
        <w:rPr>
          <w:rFonts w:eastAsiaTheme="minorEastAsia"/>
        </w:rPr>
        <w:t>Розрахунки згідно розробленого в даній роботі чисельного методу задовільно узгоджуються з аналітичними розв’язками, що і підтверджує достовірність отриманих результатів.</w:t>
      </w:r>
    </w:p>
    <w:p w14:paraId="73833157" w14:textId="77777777" w:rsidR="00474641" w:rsidRDefault="00474641" w:rsidP="005C336B">
      <w:pPr>
        <w:pStyle w:val="VMV"/>
      </w:pPr>
      <w:r w:rsidRPr="00474641">
        <w:t xml:space="preserve">Питання збіжності для </w:t>
      </w:r>
      <w:proofErr w:type="spellStart"/>
      <w:r w:rsidRPr="00474641">
        <w:t>неосесиметричних</w:t>
      </w:r>
      <w:proofErr w:type="spellEnd"/>
      <w:r w:rsidRPr="00474641">
        <w:t xml:space="preserve"> коливань конічних оболонок змінної товщини розглядалося </w:t>
      </w:r>
      <w:r w:rsidRPr="00474641">
        <w:rPr>
          <w:lang w:val="ru-RU"/>
        </w:rPr>
        <w:t>на</w:t>
      </w:r>
      <w:r w:rsidRPr="00474641">
        <w:t xml:space="preserve"> графік</w:t>
      </w:r>
      <w:r w:rsidRPr="00474641">
        <w:rPr>
          <w:lang w:val="ru-RU"/>
        </w:rPr>
        <w:t xml:space="preserve">ах </w:t>
      </w:r>
      <w:r w:rsidRPr="00474641">
        <w:t xml:space="preserve">залежності величин </w:t>
      </w:r>
      <m:oMath>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ru-RU"/>
              </w:rPr>
              <m:t>22</m:t>
            </m:r>
          </m:sub>
        </m:sSub>
      </m:oMath>
      <w:r w:rsidRPr="00474641">
        <w:rPr>
          <w:lang w:val="ru-RU"/>
        </w:rPr>
        <w:t xml:space="preserve"> </w:t>
      </w:r>
      <w:r w:rsidRPr="00474641">
        <w:t xml:space="preserve">при куті </w:t>
      </w:r>
      <w:proofErr w:type="spellStart"/>
      <w:r w:rsidRPr="00474641">
        <w:t>конусності</w:t>
      </w:r>
      <w:proofErr w:type="spellEnd"/>
      <w:r w:rsidRPr="00474641">
        <w:t xml:space="preserve">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4</m:t>
            </m:r>
          </m:den>
        </m:f>
      </m:oMath>
      <w:r w:rsidRPr="00474641">
        <w:t xml:space="preserve"> по часовій координаті в перерізі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r w:rsidRPr="00474641">
        <w:t xml:space="preserve">. Крива 1 відповідає залежності величин  </w:t>
      </w:r>
      <m:oMath>
        <m:sSub>
          <m:sSubPr>
            <m:ctrlPr>
              <w:rPr>
                <w:rFonts w:ascii="Cambria Math" w:hAnsi="Cambria Math"/>
                <w:i/>
              </w:rPr>
            </m:ctrlPr>
          </m:sSubPr>
          <m:e>
            <m:r>
              <w:rPr>
                <w:rFonts w:ascii="Cambria Math" w:hAnsi="Cambria Math"/>
              </w:rPr>
              <m:t>ε</m:t>
            </m:r>
          </m:e>
          <m:sub>
            <m:r>
              <w:rPr>
                <w:rFonts w:ascii="Cambria Math" w:hAnsi="Cambria Math"/>
              </w:rPr>
              <m:t>11</m:t>
            </m:r>
          </m:sub>
        </m:sSub>
      </m:oMath>
      <w:r w:rsidRPr="00474641">
        <w:t xml:space="preserve">, крива 2 відповідає залежності величин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ru-RU"/>
              </w:rPr>
              <m:t>22</m:t>
            </m:r>
          </m:sub>
        </m:sSub>
      </m:oMath>
      <w:r w:rsidRPr="00474641">
        <w:t xml:space="preserve">. Збіжність досліджувалася в моменти часу </w:t>
      </w:r>
      <m:oMath>
        <m:sSub>
          <m:sSubPr>
            <m:ctrlPr>
              <w:rPr>
                <w:rFonts w:ascii="Cambria Math" w:hAnsi="Cambria Math"/>
                <w:i/>
              </w:rPr>
            </m:ctrlPr>
          </m:sSubPr>
          <m:e>
            <m:r>
              <w:rPr>
                <w:rFonts w:ascii="Cambria Math" w:hAnsi="Cambria Math"/>
                <w:lang w:val="en-US"/>
              </w:rPr>
              <m:t>t</m:t>
            </m:r>
          </m:e>
          <m:sub>
            <m:r>
              <w:rPr>
                <w:rFonts w:ascii="Cambria Math" w:hAnsi="Cambria Math"/>
              </w:rPr>
              <m:t>1</m:t>
            </m:r>
          </m:sub>
        </m:sSub>
        <m:r>
          <w:rPr>
            <w:rFonts w:ascii="Cambria Math" w:hAnsi="Cambria Math"/>
          </w:rPr>
          <m:t>=1.25*</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c</m:t>
        </m:r>
      </m:oMath>
      <w:r w:rsidRPr="00474641">
        <w:t>,</w:t>
      </w:r>
      <w:r w:rsidRPr="00474641">
        <w:rPr>
          <w:lang w:val="ru-RU"/>
        </w:rPr>
        <w:t xml:space="preserve"> </w:t>
      </w:r>
      <m:oMath>
        <m:sSub>
          <m:sSubPr>
            <m:ctrlPr>
              <w:rPr>
                <w:rFonts w:ascii="Cambria Math" w:hAnsi="Cambria Math"/>
                <w:i/>
              </w:rPr>
            </m:ctrlPr>
          </m:sSubPr>
          <m:e>
            <m:r>
              <w:rPr>
                <w:rFonts w:ascii="Cambria Math" w:hAnsi="Cambria Math"/>
                <w:lang w:val="en-US"/>
              </w:rPr>
              <m:t>t</m:t>
            </m:r>
          </m:e>
          <m:sub>
            <m:r>
              <w:rPr>
                <w:rFonts w:ascii="Cambria Math" w:hAnsi="Cambria Math"/>
              </w:rPr>
              <m:t>2</m:t>
            </m:r>
          </m:sub>
        </m:sSub>
        <m:r>
          <w:rPr>
            <w:rFonts w:ascii="Cambria Math" w:hAnsi="Cambria Math"/>
          </w:rPr>
          <m:t>=2.15*</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c</m:t>
        </m:r>
      </m:oMath>
      <w:r w:rsidRPr="00474641">
        <w:t xml:space="preserve"> в точках перетину графіків.</w:t>
      </w:r>
    </w:p>
    <w:p w14:paraId="0B08BC83" w14:textId="77777777" w:rsidR="005C336B" w:rsidRPr="00474641" w:rsidRDefault="005C336B" w:rsidP="005C336B">
      <w:pPr>
        <w:tabs>
          <w:tab w:val="left" w:pos="1245"/>
        </w:tabs>
        <w:jc w:val="left"/>
        <w:rPr>
          <w:b/>
        </w:rPr>
      </w:pPr>
      <w:r>
        <w:rPr>
          <w:b/>
        </w:rPr>
        <w:lastRenderedPageBreak/>
        <w:tab/>
      </w:r>
      <w:r>
        <w:rPr>
          <w:b/>
        </w:rPr>
        <w:tab/>
      </w:r>
      <w:r>
        <w:rPr>
          <w:b/>
        </w:rPr>
        <w:tab/>
      </w:r>
      <w:r>
        <w:rPr>
          <w:noProof/>
          <w:lang w:val="ru-RU"/>
        </w:rPr>
        <w:drawing>
          <wp:inline distT="0" distB="0" distL="0" distR="0" wp14:anchorId="7B702E8F" wp14:editId="19B7249B">
            <wp:extent cx="3665551" cy="288346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cstate="print"/>
                    <a:stretch>
                      <a:fillRect/>
                    </a:stretch>
                  </pic:blipFill>
                  <pic:spPr>
                    <a:xfrm>
                      <a:off x="0" y="0"/>
                      <a:ext cx="3670637" cy="2887462"/>
                    </a:xfrm>
                    <a:prstGeom prst="rect">
                      <a:avLst/>
                    </a:prstGeom>
                  </pic:spPr>
                </pic:pic>
              </a:graphicData>
            </a:graphic>
          </wp:inline>
        </w:drawing>
      </w:r>
    </w:p>
    <w:p w14:paraId="6934A243" w14:textId="77777777" w:rsidR="00474641" w:rsidRPr="00474641" w:rsidRDefault="00474641" w:rsidP="00474641">
      <w:pPr>
        <w:pStyle w:val="VMV"/>
        <w:spacing w:line="240" w:lineRule="auto"/>
        <w:ind w:firstLine="0"/>
        <w:jc w:val="center"/>
        <w:rPr>
          <w:b/>
        </w:rPr>
      </w:pPr>
      <w:r w:rsidRPr="00474641">
        <w:t xml:space="preserve">Рис. 2 – Залежність величини </w:t>
      </w:r>
      <m:oMath>
        <m:sSub>
          <m:sSubPr>
            <m:ctrlPr>
              <w:rPr>
                <w:rFonts w:ascii="Cambria Math" w:hAnsi="Cambria Math"/>
                <w:i/>
              </w:rPr>
            </m:ctrlPr>
          </m:sSubPr>
          <m:e>
            <m:r>
              <w:rPr>
                <w:rFonts w:ascii="Cambria Math" w:hAnsi="Cambria Math"/>
              </w:rPr>
              <m:t>ε</m:t>
            </m:r>
          </m:e>
          <m:sub>
            <m:r>
              <w:rPr>
                <w:rFonts w:ascii="Cambria Math" w:hAnsi="Cambria Math"/>
              </w:rPr>
              <m:t>11</m:t>
            </m:r>
          </m:sub>
        </m:sSub>
        <m:r>
          <w:rPr>
            <w:rFonts w:ascii="Cambria Math" w:hAnsi="Cambria Math"/>
            <w:lang w:val="ru-RU"/>
          </w:rPr>
          <m:t xml:space="preserve">, </m:t>
        </m:r>
        <m:sSub>
          <m:sSubPr>
            <m:ctrlPr>
              <w:rPr>
                <w:rFonts w:ascii="Cambria Math" w:hAnsi="Cambria Math"/>
                <w:i/>
                <w:lang w:val="en-US"/>
              </w:rPr>
            </m:ctrlPr>
          </m:sSubPr>
          <m:e>
            <m:r>
              <w:rPr>
                <w:rFonts w:ascii="Cambria Math" w:hAnsi="Cambria Math"/>
                <w:lang w:val="en-US"/>
              </w:rPr>
              <m:t>ε</m:t>
            </m:r>
          </m:e>
          <m:sub>
            <m:r>
              <w:rPr>
                <w:rFonts w:ascii="Cambria Math" w:hAnsi="Cambria Math"/>
                <w:lang w:val="ru-RU"/>
              </w:rPr>
              <m:t>22</m:t>
            </m:r>
          </m:sub>
        </m:sSub>
      </m:oMath>
      <w:r w:rsidRPr="00474641">
        <w:t xml:space="preserve"> від</w:t>
      </w:r>
      <w:r w:rsidRPr="00474641">
        <w:rPr>
          <w:b/>
        </w:rPr>
        <w:t xml:space="preserve"> </w:t>
      </w:r>
      <w:r w:rsidRPr="00474641">
        <w:t>часової</w:t>
      </w:r>
      <w:r w:rsidRPr="00474641">
        <w:rPr>
          <w:b/>
        </w:rPr>
        <w:t xml:space="preserve"> </w:t>
      </w:r>
      <w:r w:rsidRPr="00474641">
        <w:t xml:space="preserve">координати </w:t>
      </w:r>
      <m:oMath>
        <m:r>
          <w:rPr>
            <w:rFonts w:ascii="Cambria Math" w:hAnsi="Cambria Math"/>
            <w:lang w:val="en-US"/>
          </w:rPr>
          <m:t>t</m:t>
        </m:r>
      </m:oMath>
      <w:r w:rsidRPr="00474641">
        <w:rPr>
          <w:b/>
        </w:rPr>
        <w:t>.</w:t>
      </w:r>
    </w:p>
    <w:p w14:paraId="2341D8C8" w14:textId="77777777" w:rsidR="00474641" w:rsidRPr="00474641" w:rsidRDefault="00474641" w:rsidP="00474641">
      <w:pPr>
        <w:pStyle w:val="VMV"/>
        <w:spacing w:line="240" w:lineRule="auto"/>
        <w:ind w:firstLine="0"/>
        <w:jc w:val="center"/>
      </w:pPr>
    </w:p>
    <w:p w14:paraId="30262E79" w14:textId="77777777" w:rsidR="00474641" w:rsidRPr="00474641" w:rsidRDefault="00474641" w:rsidP="00474641">
      <w:pPr>
        <w:jc w:val="right"/>
      </w:pPr>
      <w:r w:rsidRPr="00474641">
        <w:t>Таблиця</w:t>
      </w:r>
      <w:r w:rsidR="00A94E55">
        <w:t xml:space="preserve"> 3.</w:t>
      </w:r>
      <w:r w:rsidRPr="00474641">
        <w:t>2</w:t>
      </w:r>
    </w:p>
    <w:tbl>
      <w:tblPr>
        <w:tblStyle w:val="afc"/>
        <w:tblW w:w="0" w:type="auto"/>
        <w:tblLayout w:type="fixed"/>
        <w:tblLook w:val="04A0" w:firstRow="1" w:lastRow="0" w:firstColumn="1" w:lastColumn="0" w:noHBand="0" w:noVBand="1"/>
      </w:tblPr>
      <w:tblGrid>
        <w:gridCol w:w="1757"/>
        <w:gridCol w:w="1928"/>
        <w:gridCol w:w="1928"/>
        <w:gridCol w:w="1928"/>
        <w:gridCol w:w="1928"/>
      </w:tblGrid>
      <w:tr w:rsidR="00A94E55" w:rsidRPr="00474641" w14:paraId="227EC80D" w14:textId="77777777" w:rsidTr="00A94E55">
        <w:tc>
          <w:tcPr>
            <w:tcW w:w="1757" w:type="dxa"/>
            <w:tcBorders>
              <w:tl2br w:val="single" w:sz="4" w:space="0" w:color="auto"/>
            </w:tcBorders>
          </w:tcPr>
          <w:p w14:paraId="43D1AC2D" w14:textId="1598F95C" w:rsidR="00A94E55" w:rsidRPr="00A94E55" w:rsidRDefault="00A94E55" w:rsidP="00A94E55">
            <w:pPr>
              <w:spacing w:before="120" w:after="120" w:line="240" w:lineRule="auto"/>
              <w:ind w:firstLine="0"/>
              <w:rPr>
                <w:sz w:val="22"/>
                <w:szCs w:val="22"/>
              </w:rPr>
            </w:pPr>
            <w:r>
              <w:rPr>
                <w:sz w:val="22"/>
                <w:szCs w:val="22"/>
              </w:rPr>
              <w:t xml:space="preserve">           </w:t>
            </w:r>
            <m:oMath>
              <m:r>
                <w:rPr>
                  <w:rFonts w:ascii="Cambria Math" w:hAnsi="Cambria Math"/>
                  <w:sz w:val="22"/>
                  <w:szCs w:val="22"/>
                </w:rPr>
                <m:t>ε*</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-4</m:t>
                  </m:r>
                </m:sup>
              </m:sSup>
            </m:oMath>
            <w:r w:rsidRPr="00A94E55">
              <w:rPr>
                <w:sz w:val="22"/>
                <w:szCs w:val="22"/>
              </w:rPr>
              <w:t xml:space="preserve">     </w:t>
            </w:r>
          </w:p>
          <w:p w14:paraId="5DC71A7B" w14:textId="77777777" w:rsidR="00A94E55" w:rsidRPr="00A94E55" w:rsidRDefault="00A94E55" w:rsidP="00A94E55">
            <w:pPr>
              <w:spacing w:before="120" w:after="120" w:line="240" w:lineRule="auto"/>
              <w:ind w:firstLine="0"/>
              <w:rPr>
                <w:sz w:val="22"/>
                <w:szCs w:val="22"/>
              </w:rPr>
            </w:pPr>
            <w:r w:rsidRPr="00A94E55">
              <w:rPr>
                <w:sz w:val="22"/>
                <w:szCs w:val="22"/>
              </w:rPr>
              <w:t>∆</w:t>
            </w:r>
            <m:oMath>
              <m:r>
                <w:rPr>
                  <w:rFonts w:ascii="Cambria Math" w:hAnsi="Cambria Math"/>
                  <w:sz w:val="22"/>
                  <w:szCs w:val="22"/>
                  <w:lang w:val="en-US"/>
                </w:rPr>
                <m:t>t</m:t>
              </m:r>
            </m:oMath>
            <w:r w:rsidRPr="00A94E55">
              <w:rPr>
                <w:sz w:val="22"/>
                <w:szCs w:val="22"/>
              </w:rPr>
              <w:t xml:space="preserve">            </w:t>
            </w:r>
          </w:p>
        </w:tc>
        <w:tc>
          <w:tcPr>
            <w:tcW w:w="1928" w:type="dxa"/>
          </w:tcPr>
          <w:p w14:paraId="3A4FBC3F" w14:textId="77777777" w:rsidR="00A94E55" w:rsidRPr="00A94E55" w:rsidRDefault="00744F66" w:rsidP="00A94E55">
            <w:pPr>
              <w:spacing w:before="120" w:after="120" w:line="240" w:lineRule="auto"/>
              <w:ind w:left="-138" w:right="-82"/>
              <w:jc w:val="center"/>
              <w:rPr>
                <w:sz w:val="22"/>
                <w:szCs w:val="22"/>
                <w:lang w:val="ru-RU"/>
              </w:rPr>
            </w:pPr>
            <m:oMathPara>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11</m:t>
                    </m:r>
                  </m:sub>
                </m:sSub>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ru-RU"/>
                          </w:rPr>
                          <m:t>1</m:t>
                        </m:r>
                      </m:sub>
                    </m:sSub>
                    <m:r>
                      <w:rPr>
                        <w:rFonts w:ascii="Cambria Math" w:hAnsi="Cambria Math"/>
                        <w:sz w:val="22"/>
                        <w:szCs w:val="22"/>
                        <w:lang w:val="ru-RU"/>
                      </w:rPr>
                      <m:t>,</m:t>
                    </m:r>
                    <m:r>
                      <w:rPr>
                        <w:rFonts w:ascii="Cambria Math" w:hAnsi="Cambria Math"/>
                        <w:sz w:val="22"/>
                        <w:szCs w:val="22"/>
                        <w:lang w:val="en-US"/>
                      </w:rPr>
                      <m:t>t</m:t>
                    </m:r>
                  </m:e>
                </m:d>
              </m:oMath>
            </m:oMathPara>
          </w:p>
          <w:p w14:paraId="1FF59561" w14:textId="77777777" w:rsidR="00A94E55" w:rsidRPr="00A94E55" w:rsidRDefault="00744F66" w:rsidP="00A94E55">
            <w:pPr>
              <w:tabs>
                <w:tab w:val="left" w:pos="2460"/>
              </w:tabs>
              <w:spacing w:before="120" w:after="120" w:line="240" w:lineRule="auto"/>
              <w:ind w:right="-82" w:firstLine="0"/>
              <w:rPr>
                <w:sz w:val="22"/>
                <w:szCs w:val="22"/>
                <w:lang w:val="ru-RU"/>
              </w:rPr>
            </w:pPr>
            <m:oMathPara>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ru-RU"/>
                      </w:rPr>
                      <m:t>1</m:t>
                    </m:r>
                  </m:sub>
                </m:sSub>
                <m:r>
                  <w:rPr>
                    <w:rFonts w:ascii="Cambria Math" w:hAnsi="Cambria Math"/>
                    <w:sz w:val="22"/>
                    <w:szCs w:val="22"/>
                    <w:lang w:val="ru-RU"/>
                  </w:rPr>
                  <m:t>=1.25</m:t>
                </m:r>
                <m:sSup>
                  <m:sSupPr>
                    <m:ctrlPr>
                      <w:rPr>
                        <w:rFonts w:ascii="Cambria Math" w:hAnsi="Cambria Math"/>
                        <w:i/>
                        <w:sz w:val="22"/>
                        <w:szCs w:val="22"/>
                        <w:lang w:val="en-US"/>
                      </w:rPr>
                    </m:ctrlPr>
                  </m:sSupPr>
                  <m:e>
                    <m:r>
                      <w:rPr>
                        <w:rFonts w:ascii="Cambria Math" w:hAnsi="Cambria Math"/>
                        <w:sz w:val="22"/>
                        <w:szCs w:val="22"/>
                        <w:lang w:val="ru-RU"/>
                      </w:rPr>
                      <m:t>*10</m:t>
                    </m:r>
                  </m:e>
                  <m:sup>
                    <m:r>
                      <w:rPr>
                        <w:rFonts w:ascii="Cambria Math" w:hAnsi="Cambria Math"/>
                        <w:sz w:val="22"/>
                        <w:szCs w:val="22"/>
                        <w:lang w:val="ru-RU"/>
                      </w:rPr>
                      <m:t>-4</m:t>
                    </m:r>
                  </m:sup>
                </m:sSup>
                <m:r>
                  <w:rPr>
                    <w:rFonts w:ascii="Cambria Math" w:hAnsi="Cambria Math"/>
                    <w:sz w:val="22"/>
                    <w:szCs w:val="22"/>
                    <w:lang w:val="en-US"/>
                  </w:rPr>
                  <m:t xml:space="preserve"> с</m:t>
                </m:r>
              </m:oMath>
            </m:oMathPara>
          </w:p>
        </w:tc>
        <w:tc>
          <w:tcPr>
            <w:tcW w:w="1928" w:type="dxa"/>
          </w:tcPr>
          <w:p w14:paraId="2B707192" w14:textId="77777777" w:rsidR="00A94E55" w:rsidRPr="00A94E55" w:rsidRDefault="00744F66" w:rsidP="00A94E55">
            <w:pPr>
              <w:spacing w:before="120" w:after="120" w:line="240" w:lineRule="auto"/>
              <w:ind w:left="-138" w:right="-85"/>
              <w:jc w:val="center"/>
              <w:rPr>
                <w:sz w:val="22"/>
                <w:szCs w:val="22"/>
                <w:lang w:val="ru-RU"/>
              </w:rPr>
            </w:pPr>
            <m:oMathPara>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22</m:t>
                    </m:r>
                  </m:sub>
                </m:sSub>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ru-RU"/>
                          </w:rPr>
                          <m:t>1</m:t>
                        </m:r>
                      </m:sub>
                    </m:sSub>
                    <m:r>
                      <w:rPr>
                        <w:rFonts w:ascii="Cambria Math" w:hAnsi="Cambria Math"/>
                        <w:sz w:val="22"/>
                        <w:szCs w:val="22"/>
                        <w:lang w:val="ru-RU"/>
                      </w:rPr>
                      <m:t>,</m:t>
                    </m:r>
                    <m:r>
                      <w:rPr>
                        <w:rFonts w:ascii="Cambria Math" w:hAnsi="Cambria Math"/>
                        <w:sz w:val="22"/>
                        <w:szCs w:val="22"/>
                        <w:lang w:val="en-US"/>
                      </w:rPr>
                      <m:t>t</m:t>
                    </m:r>
                  </m:e>
                </m:d>
              </m:oMath>
            </m:oMathPara>
          </w:p>
          <w:p w14:paraId="13C1C4E2" w14:textId="77777777" w:rsidR="00A94E55" w:rsidRPr="00A94E55" w:rsidRDefault="00744F66" w:rsidP="00A94E55">
            <w:pPr>
              <w:tabs>
                <w:tab w:val="left" w:pos="2460"/>
              </w:tabs>
              <w:spacing w:before="120" w:after="120" w:line="240" w:lineRule="auto"/>
              <w:ind w:left="-138" w:right="-85"/>
              <w:jc w:val="center"/>
              <w:rPr>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ru-RU"/>
                      </w:rPr>
                      <m:t>1</m:t>
                    </m:r>
                  </m:sub>
                </m:sSub>
                <m:r>
                  <w:rPr>
                    <w:rFonts w:ascii="Cambria Math" w:hAnsi="Cambria Math"/>
                    <w:sz w:val="22"/>
                    <w:szCs w:val="22"/>
                    <w:lang w:val="ru-RU"/>
                  </w:rPr>
                  <m:t>=1.25</m:t>
                </m:r>
                <m:sSup>
                  <m:sSupPr>
                    <m:ctrlPr>
                      <w:rPr>
                        <w:rFonts w:ascii="Cambria Math" w:hAnsi="Cambria Math"/>
                        <w:i/>
                        <w:sz w:val="22"/>
                        <w:szCs w:val="22"/>
                        <w:lang w:val="en-US"/>
                      </w:rPr>
                    </m:ctrlPr>
                  </m:sSupPr>
                  <m:e>
                    <m:r>
                      <w:rPr>
                        <w:rFonts w:ascii="Cambria Math" w:hAnsi="Cambria Math"/>
                        <w:sz w:val="22"/>
                        <w:szCs w:val="22"/>
                        <w:lang w:val="ru-RU"/>
                      </w:rPr>
                      <m:t>*10</m:t>
                    </m:r>
                  </m:e>
                  <m:sup>
                    <m:r>
                      <w:rPr>
                        <w:rFonts w:ascii="Cambria Math" w:hAnsi="Cambria Math"/>
                        <w:sz w:val="22"/>
                        <w:szCs w:val="22"/>
                        <w:lang w:val="ru-RU"/>
                      </w:rPr>
                      <m:t>-4</m:t>
                    </m:r>
                  </m:sup>
                </m:sSup>
                <m:r>
                  <w:rPr>
                    <w:rFonts w:ascii="Cambria Math" w:hAnsi="Cambria Math"/>
                    <w:sz w:val="22"/>
                    <w:szCs w:val="22"/>
                    <w:lang w:val="en-US"/>
                  </w:rPr>
                  <m:t xml:space="preserve"> с</m:t>
                </m:r>
              </m:oMath>
            </m:oMathPara>
          </w:p>
        </w:tc>
        <w:tc>
          <w:tcPr>
            <w:tcW w:w="1928" w:type="dxa"/>
          </w:tcPr>
          <w:p w14:paraId="0BAAD996" w14:textId="77777777" w:rsidR="00A94E55" w:rsidRPr="00A94E55" w:rsidRDefault="00744F66" w:rsidP="00A94E55">
            <w:pPr>
              <w:spacing w:before="120" w:after="120" w:line="240" w:lineRule="auto"/>
              <w:ind w:left="-138" w:right="-85" w:firstLine="30"/>
              <w:jc w:val="center"/>
              <w:rPr>
                <w:sz w:val="22"/>
                <w:szCs w:val="22"/>
                <w:lang w:val="ru-RU"/>
              </w:rPr>
            </w:pPr>
            <m:oMathPara>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11</m:t>
                    </m:r>
                  </m:sub>
                </m:sSub>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ru-RU"/>
                          </w:rPr>
                          <m:t>1</m:t>
                        </m:r>
                      </m:sub>
                    </m:sSub>
                    <m:r>
                      <w:rPr>
                        <w:rFonts w:ascii="Cambria Math" w:hAnsi="Cambria Math"/>
                        <w:sz w:val="22"/>
                        <w:szCs w:val="22"/>
                        <w:lang w:val="ru-RU"/>
                      </w:rPr>
                      <m:t>,</m:t>
                    </m:r>
                    <m:r>
                      <w:rPr>
                        <w:rFonts w:ascii="Cambria Math" w:hAnsi="Cambria Math"/>
                        <w:sz w:val="22"/>
                        <w:szCs w:val="22"/>
                        <w:lang w:val="en-US"/>
                      </w:rPr>
                      <m:t>t</m:t>
                    </m:r>
                  </m:e>
                </m:d>
              </m:oMath>
            </m:oMathPara>
          </w:p>
          <w:p w14:paraId="346A0DE9" w14:textId="77777777" w:rsidR="00A94E55" w:rsidRPr="00A94E55" w:rsidRDefault="00744F66" w:rsidP="00A94E55">
            <w:pPr>
              <w:tabs>
                <w:tab w:val="left" w:pos="2460"/>
              </w:tabs>
              <w:spacing w:before="120" w:after="120" w:line="240" w:lineRule="auto"/>
              <w:ind w:left="-138" w:right="-85" w:firstLine="30"/>
              <w:jc w:val="center"/>
              <w:rPr>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ru-RU"/>
                      </w:rPr>
                      <m:t>1</m:t>
                    </m:r>
                  </m:sub>
                </m:sSub>
                <m:r>
                  <w:rPr>
                    <w:rFonts w:ascii="Cambria Math" w:hAnsi="Cambria Math"/>
                    <w:sz w:val="22"/>
                    <w:szCs w:val="22"/>
                    <w:lang w:val="ru-RU"/>
                  </w:rPr>
                  <m:t>=2.15</m:t>
                </m:r>
                <m:sSup>
                  <m:sSupPr>
                    <m:ctrlPr>
                      <w:rPr>
                        <w:rFonts w:ascii="Cambria Math" w:hAnsi="Cambria Math"/>
                        <w:i/>
                        <w:sz w:val="22"/>
                        <w:szCs w:val="22"/>
                        <w:lang w:val="en-US"/>
                      </w:rPr>
                    </m:ctrlPr>
                  </m:sSupPr>
                  <m:e>
                    <m:r>
                      <w:rPr>
                        <w:rFonts w:ascii="Cambria Math" w:hAnsi="Cambria Math"/>
                        <w:sz w:val="22"/>
                        <w:szCs w:val="22"/>
                        <w:lang w:val="ru-RU"/>
                      </w:rPr>
                      <m:t>*10</m:t>
                    </m:r>
                  </m:e>
                  <m:sup>
                    <m:r>
                      <w:rPr>
                        <w:rFonts w:ascii="Cambria Math" w:hAnsi="Cambria Math"/>
                        <w:sz w:val="22"/>
                        <w:szCs w:val="22"/>
                        <w:lang w:val="ru-RU"/>
                      </w:rPr>
                      <m:t>-4</m:t>
                    </m:r>
                  </m:sup>
                </m:sSup>
                <m:r>
                  <w:rPr>
                    <w:rFonts w:ascii="Cambria Math" w:hAnsi="Cambria Math"/>
                    <w:sz w:val="22"/>
                    <w:szCs w:val="22"/>
                    <w:lang w:val="en-US"/>
                  </w:rPr>
                  <m:t xml:space="preserve"> с</m:t>
                </m:r>
              </m:oMath>
            </m:oMathPara>
          </w:p>
        </w:tc>
        <w:tc>
          <w:tcPr>
            <w:tcW w:w="1928" w:type="dxa"/>
          </w:tcPr>
          <w:p w14:paraId="63A462E2" w14:textId="77777777" w:rsidR="00A94E55" w:rsidRPr="00A94E55" w:rsidRDefault="00744F66" w:rsidP="00A94E55">
            <w:pPr>
              <w:spacing w:before="120" w:after="120" w:line="240" w:lineRule="auto"/>
              <w:ind w:left="-138" w:right="-85"/>
              <w:jc w:val="center"/>
              <w:rPr>
                <w:sz w:val="22"/>
                <w:szCs w:val="22"/>
                <w:lang w:val="ru-RU"/>
              </w:rPr>
            </w:pPr>
            <m:oMathPara>
              <m:oMath>
                <m:sSub>
                  <m:sSubPr>
                    <m:ctrlPr>
                      <w:rPr>
                        <w:rFonts w:ascii="Cambria Math" w:hAnsi="Cambria Math"/>
                        <w:i/>
                        <w:sz w:val="22"/>
                        <w:szCs w:val="22"/>
                        <w:lang w:val="en-US"/>
                      </w:rPr>
                    </m:ctrlPr>
                  </m:sSubPr>
                  <m:e>
                    <m:r>
                      <w:rPr>
                        <w:rFonts w:ascii="Cambria Math" w:hAnsi="Cambria Math"/>
                        <w:sz w:val="22"/>
                        <w:szCs w:val="22"/>
                        <w:lang w:val="en-US"/>
                      </w:rPr>
                      <m:t>ε</m:t>
                    </m:r>
                  </m:e>
                  <m:sub>
                    <m:r>
                      <w:rPr>
                        <w:rFonts w:ascii="Cambria Math" w:hAnsi="Cambria Math"/>
                        <w:sz w:val="22"/>
                        <w:szCs w:val="22"/>
                        <w:lang w:val="ru-RU"/>
                      </w:rPr>
                      <m:t>22</m:t>
                    </m:r>
                  </m:sub>
                </m:sSub>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s</m:t>
                        </m:r>
                      </m:e>
                      <m:sub>
                        <m:r>
                          <w:rPr>
                            <w:rFonts w:ascii="Cambria Math" w:hAnsi="Cambria Math"/>
                            <w:sz w:val="22"/>
                            <w:szCs w:val="22"/>
                            <w:lang w:val="ru-RU"/>
                          </w:rPr>
                          <m:t>1</m:t>
                        </m:r>
                      </m:sub>
                    </m:sSub>
                    <m:r>
                      <w:rPr>
                        <w:rFonts w:ascii="Cambria Math" w:hAnsi="Cambria Math"/>
                        <w:sz w:val="22"/>
                        <w:szCs w:val="22"/>
                        <w:lang w:val="ru-RU"/>
                      </w:rPr>
                      <m:t>,</m:t>
                    </m:r>
                    <m:r>
                      <w:rPr>
                        <w:rFonts w:ascii="Cambria Math" w:hAnsi="Cambria Math"/>
                        <w:sz w:val="22"/>
                        <w:szCs w:val="22"/>
                        <w:lang w:val="en-US"/>
                      </w:rPr>
                      <m:t>t</m:t>
                    </m:r>
                  </m:e>
                </m:d>
              </m:oMath>
            </m:oMathPara>
          </w:p>
          <w:p w14:paraId="34725DA1" w14:textId="77777777" w:rsidR="00A94E55" w:rsidRPr="00A94E55" w:rsidRDefault="00744F66" w:rsidP="00A94E55">
            <w:pPr>
              <w:tabs>
                <w:tab w:val="left" w:pos="2460"/>
              </w:tabs>
              <w:spacing w:before="120" w:after="120" w:line="240" w:lineRule="auto"/>
              <w:ind w:left="-138" w:right="-85"/>
              <w:jc w:val="center"/>
              <w:rPr>
                <w:sz w:val="22"/>
                <w:szCs w:val="22"/>
                <w:lang w:val="en-US"/>
              </w:rPr>
            </w:pPr>
            <m:oMathPara>
              <m:oMath>
                <m:sSub>
                  <m:sSubPr>
                    <m:ctrlPr>
                      <w:rPr>
                        <w:rFonts w:ascii="Cambria Math" w:hAnsi="Cambria Math"/>
                        <w:i/>
                        <w:sz w:val="22"/>
                        <w:szCs w:val="22"/>
                        <w:lang w:val="en-US"/>
                      </w:rPr>
                    </m:ctrlPr>
                  </m:sSubPr>
                  <m:e>
                    <m:r>
                      <w:rPr>
                        <w:rFonts w:ascii="Cambria Math" w:hAnsi="Cambria Math"/>
                        <w:sz w:val="22"/>
                        <w:szCs w:val="22"/>
                        <w:lang w:val="en-US"/>
                      </w:rPr>
                      <m:t>t</m:t>
                    </m:r>
                  </m:e>
                  <m:sub>
                    <m:r>
                      <w:rPr>
                        <w:rFonts w:ascii="Cambria Math" w:hAnsi="Cambria Math"/>
                        <w:sz w:val="22"/>
                        <w:szCs w:val="22"/>
                        <w:lang w:val="ru-RU"/>
                      </w:rPr>
                      <m:t>1</m:t>
                    </m:r>
                  </m:sub>
                </m:sSub>
                <m:r>
                  <w:rPr>
                    <w:rFonts w:ascii="Cambria Math" w:hAnsi="Cambria Math"/>
                    <w:sz w:val="22"/>
                    <w:szCs w:val="22"/>
                    <w:lang w:val="ru-RU"/>
                  </w:rPr>
                  <m:t>=2.15</m:t>
                </m:r>
                <m:sSup>
                  <m:sSupPr>
                    <m:ctrlPr>
                      <w:rPr>
                        <w:rFonts w:ascii="Cambria Math" w:hAnsi="Cambria Math"/>
                        <w:i/>
                        <w:sz w:val="22"/>
                        <w:szCs w:val="22"/>
                        <w:lang w:val="en-US"/>
                      </w:rPr>
                    </m:ctrlPr>
                  </m:sSupPr>
                  <m:e>
                    <m:r>
                      <w:rPr>
                        <w:rFonts w:ascii="Cambria Math" w:hAnsi="Cambria Math"/>
                        <w:sz w:val="22"/>
                        <w:szCs w:val="22"/>
                        <w:lang w:val="ru-RU"/>
                      </w:rPr>
                      <m:t>*10</m:t>
                    </m:r>
                  </m:e>
                  <m:sup>
                    <m:r>
                      <w:rPr>
                        <w:rFonts w:ascii="Cambria Math" w:hAnsi="Cambria Math"/>
                        <w:sz w:val="22"/>
                        <w:szCs w:val="22"/>
                        <w:lang w:val="ru-RU"/>
                      </w:rPr>
                      <m:t>-4</m:t>
                    </m:r>
                  </m:sup>
                </m:sSup>
                <m:r>
                  <w:rPr>
                    <w:rFonts w:ascii="Cambria Math" w:hAnsi="Cambria Math"/>
                    <w:sz w:val="22"/>
                    <w:szCs w:val="22"/>
                    <w:lang w:val="en-US"/>
                  </w:rPr>
                  <m:t xml:space="preserve"> с</m:t>
                </m:r>
              </m:oMath>
            </m:oMathPara>
          </w:p>
        </w:tc>
      </w:tr>
      <w:tr w:rsidR="00A94E55" w:rsidRPr="00474641" w14:paraId="3DA7A52E" w14:textId="77777777" w:rsidTr="00A94E55">
        <w:tc>
          <w:tcPr>
            <w:tcW w:w="1757" w:type="dxa"/>
            <w:vAlign w:val="center"/>
          </w:tcPr>
          <w:p w14:paraId="74CD5709" w14:textId="77777777" w:rsidR="00474641" w:rsidRPr="00A94E55" w:rsidRDefault="00744F66" w:rsidP="00A94E55">
            <w:pPr>
              <w:spacing w:before="120" w:after="120" w:line="240" w:lineRule="auto"/>
              <w:jc w:val="center"/>
              <w:rPr>
                <w:sz w:val="22"/>
                <w:szCs w:val="22"/>
                <w:lang w:val="en-US"/>
              </w:rPr>
            </w:pPr>
            <m:oMathPara>
              <m:oMath>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-6</m:t>
                    </m:r>
                  </m:sup>
                </m:sSup>
              </m:oMath>
            </m:oMathPara>
          </w:p>
        </w:tc>
        <w:tc>
          <w:tcPr>
            <w:tcW w:w="1928" w:type="dxa"/>
            <w:vAlign w:val="center"/>
          </w:tcPr>
          <w:p w14:paraId="0490FCF1"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0.2345</w:t>
            </w:r>
          </w:p>
        </w:tc>
        <w:tc>
          <w:tcPr>
            <w:tcW w:w="1928" w:type="dxa"/>
            <w:vAlign w:val="center"/>
          </w:tcPr>
          <w:p w14:paraId="49446904"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0.2814</w:t>
            </w:r>
          </w:p>
        </w:tc>
        <w:tc>
          <w:tcPr>
            <w:tcW w:w="1928" w:type="dxa"/>
            <w:vAlign w:val="center"/>
          </w:tcPr>
          <w:p w14:paraId="607D9285"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0.03585</w:t>
            </w:r>
          </w:p>
        </w:tc>
        <w:tc>
          <w:tcPr>
            <w:tcW w:w="1928" w:type="dxa"/>
            <w:vAlign w:val="center"/>
          </w:tcPr>
          <w:p w14:paraId="4C6AF0E0"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0.03451</w:t>
            </w:r>
          </w:p>
        </w:tc>
      </w:tr>
      <w:tr w:rsidR="00A94E55" w:rsidRPr="00474641" w14:paraId="48A8B529" w14:textId="77777777" w:rsidTr="00A94E55">
        <w:tc>
          <w:tcPr>
            <w:tcW w:w="1757" w:type="dxa"/>
            <w:vAlign w:val="center"/>
          </w:tcPr>
          <w:p w14:paraId="6378AD73" w14:textId="77777777" w:rsidR="00474641" w:rsidRPr="00A94E55" w:rsidRDefault="00744F66" w:rsidP="00A94E55">
            <w:pPr>
              <w:spacing w:before="120" w:after="120" w:line="240" w:lineRule="auto"/>
              <w:jc w:val="center"/>
              <w:rPr>
                <w:sz w:val="22"/>
                <w:szCs w:val="22"/>
                <w:lang w:val="en-US"/>
              </w:rPr>
            </w:pPr>
            <m:oMathPara>
              <m:oMath>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-7</m:t>
                    </m:r>
                  </m:sup>
                </m:sSup>
              </m:oMath>
            </m:oMathPara>
          </w:p>
        </w:tc>
        <w:tc>
          <w:tcPr>
            <w:tcW w:w="1928" w:type="dxa"/>
            <w:vAlign w:val="center"/>
          </w:tcPr>
          <w:p w14:paraId="27A30984"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0.3163</w:t>
            </w:r>
          </w:p>
        </w:tc>
        <w:tc>
          <w:tcPr>
            <w:tcW w:w="1928" w:type="dxa"/>
            <w:vAlign w:val="center"/>
          </w:tcPr>
          <w:p w14:paraId="34B0E6A5" w14:textId="600E95EE" w:rsidR="00474641" w:rsidRPr="00A94E55" w:rsidRDefault="00474641" w:rsidP="00A94E55">
            <w:pPr>
              <w:spacing w:before="120" w:after="120" w:line="240" w:lineRule="auto"/>
              <w:ind w:firstLine="0"/>
              <w:jc w:val="center"/>
              <w:rPr>
                <w:sz w:val="22"/>
                <w:szCs w:val="22"/>
                <w:lang w:val="en-US"/>
              </w:rPr>
            </w:pPr>
            <w:r w:rsidRPr="00A94E55">
              <w:rPr>
                <w:sz w:val="22"/>
                <w:szCs w:val="22"/>
              </w:rPr>
              <w:t>0.31</w:t>
            </w:r>
            <w:r w:rsidR="00B51552">
              <w:rPr>
                <w:sz w:val="22"/>
                <w:szCs w:val="22"/>
              </w:rPr>
              <w:t>97</w:t>
            </w:r>
          </w:p>
        </w:tc>
        <w:tc>
          <w:tcPr>
            <w:tcW w:w="1928" w:type="dxa"/>
            <w:vAlign w:val="center"/>
          </w:tcPr>
          <w:p w14:paraId="018D0BAE"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0.03213</w:t>
            </w:r>
          </w:p>
        </w:tc>
        <w:tc>
          <w:tcPr>
            <w:tcW w:w="1928" w:type="dxa"/>
            <w:vAlign w:val="center"/>
          </w:tcPr>
          <w:p w14:paraId="1B05CD7B"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rPr>
              <w:t>0.03123</w:t>
            </w:r>
          </w:p>
        </w:tc>
      </w:tr>
      <w:tr w:rsidR="00A94E55" w:rsidRPr="00474641" w14:paraId="4C6A7EAB" w14:textId="77777777" w:rsidTr="00A94E55">
        <w:tc>
          <w:tcPr>
            <w:tcW w:w="1757" w:type="dxa"/>
            <w:vAlign w:val="center"/>
          </w:tcPr>
          <w:p w14:paraId="0B3AC432" w14:textId="77777777" w:rsidR="00474641" w:rsidRPr="00A94E55" w:rsidRDefault="00744F66" w:rsidP="00A94E55">
            <w:pPr>
              <w:spacing w:before="120" w:after="120" w:line="240" w:lineRule="auto"/>
              <w:jc w:val="center"/>
              <w:rPr>
                <w:sz w:val="22"/>
                <w:szCs w:val="22"/>
                <w:lang w:val="en-US"/>
              </w:rPr>
            </w:pPr>
            <m:oMathPara>
              <m:oMath>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-8</m:t>
                    </m:r>
                  </m:sup>
                </m:sSup>
              </m:oMath>
            </m:oMathPara>
          </w:p>
        </w:tc>
        <w:tc>
          <w:tcPr>
            <w:tcW w:w="1928" w:type="dxa"/>
            <w:vAlign w:val="center"/>
          </w:tcPr>
          <w:p w14:paraId="6885694F"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0.3200</w:t>
            </w:r>
          </w:p>
        </w:tc>
        <w:tc>
          <w:tcPr>
            <w:tcW w:w="1928" w:type="dxa"/>
            <w:vAlign w:val="center"/>
          </w:tcPr>
          <w:p w14:paraId="6125EFE9" w14:textId="5D0FCD2E" w:rsidR="00474641" w:rsidRPr="00B51552" w:rsidRDefault="00474641" w:rsidP="00A94E55">
            <w:pPr>
              <w:spacing w:before="120" w:after="120" w:line="240" w:lineRule="auto"/>
              <w:ind w:firstLine="0"/>
              <w:jc w:val="center"/>
              <w:rPr>
                <w:sz w:val="22"/>
                <w:szCs w:val="22"/>
              </w:rPr>
            </w:pPr>
            <w:r w:rsidRPr="00A94E55">
              <w:rPr>
                <w:sz w:val="22"/>
                <w:szCs w:val="22"/>
                <w:lang w:val="de-DE"/>
              </w:rPr>
              <w:t>0.32</w:t>
            </w:r>
            <w:r w:rsidR="00B51552">
              <w:rPr>
                <w:sz w:val="22"/>
                <w:szCs w:val="22"/>
              </w:rPr>
              <w:t>02</w:t>
            </w:r>
          </w:p>
        </w:tc>
        <w:tc>
          <w:tcPr>
            <w:tcW w:w="1928" w:type="dxa"/>
            <w:vAlign w:val="center"/>
          </w:tcPr>
          <w:p w14:paraId="0771B349"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0.03121</w:t>
            </w:r>
          </w:p>
        </w:tc>
        <w:tc>
          <w:tcPr>
            <w:tcW w:w="1928" w:type="dxa"/>
            <w:vAlign w:val="center"/>
          </w:tcPr>
          <w:p w14:paraId="2FF7B1BD"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0.03081</w:t>
            </w:r>
          </w:p>
        </w:tc>
      </w:tr>
      <w:tr w:rsidR="00A94E55" w:rsidRPr="00474641" w14:paraId="7108B067" w14:textId="77777777" w:rsidTr="00A94E55">
        <w:tc>
          <w:tcPr>
            <w:tcW w:w="1757" w:type="dxa"/>
            <w:vAlign w:val="center"/>
          </w:tcPr>
          <w:p w14:paraId="2C8A4C40" w14:textId="77777777" w:rsidR="00474641" w:rsidRPr="00A94E55" w:rsidRDefault="00744F66" w:rsidP="00A94E55">
            <w:pPr>
              <w:spacing w:before="120" w:after="120" w:line="240" w:lineRule="auto"/>
              <w:jc w:val="center"/>
              <w:rPr>
                <w:sz w:val="22"/>
                <w:szCs w:val="22"/>
                <w:lang w:val="en-US"/>
              </w:rPr>
            </w:pPr>
            <m:oMathPara>
              <m:oMath>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-9</m:t>
                    </m:r>
                  </m:sup>
                </m:sSup>
              </m:oMath>
            </m:oMathPara>
          </w:p>
        </w:tc>
        <w:tc>
          <w:tcPr>
            <w:tcW w:w="1928" w:type="dxa"/>
            <w:vAlign w:val="center"/>
          </w:tcPr>
          <w:p w14:paraId="509BFCD4"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0.3208</w:t>
            </w:r>
          </w:p>
        </w:tc>
        <w:tc>
          <w:tcPr>
            <w:tcW w:w="1928" w:type="dxa"/>
            <w:vAlign w:val="center"/>
          </w:tcPr>
          <w:p w14:paraId="0B3F3918"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0.3262</w:t>
            </w:r>
          </w:p>
        </w:tc>
        <w:tc>
          <w:tcPr>
            <w:tcW w:w="1928" w:type="dxa"/>
            <w:vAlign w:val="center"/>
          </w:tcPr>
          <w:p w14:paraId="137E0CA9"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0.03253</w:t>
            </w:r>
          </w:p>
        </w:tc>
        <w:tc>
          <w:tcPr>
            <w:tcW w:w="1928" w:type="dxa"/>
            <w:vAlign w:val="center"/>
          </w:tcPr>
          <w:p w14:paraId="65B8790C" w14:textId="77777777" w:rsidR="00474641" w:rsidRPr="00A94E55" w:rsidRDefault="00474641" w:rsidP="00A94E55">
            <w:pPr>
              <w:spacing w:before="120" w:after="120" w:line="240" w:lineRule="auto"/>
              <w:ind w:firstLine="0"/>
              <w:jc w:val="center"/>
              <w:rPr>
                <w:sz w:val="22"/>
                <w:szCs w:val="22"/>
                <w:lang w:val="en-US"/>
              </w:rPr>
            </w:pPr>
            <w:r w:rsidRPr="00A94E55">
              <w:rPr>
                <w:sz w:val="22"/>
                <w:szCs w:val="22"/>
                <w:lang w:val="de-DE"/>
              </w:rPr>
              <w:t>0.03098</w:t>
            </w:r>
          </w:p>
        </w:tc>
      </w:tr>
    </w:tbl>
    <w:p w14:paraId="75644099" w14:textId="77777777" w:rsidR="00474641" w:rsidRPr="00474641" w:rsidRDefault="00474641" w:rsidP="00474641">
      <w:pPr>
        <w:pStyle w:val="VMV"/>
        <w:spacing w:line="240" w:lineRule="auto"/>
        <w:ind w:firstLine="0"/>
        <w:rPr>
          <w:b/>
        </w:rPr>
      </w:pPr>
    </w:p>
    <w:p w14:paraId="220F1E0D" w14:textId="77777777" w:rsidR="00474641" w:rsidRPr="00474641" w:rsidRDefault="00474641" w:rsidP="00474641">
      <w:pPr>
        <w:pStyle w:val="VMV"/>
        <w:spacing w:line="240" w:lineRule="auto"/>
        <w:ind w:firstLine="0"/>
      </w:pPr>
      <w:r w:rsidRPr="00474641">
        <w:t xml:space="preserve">Як видно з таблиці придатна точність досягається при </w:t>
      </w:r>
      <m:oMath>
        <m:r>
          <w:rPr>
            <w:rFonts w:ascii="Cambria Math" w:hAnsi="Cambria Math"/>
          </w:rPr>
          <m:t>∆</m:t>
        </m:r>
        <m:r>
          <w:rPr>
            <w:rFonts w:ascii="Cambria Math" w:hAnsi="Cambria Math"/>
            <w:lang w:val="en-US"/>
          </w:rPr>
          <m:t>t</m:t>
        </m:r>
        <m:r>
          <w:rPr>
            <w:rFonts w:ascii="Cambria Math" w:hAnsi="Cambria Math"/>
            <w:lang w:val="ru-RU"/>
          </w:rPr>
          <m:t>=</m:t>
        </m:r>
        <m:sSup>
          <m:sSupPr>
            <m:ctrlPr>
              <w:rPr>
                <w:rFonts w:ascii="Cambria Math" w:hAnsi="Cambria Math"/>
                <w:i/>
                <w:lang w:val="ru-RU"/>
              </w:rPr>
            </m:ctrlPr>
          </m:sSupPr>
          <m:e>
            <m:r>
              <w:rPr>
                <w:rFonts w:ascii="Cambria Math" w:hAnsi="Cambria Math"/>
                <w:lang w:val="ru-RU"/>
              </w:rPr>
              <m:t>10</m:t>
            </m:r>
          </m:e>
          <m:sup>
            <m:r>
              <w:rPr>
                <w:rFonts w:ascii="Cambria Math" w:hAnsi="Cambria Math"/>
                <w:lang w:val="ru-RU"/>
              </w:rPr>
              <m:t>-8</m:t>
            </m:r>
          </m:sup>
        </m:sSup>
      </m:oMath>
      <w:r w:rsidRPr="00474641">
        <w:rPr>
          <w:lang w:val="ru-RU"/>
        </w:rPr>
        <w:t xml:space="preserve"> </w:t>
      </w:r>
      <w:r w:rsidRPr="00474641">
        <w:rPr>
          <w:lang w:val="en-US"/>
        </w:rPr>
        <w:t>c</w:t>
      </w:r>
      <w:r w:rsidRPr="00474641">
        <w:t>.</w:t>
      </w:r>
      <w:bookmarkEnd w:id="47"/>
    </w:p>
    <w:p w14:paraId="3900A4ED" w14:textId="77777777" w:rsidR="00D40097" w:rsidRPr="00D5358C" w:rsidRDefault="00D40097" w:rsidP="007F7703">
      <w:pPr>
        <w:pStyle w:val="a5"/>
      </w:pPr>
    </w:p>
    <w:p w14:paraId="68C3E785" w14:textId="77777777" w:rsidR="00C95538" w:rsidRPr="00C95538" w:rsidRDefault="00C95538" w:rsidP="00C95538">
      <w:pPr>
        <w:pStyle w:val="af5"/>
        <w:numPr>
          <w:ilvl w:val="0"/>
          <w:numId w:val="21"/>
        </w:numPr>
        <w:contextualSpacing w:val="0"/>
        <w:jc w:val="center"/>
        <w:outlineLvl w:val="0"/>
        <w:rPr>
          <w:b/>
          <w:caps/>
          <w:vanish/>
          <w:szCs w:val="36"/>
        </w:rPr>
      </w:pPr>
      <w:bookmarkStart w:id="48" w:name="_Toc32014102"/>
      <w:bookmarkStart w:id="49" w:name="_Toc32014149"/>
      <w:bookmarkStart w:id="50" w:name="_Toc33358466"/>
      <w:bookmarkStart w:id="51" w:name="_Toc33368636"/>
      <w:bookmarkStart w:id="52" w:name="_Toc33371112"/>
      <w:bookmarkStart w:id="53" w:name="_Toc33376771"/>
      <w:bookmarkStart w:id="54" w:name="_Toc33380548"/>
      <w:bookmarkStart w:id="55" w:name="_Toc33382166"/>
      <w:bookmarkStart w:id="56" w:name="_Toc66183879"/>
      <w:bookmarkStart w:id="57" w:name="_Toc66183904"/>
      <w:bookmarkStart w:id="58" w:name="_Toc66184456"/>
      <w:bookmarkStart w:id="59" w:name="_Toc66184795"/>
      <w:bookmarkStart w:id="60" w:name="_Toc66238319"/>
      <w:bookmarkStart w:id="61" w:name="_Toc66238950"/>
      <w:bookmarkStart w:id="62" w:name="_Toc66247266"/>
      <w:bookmarkStart w:id="63" w:name="_Toc66258497"/>
      <w:bookmarkStart w:id="64" w:name="_Toc66259523"/>
      <w:bookmarkStart w:id="65" w:name="_Toc66265072"/>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3E95C7D6" w14:textId="77777777" w:rsidR="00C95538" w:rsidRPr="00C95538" w:rsidRDefault="00C95538" w:rsidP="00C95538">
      <w:pPr>
        <w:pStyle w:val="af5"/>
        <w:numPr>
          <w:ilvl w:val="0"/>
          <w:numId w:val="21"/>
        </w:numPr>
        <w:contextualSpacing w:val="0"/>
        <w:jc w:val="center"/>
        <w:outlineLvl w:val="0"/>
        <w:rPr>
          <w:b/>
          <w:caps/>
          <w:vanish/>
          <w:szCs w:val="36"/>
        </w:rPr>
      </w:pPr>
      <w:bookmarkStart w:id="66" w:name="_Toc32014103"/>
      <w:bookmarkStart w:id="67" w:name="_Toc32014150"/>
      <w:bookmarkStart w:id="68" w:name="_Toc33358467"/>
      <w:bookmarkStart w:id="69" w:name="_Toc33368637"/>
      <w:bookmarkStart w:id="70" w:name="_Toc33371113"/>
      <w:bookmarkStart w:id="71" w:name="_Toc33376772"/>
      <w:bookmarkStart w:id="72" w:name="_Toc33380549"/>
      <w:bookmarkStart w:id="73" w:name="_Toc33382167"/>
      <w:bookmarkStart w:id="74" w:name="_Toc66183880"/>
      <w:bookmarkStart w:id="75" w:name="_Toc66183905"/>
      <w:bookmarkStart w:id="76" w:name="_Toc66184457"/>
      <w:bookmarkStart w:id="77" w:name="_Toc66184796"/>
      <w:bookmarkStart w:id="78" w:name="_Toc66238320"/>
      <w:bookmarkStart w:id="79" w:name="_Toc66238951"/>
      <w:bookmarkStart w:id="80" w:name="_Toc66247267"/>
      <w:bookmarkStart w:id="81" w:name="_Toc66258498"/>
      <w:bookmarkStart w:id="82" w:name="_Toc66259524"/>
      <w:bookmarkStart w:id="83" w:name="_Toc66265073"/>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13203383" w14:textId="77777777" w:rsidR="008E78D1" w:rsidRDefault="008E78D1" w:rsidP="008E78D1">
      <w:pPr>
        <w:pStyle w:val="1"/>
        <w:rPr>
          <w:rFonts w:eastAsiaTheme="minorEastAsia"/>
        </w:rPr>
      </w:pPr>
      <w:bookmarkStart w:id="84" w:name="_Toc66184458"/>
      <w:bookmarkStart w:id="85" w:name="_Toc66265074"/>
      <w:r>
        <w:rPr>
          <w:rFonts w:eastAsiaTheme="minorEastAsia"/>
        </w:rPr>
        <w:t>РОЗДІЛ 4.</w:t>
      </w:r>
      <w:bookmarkEnd w:id="84"/>
      <w:bookmarkEnd w:id="85"/>
      <w:r>
        <w:rPr>
          <w:rFonts w:eastAsiaTheme="minorEastAsia"/>
        </w:rPr>
        <w:t xml:space="preserve"> </w:t>
      </w:r>
    </w:p>
    <w:p w14:paraId="5564E91A" w14:textId="77777777" w:rsidR="008E78D1" w:rsidRPr="003738D8" w:rsidRDefault="008E78D1" w:rsidP="008E78D1">
      <w:pPr>
        <w:pStyle w:val="af5"/>
        <w:numPr>
          <w:ilvl w:val="0"/>
          <w:numId w:val="4"/>
        </w:numPr>
        <w:spacing w:before="360" w:after="360"/>
        <w:contextualSpacing w:val="0"/>
        <w:jc w:val="center"/>
        <w:outlineLvl w:val="1"/>
        <w:rPr>
          <w:rFonts w:eastAsiaTheme="minorEastAsia"/>
          <w:b/>
          <w:vanish/>
        </w:rPr>
      </w:pPr>
      <w:bookmarkStart w:id="86" w:name="_Toc33380559"/>
      <w:bookmarkStart w:id="87" w:name="_Toc33382169"/>
      <w:bookmarkStart w:id="88" w:name="_Toc66183882"/>
      <w:bookmarkStart w:id="89" w:name="_Toc66183907"/>
      <w:bookmarkStart w:id="90" w:name="_Toc66184459"/>
      <w:bookmarkStart w:id="91" w:name="_Toc66184798"/>
      <w:bookmarkStart w:id="92" w:name="_Toc66238322"/>
      <w:bookmarkStart w:id="93" w:name="_Toc66238953"/>
      <w:bookmarkStart w:id="94" w:name="_Toc66247269"/>
      <w:bookmarkStart w:id="95" w:name="_Toc66258500"/>
      <w:bookmarkStart w:id="96" w:name="_Toc66259526"/>
      <w:bookmarkStart w:id="97" w:name="_Toc66265075"/>
      <w:bookmarkEnd w:id="86"/>
      <w:bookmarkEnd w:id="87"/>
      <w:bookmarkEnd w:id="88"/>
      <w:bookmarkEnd w:id="89"/>
      <w:bookmarkEnd w:id="90"/>
      <w:bookmarkEnd w:id="91"/>
      <w:bookmarkEnd w:id="92"/>
      <w:bookmarkEnd w:id="93"/>
      <w:bookmarkEnd w:id="94"/>
      <w:bookmarkEnd w:id="95"/>
      <w:bookmarkEnd w:id="96"/>
      <w:bookmarkEnd w:id="97"/>
    </w:p>
    <w:p w14:paraId="1B4F7359" w14:textId="77777777" w:rsidR="008E78D1" w:rsidRPr="003738D8" w:rsidRDefault="008E78D1" w:rsidP="008E78D1">
      <w:pPr>
        <w:pStyle w:val="af5"/>
        <w:numPr>
          <w:ilvl w:val="0"/>
          <w:numId w:val="4"/>
        </w:numPr>
        <w:spacing w:before="360" w:after="360"/>
        <w:contextualSpacing w:val="0"/>
        <w:jc w:val="center"/>
        <w:outlineLvl w:val="1"/>
        <w:rPr>
          <w:rFonts w:eastAsiaTheme="minorEastAsia"/>
          <w:b/>
          <w:vanish/>
        </w:rPr>
      </w:pPr>
      <w:bookmarkStart w:id="98" w:name="_Toc33380560"/>
      <w:bookmarkStart w:id="99" w:name="_Toc33382170"/>
      <w:bookmarkStart w:id="100" w:name="_Toc66183883"/>
      <w:bookmarkStart w:id="101" w:name="_Toc66183908"/>
      <w:bookmarkStart w:id="102" w:name="_Toc66184460"/>
      <w:bookmarkStart w:id="103" w:name="_Toc66184799"/>
      <w:bookmarkStart w:id="104" w:name="_Toc66238323"/>
      <w:bookmarkStart w:id="105" w:name="_Toc66238954"/>
      <w:bookmarkStart w:id="106" w:name="_Toc66247270"/>
      <w:bookmarkStart w:id="107" w:name="_Toc66258501"/>
      <w:bookmarkStart w:id="108" w:name="_Toc66259527"/>
      <w:bookmarkStart w:id="109" w:name="_Toc66265076"/>
      <w:bookmarkEnd w:id="98"/>
      <w:bookmarkEnd w:id="99"/>
      <w:bookmarkEnd w:id="100"/>
      <w:bookmarkEnd w:id="101"/>
      <w:bookmarkEnd w:id="102"/>
      <w:bookmarkEnd w:id="103"/>
      <w:bookmarkEnd w:id="104"/>
      <w:bookmarkEnd w:id="105"/>
      <w:bookmarkEnd w:id="106"/>
      <w:bookmarkEnd w:id="107"/>
      <w:bookmarkEnd w:id="108"/>
      <w:bookmarkEnd w:id="109"/>
    </w:p>
    <w:p w14:paraId="5208DC32" w14:textId="77777777" w:rsidR="008E78D1" w:rsidRPr="003738D8" w:rsidRDefault="008E78D1" w:rsidP="008E78D1">
      <w:pPr>
        <w:pStyle w:val="af5"/>
        <w:numPr>
          <w:ilvl w:val="0"/>
          <w:numId w:val="4"/>
        </w:numPr>
        <w:spacing w:before="360" w:after="360"/>
        <w:contextualSpacing w:val="0"/>
        <w:jc w:val="center"/>
        <w:outlineLvl w:val="1"/>
        <w:rPr>
          <w:rFonts w:eastAsiaTheme="minorEastAsia"/>
          <w:b/>
          <w:vanish/>
        </w:rPr>
      </w:pPr>
      <w:bookmarkStart w:id="110" w:name="_Toc33380561"/>
      <w:bookmarkStart w:id="111" w:name="_Toc33382171"/>
      <w:bookmarkStart w:id="112" w:name="_Toc66183884"/>
      <w:bookmarkStart w:id="113" w:name="_Toc66183909"/>
      <w:bookmarkStart w:id="114" w:name="_Toc66184461"/>
      <w:bookmarkStart w:id="115" w:name="_Toc66184800"/>
      <w:bookmarkStart w:id="116" w:name="_Toc66238324"/>
      <w:bookmarkStart w:id="117" w:name="_Toc66238955"/>
      <w:bookmarkStart w:id="118" w:name="_Toc66247271"/>
      <w:bookmarkStart w:id="119" w:name="_Toc66258502"/>
      <w:bookmarkStart w:id="120" w:name="_Toc66259528"/>
      <w:bookmarkStart w:id="121" w:name="_Toc66265077"/>
      <w:bookmarkEnd w:id="110"/>
      <w:bookmarkEnd w:id="111"/>
      <w:bookmarkEnd w:id="112"/>
      <w:bookmarkEnd w:id="113"/>
      <w:bookmarkEnd w:id="114"/>
      <w:bookmarkEnd w:id="115"/>
      <w:bookmarkEnd w:id="116"/>
      <w:bookmarkEnd w:id="117"/>
      <w:bookmarkEnd w:id="118"/>
      <w:bookmarkEnd w:id="119"/>
      <w:bookmarkEnd w:id="120"/>
      <w:bookmarkEnd w:id="121"/>
    </w:p>
    <w:p w14:paraId="38F45337" w14:textId="77777777" w:rsidR="008E78D1" w:rsidRPr="003738D8" w:rsidRDefault="008E78D1" w:rsidP="008E78D1">
      <w:pPr>
        <w:pStyle w:val="af5"/>
        <w:numPr>
          <w:ilvl w:val="0"/>
          <w:numId w:val="4"/>
        </w:numPr>
        <w:spacing w:before="360" w:after="360"/>
        <w:contextualSpacing w:val="0"/>
        <w:jc w:val="center"/>
        <w:outlineLvl w:val="1"/>
        <w:rPr>
          <w:rFonts w:eastAsiaTheme="minorEastAsia"/>
          <w:b/>
          <w:vanish/>
        </w:rPr>
      </w:pPr>
      <w:bookmarkStart w:id="122" w:name="_Toc33380562"/>
      <w:bookmarkStart w:id="123" w:name="_Toc33382172"/>
      <w:bookmarkStart w:id="124" w:name="_Toc66183885"/>
      <w:bookmarkStart w:id="125" w:name="_Toc66183910"/>
      <w:bookmarkStart w:id="126" w:name="_Toc66184462"/>
      <w:bookmarkStart w:id="127" w:name="_Toc66184801"/>
      <w:bookmarkStart w:id="128" w:name="_Toc66238325"/>
      <w:bookmarkStart w:id="129" w:name="_Toc66238956"/>
      <w:bookmarkStart w:id="130" w:name="_Toc66247272"/>
      <w:bookmarkStart w:id="131" w:name="_Toc66258503"/>
      <w:bookmarkStart w:id="132" w:name="_Toc66259529"/>
      <w:bookmarkStart w:id="133" w:name="_Toc66265078"/>
      <w:bookmarkEnd w:id="122"/>
      <w:bookmarkEnd w:id="123"/>
      <w:bookmarkEnd w:id="124"/>
      <w:bookmarkEnd w:id="125"/>
      <w:bookmarkEnd w:id="126"/>
      <w:bookmarkEnd w:id="127"/>
      <w:bookmarkEnd w:id="128"/>
      <w:bookmarkEnd w:id="129"/>
      <w:bookmarkEnd w:id="130"/>
      <w:bookmarkEnd w:id="131"/>
      <w:bookmarkEnd w:id="132"/>
      <w:bookmarkEnd w:id="133"/>
    </w:p>
    <w:p w14:paraId="102931C9" w14:textId="77777777" w:rsidR="008E78D1" w:rsidRDefault="008E78D1" w:rsidP="008E78D1">
      <w:pPr>
        <w:pStyle w:val="2"/>
        <w:rPr>
          <w:rFonts w:eastAsiaTheme="minorEastAsia"/>
        </w:rPr>
      </w:pPr>
      <w:bookmarkStart w:id="134" w:name="_Toc66184463"/>
      <w:bookmarkStart w:id="135" w:name="_Toc66265079"/>
      <w:r>
        <w:rPr>
          <w:rFonts w:eastAsiaTheme="minorEastAsia"/>
        </w:rPr>
        <w:t>4.1.</w:t>
      </w:r>
      <w:r w:rsidR="002315BD">
        <w:rPr>
          <w:rFonts w:eastAsiaTheme="minorEastAsia"/>
        </w:rPr>
        <w:t xml:space="preserve"> Чисельні</w:t>
      </w:r>
      <w:r w:rsidRPr="003E0770">
        <w:rPr>
          <w:rFonts w:eastAsiaTheme="minorEastAsia"/>
        </w:rPr>
        <w:t xml:space="preserve"> результат</w:t>
      </w:r>
      <w:bookmarkEnd w:id="134"/>
      <w:bookmarkEnd w:id="135"/>
      <w:r w:rsidR="002315BD">
        <w:rPr>
          <w:rFonts w:eastAsiaTheme="minorEastAsia"/>
        </w:rPr>
        <w:t>и.</w:t>
      </w:r>
      <w:r w:rsidRPr="003E0770">
        <w:rPr>
          <w:rFonts w:eastAsiaTheme="minorEastAsia"/>
        </w:rPr>
        <w:t xml:space="preserve"> </w:t>
      </w:r>
    </w:p>
    <w:p w14:paraId="1767A677" w14:textId="0CC62427" w:rsidR="008E78D1" w:rsidRPr="003E0770" w:rsidRDefault="00371BD0" w:rsidP="008E78D1">
      <w:pPr>
        <w:rPr>
          <w:rFonts w:eastAsiaTheme="minorEastAsia"/>
          <w:bCs/>
        </w:rPr>
      </w:pPr>
      <w:r>
        <w:rPr>
          <w:b/>
          <w:noProof/>
          <w:lang w:val="ru-RU"/>
        </w:rPr>
        <mc:AlternateContent>
          <mc:Choice Requires="wps">
            <w:drawing>
              <wp:anchor distT="45720" distB="45720" distL="114300" distR="114300" simplePos="0" relativeHeight="251990016" behindDoc="1" locked="0" layoutInCell="1" allowOverlap="1" wp14:anchorId="2203FD24" wp14:editId="0E1315B7">
                <wp:simplePos x="0" y="0"/>
                <wp:positionH relativeFrom="margin">
                  <wp:posOffset>5494020</wp:posOffset>
                </wp:positionH>
                <wp:positionV relativeFrom="paragraph">
                  <wp:posOffset>1571625</wp:posOffset>
                </wp:positionV>
                <wp:extent cx="774065" cy="288290"/>
                <wp:effectExtent l="0" t="0" r="0" b="0"/>
                <wp:wrapNone/>
                <wp:docPr id="312" name="Надпись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7E43687F" w14:textId="77777777" w:rsidR="000478D7" w:rsidRDefault="000478D7" w:rsidP="008E78D1">
                            <w:pPr>
                              <w:ind w:firstLine="0"/>
                              <w:jc w:val="right"/>
                            </w:pPr>
                            <w:r w:rsidRPr="00F34310">
                              <w:t>(</w:t>
                            </w:r>
                            <w:r>
                              <w:rPr>
                                <w:lang w:val="en-US"/>
                              </w:rPr>
                              <w:t>4,1</w:t>
                            </w:r>
                            <w:r w:rsidRPr="00F34310">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203FD24" id="Надпись 312" o:spid="_x0000_s1101" type="#_x0000_t202" style="position:absolute;left:0;text-align:left;margin-left:432.6pt;margin-top:123.75pt;width:60.95pt;height:22.7pt;z-index:-251326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" filled="f" stroked="f">
                <v:textbox>
                  <w:txbxContent>
                    <w:p w14:paraId="7E43687F" w14:textId="77777777" w:rsidR="000478D7" w:rsidRDefault="000478D7" w:rsidP="008E78D1">
                      <w:pPr>
                        <w:ind w:firstLine="0"/>
                        <w:jc w:val="right"/>
                      </w:pPr>
                      <w:r w:rsidRPr="00F34310">
                        <w:t>(</w:t>
                      </w:r>
                      <w:r>
                        <w:rPr>
                          <w:lang w:val="en-US"/>
                        </w:rPr>
                        <w:t>4,1</w:t>
                      </w:r>
                      <w:r w:rsidRPr="00F34310">
                        <w:t>)</w:t>
                      </w:r>
                    </w:p>
                  </w:txbxContent>
                </v:textbox>
                <w10:wrap anchorx="margin"/>
              </v:shape>
            </w:pict>
          </mc:Fallback>
        </mc:AlternateContent>
      </w:r>
      <w:r w:rsidR="008E78D1" w:rsidRPr="003E0770">
        <w:rPr>
          <w:rFonts w:eastAsiaTheme="minorEastAsia"/>
          <w:bCs/>
        </w:rPr>
        <w:t xml:space="preserve">Як </w:t>
      </w:r>
      <w:r w:rsidR="008E78D1" w:rsidRPr="00604473">
        <w:rPr>
          <w:rFonts w:eastAsiaTheme="minorEastAsia"/>
          <w:bCs/>
        </w:rPr>
        <w:t>числовий приклад</w:t>
      </w:r>
      <w:r w:rsidR="00604473">
        <w:rPr>
          <w:rFonts w:eastAsiaTheme="minorEastAsia"/>
          <w:bCs/>
        </w:rPr>
        <w:t xml:space="preserve"> для </w:t>
      </w:r>
      <w:proofErr w:type="spellStart"/>
      <w:r w:rsidR="00604473">
        <w:rPr>
          <w:rFonts w:eastAsiaTheme="minorEastAsia"/>
          <w:bCs/>
        </w:rPr>
        <w:t>осесиметричних</w:t>
      </w:r>
      <w:proofErr w:type="spellEnd"/>
      <w:r w:rsidR="00604473">
        <w:rPr>
          <w:rFonts w:eastAsiaTheme="minorEastAsia"/>
          <w:bCs/>
        </w:rPr>
        <w:t xml:space="preserve"> коливань</w:t>
      </w:r>
      <w:r w:rsidR="008E78D1" w:rsidRPr="00604473">
        <w:rPr>
          <w:rFonts w:eastAsiaTheme="minorEastAsia"/>
          <w:bCs/>
        </w:rPr>
        <w:t>, розглядалася задача динамічної поведінки</w:t>
      </w:r>
      <w:r w:rsidR="008E78D1" w:rsidRPr="003E0770">
        <w:rPr>
          <w:rFonts w:eastAsiaTheme="minorEastAsia"/>
          <w:bCs/>
        </w:rPr>
        <w:t xml:space="preserve"> зрізаної конічної оболонки змінної товщини на пружній основі з жорстко защемленими торцями під дією нормального розподіленого навантаження </w:t>
      </w:r>
      <m:oMath>
        <m:sSub>
          <m:sSubPr>
            <m:ctrlPr>
              <w:rPr>
                <w:rFonts w:ascii="Cambria Math" w:eastAsiaTheme="minorEastAsia" w:hAnsi="Cambria Math"/>
                <w:bCs/>
                <w:i/>
              </w:rPr>
            </m:ctrlPr>
          </m:sSubPr>
          <m:e>
            <m:r>
              <w:rPr>
                <w:rFonts w:ascii="Cambria Math" w:eastAsiaTheme="minorEastAsia" w:hAnsi="Cambria Math"/>
              </w:rPr>
              <m:t>P</m:t>
            </m:r>
          </m:e>
          <m:sub>
            <m:r>
              <w:rPr>
                <w:rFonts w:ascii="Cambria Math" w:eastAsiaTheme="minorEastAsia" w:hAnsi="Cambria Math"/>
              </w:rPr>
              <m:t>3</m:t>
            </m:r>
          </m:sub>
        </m:sSub>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,t</m:t>
            </m:r>
          </m:e>
        </m:d>
      </m:oMath>
      <w:r w:rsidR="008E78D1" w:rsidRPr="003E0770">
        <w:rPr>
          <w:rFonts w:eastAsiaTheme="minorEastAsia"/>
          <w:bCs/>
        </w:rPr>
        <w:t>. Граничні і початкові умови мають вигляд</w:t>
      </w:r>
    </w:p>
    <w:p w14:paraId="7E69F0C7" w14:textId="77777777" w:rsidR="008E78D1" w:rsidRPr="003E0770" w:rsidRDefault="00744F66" w:rsidP="008E78D1">
      <w:pPr>
        <w:rPr>
          <w:rFonts w:eastAsiaTheme="minorEastAsia"/>
          <w:bCs/>
          <w:i/>
        </w:rPr>
      </w:pPr>
      <m:oMathPara>
        <m:oMath>
          <m:sSub>
            <m:sSubPr>
              <m:ctrlPr>
                <w:rPr>
                  <w:rFonts w:ascii="Cambria Math" w:eastAsiaTheme="minorEastAsia" w:hAnsi="Cambria Math"/>
                  <w:bCs/>
                  <w:i/>
                </w:rPr>
              </m:ctrlPr>
            </m:sSubPr>
            <m:e>
              <m:r>
                <w:rPr>
                  <w:rFonts w:ascii="Cambria Math" w:eastAsiaTheme="minorEastAsia" w:hAnsi="Cambria Math"/>
                  <w:lang w:val="en-US"/>
                </w:rPr>
                <m:t>u</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lang w:val="en-US"/>
                </w:rPr>
                <m:t>u</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lang w:val="en-US"/>
                </w:rPr>
                <m:t>φ</m:t>
              </m:r>
            </m:e>
            <m:sub>
              <m:r>
                <w:rPr>
                  <w:rFonts w:ascii="Cambria Math" w:eastAsiaTheme="minorEastAsia" w:hAnsi="Cambria Math"/>
                </w:rPr>
                <m:t>1</m:t>
              </m:r>
            </m:sub>
          </m:sSub>
          <m:r>
            <w:rPr>
              <w:rFonts w:ascii="Cambria Math" w:eastAsiaTheme="minorEastAsia" w:hAnsi="Cambria Math"/>
            </w:rPr>
            <m:t>=0.</m:t>
          </m:r>
        </m:oMath>
      </m:oMathPara>
    </w:p>
    <w:p w14:paraId="4147026C" w14:textId="77777777" w:rsidR="008E78D1" w:rsidRPr="003E0770" w:rsidRDefault="00744F66" w:rsidP="008E78D1">
      <w:pPr>
        <w:rPr>
          <w:rFonts w:eastAsiaTheme="minorEastAsia"/>
          <w:bCs/>
          <w:i/>
        </w:rPr>
      </w:pPr>
      <m:oMathPara>
        <m:oMath>
          <m:f>
            <m:fPr>
              <m:ctrlPr>
                <w:rPr>
                  <w:rFonts w:ascii="Cambria Math" w:eastAsiaTheme="minorEastAsia" w:hAnsi="Cambria Math"/>
                  <w:bCs/>
                  <w:i/>
                </w:rPr>
              </m:ctrlPr>
            </m:fPr>
            <m:num>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u</m:t>
                  </m:r>
                </m:e>
                <m:sub>
                  <m:r>
                    <w:rPr>
                      <w:rFonts w:ascii="Cambria Math" w:eastAsiaTheme="minorEastAsia" w:hAnsi="Cambria Math"/>
                    </w:rPr>
                    <m:t>1</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u</m:t>
                  </m:r>
                </m:e>
                <m:sub>
                  <m:r>
                    <w:rPr>
                      <w:rFonts w:ascii="Cambria Math" w:eastAsiaTheme="minorEastAsia" w:hAnsi="Cambria Math"/>
                    </w:rPr>
                    <m:t>3</m:t>
                  </m:r>
                </m:sub>
              </m:sSub>
            </m:num>
            <m:den>
              <m:r>
                <w:rPr>
                  <w:rFonts w:ascii="Cambria Math" w:eastAsiaTheme="minorEastAsia" w:hAnsi="Cambria Math"/>
                </w:rPr>
                <m:t>∂t</m:t>
              </m:r>
            </m:den>
          </m:f>
          <m:r>
            <w:rPr>
              <w:rFonts w:ascii="Cambria Math" w:eastAsiaTheme="minorEastAsia" w:hAnsi="Cambria Math"/>
            </w:rPr>
            <m:t>=</m:t>
          </m:r>
          <m:f>
            <m:fPr>
              <m:ctrlPr>
                <w:rPr>
                  <w:rFonts w:ascii="Cambria Math" w:eastAsiaTheme="minorEastAsia" w:hAnsi="Cambria Math"/>
                  <w:bCs/>
                  <w:i/>
                </w:rPr>
              </m:ctrlPr>
            </m:fPr>
            <m:num>
              <m:r>
                <w:rPr>
                  <w:rFonts w:ascii="Cambria Math" w:eastAsiaTheme="minorEastAsia" w:hAnsi="Cambria Math"/>
                </w:rPr>
                <m:t>∂</m:t>
              </m:r>
              <m:sSub>
                <m:sSubPr>
                  <m:ctrlPr>
                    <w:rPr>
                      <w:rFonts w:ascii="Cambria Math" w:eastAsiaTheme="minorEastAsia" w:hAnsi="Cambria Math"/>
                      <w:bCs/>
                      <w:i/>
                    </w:rPr>
                  </m:ctrlPr>
                </m:sSubPr>
                <m:e>
                  <m:r>
                    <w:rPr>
                      <w:rFonts w:ascii="Cambria Math" w:eastAsiaTheme="minorEastAsia" w:hAnsi="Cambria Math"/>
                    </w:rPr>
                    <m:t>φ</m:t>
                  </m:r>
                </m:e>
                <m:sub>
                  <m:r>
                    <w:rPr>
                      <w:rFonts w:ascii="Cambria Math" w:eastAsiaTheme="minorEastAsia" w:hAnsi="Cambria Math"/>
                    </w:rPr>
                    <m:t>1</m:t>
                  </m:r>
                </m:sub>
              </m:sSub>
            </m:num>
            <m:den>
              <m:r>
                <w:rPr>
                  <w:rFonts w:ascii="Cambria Math" w:eastAsiaTheme="minorEastAsia" w:hAnsi="Cambria Math"/>
                </w:rPr>
                <m:t>∂t</m:t>
              </m:r>
            </m:den>
          </m:f>
          <m:r>
            <w:rPr>
              <w:rFonts w:ascii="Cambria Math" w:eastAsiaTheme="minorEastAsia" w:hAnsi="Cambria Math"/>
            </w:rPr>
            <m:t>=0.</m:t>
          </m:r>
        </m:oMath>
      </m:oMathPara>
    </w:p>
    <w:p w14:paraId="5C34B416" w14:textId="77777777" w:rsidR="008E78D1" w:rsidRDefault="008E78D1" w:rsidP="008E78D1">
      <w:r w:rsidRPr="003E0770">
        <w:rPr>
          <w:rFonts w:eastAsiaTheme="minorEastAsia"/>
        </w:rPr>
        <w:t xml:space="preserve">Ізотропна конічна оболонка розглядалася при наступних параметрах – розглядалися варіанти </w:t>
      </w:r>
      <m:oMath>
        <m:r>
          <w:rPr>
            <w:rFonts w:ascii="Cambria Math" w:eastAsiaTheme="minorEastAsia" w:hAnsi="Cambria Math"/>
          </w:rPr>
          <m:t>α=</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oMath>
      <w:r w:rsidRPr="003E0770">
        <w:rPr>
          <w:rFonts w:eastAsiaTheme="minorEastAsia"/>
        </w:rPr>
        <w:t xml:space="preserve"> при </w:t>
      </w:r>
      <m:oMath>
        <m:sSub>
          <m:sSubPr>
            <m:ctrlPr>
              <w:rPr>
                <w:rFonts w:ascii="Cambria Math" w:eastAsiaTheme="minorEastAsia" w:hAnsi="Cambria Math"/>
                <w:i/>
              </w:rPr>
            </m:ctrlPr>
          </m:sSubPr>
          <m:e>
            <m:r>
              <w:rPr>
                <w:rFonts w:ascii="Cambria Math" w:eastAsiaTheme="minorEastAsia" w:hAnsi="Cambria Math"/>
                <w:lang w:val="en-US"/>
              </w:rPr>
              <m:t>R</m:t>
            </m:r>
          </m:e>
          <m:sub>
            <m:r>
              <w:rPr>
                <w:rFonts w:ascii="Cambria Math" w:eastAsiaTheme="minorEastAsia" w:hAnsi="Cambria Math"/>
              </w:rPr>
              <m:t>0</m:t>
            </m:r>
          </m:sub>
        </m:sSub>
        <m:r>
          <w:rPr>
            <w:rFonts w:ascii="Cambria Math" w:eastAsiaTheme="minorEastAsia" w:hAnsi="Cambria Math"/>
          </w:rPr>
          <m:t>=0.3</m:t>
        </m:r>
      </m:oMath>
      <w:r w:rsidRPr="003E0770">
        <w:rPr>
          <w:rFonts w:eastAsiaTheme="minorEastAsia"/>
        </w:rPr>
        <w:t xml:space="preserve"> м і  </w:t>
      </w:r>
      <m:oMath>
        <m:r>
          <w:rPr>
            <w:rFonts w:ascii="Cambria Math" w:eastAsiaTheme="minorEastAsia" w:hAnsi="Cambria Math"/>
          </w:rPr>
          <m:t>α=</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oMath>
      <w:r w:rsidRPr="003E0770">
        <w:rPr>
          <w:rFonts w:eastAsiaTheme="minorEastAsia"/>
        </w:rPr>
        <w:t xml:space="preserve"> при </w:t>
      </w:r>
      <m:oMath>
        <m:sSub>
          <m:sSubPr>
            <m:ctrlPr>
              <w:rPr>
                <w:rFonts w:ascii="Cambria Math" w:eastAsiaTheme="minorEastAsia" w:hAnsi="Cambria Math"/>
                <w:i/>
              </w:rPr>
            </m:ctrlPr>
          </m:sSubPr>
          <m:e>
            <m:r>
              <w:rPr>
                <w:rFonts w:ascii="Cambria Math" w:eastAsiaTheme="minorEastAsia" w:hAnsi="Cambria Math"/>
                <w:lang w:val="en-US"/>
              </w:rPr>
              <m:t>R</m:t>
            </m:r>
          </m:e>
          <m:sub>
            <m:r>
              <w:rPr>
                <w:rFonts w:ascii="Cambria Math" w:eastAsiaTheme="minorEastAsia" w:hAnsi="Cambria Math"/>
              </w:rPr>
              <m:t>0</m:t>
            </m:r>
          </m:sub>
        </m:sSub>
        <m:r>
          <w:rPr>
            <w:rFonts w:ascii="Cambria Math" w:eastAsiaTheme="minorEastAsia" w:hAnsi="Cambria Math"/>
          </w:rPr>
          <m:t>=0.3</m:t>
        </m:r>
      </m:oMath>
      <w:r w:rsidRPr="003E0770">
        <w:rPr>
          <w:rFonts w:eastAsiaTheme="minorEastAsia"/>
        </w:rPr>
        <w:t xml:space="preserve"> м. Геометричні параметри товщини оболонки задавалися у вигляді </w:t>
      </w:r>
      <m:oMath>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e>
        </m:d>
        <m:r>
          <w:rPr>
            <w:rFonts w:ascii="Cambria Math" w:eastAsiaTheme="minorEastAsia" w:hAnsi="Cambria Math"/>
          </w:rPr>
          <m:t>=0.5∙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3E0770">
        <w:rPr>
          <w:rFonts w:eastAsiaTheme="minorEastAsia"/>
        </w:rPr>
        <w:t xml:space="preserve"> м; </w:t>
      </w:r>
      <m:oMath>
        <m:r>
          <w:rPr>
            <w:rFonts w:ascii="Cambria Math" w:eastAsiaTheme="minorEastAsia" w:hAnsi="Cambria Math"/>
          </w:rPr>
          <m:t>h</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r>
                  <w:rPr>
                    <w:rFonts w:ascii="Cambria Math" w:eastAsiaTheme="minorEastAsia" w:hAnsi="Cambria Math"/>
                    <w:lang w:val="en-US"/>
                  </w:rPr>
                  <m:t>N</m:t>
                </m:r>
              </m:sub>
            </m:sSub>
          </m:e>
        </m: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-2</m:t>
            </m:r>
          </m:sup>
        </m:sSup>
      </m:oMath>
      <w:r w:rsidRPr="003E0770">
        <w:rPr>
          <w:rFonts w:eastAsiaTheme="minorEastAsia"/>
        </w:rPr>
        <w:t xml:space="preserve"> м; довжина оболонки - </w:t>
      </w:r>
      <m:oMath>
        <m:r>
          <w:rPr>
            <w:rFonts w:ascii="Cambria Math" w:eastAsiaTheme="minorEastAsia" w:hAnsi="Cambria Math"/>
          </w:rPr>
          <m:t>L=0.4</m:t>
        </m:r>
      </m:oMath>
      <w:r w:rsidRPr="003E0770">
        <w:rPr>
          <w:rFonts w:eastAsiaTheme="minorEastAsia"/>
        </w:rPr>
        <w:t xml:space="preserve"> м; </w:t>
      </w:r>
      <w:r>
        <w:t xml:space="preserve">фізико – механічні параметри - </w:t>
      </w:r>
      <m:oMath>
        <m:r>
          <w:rPr>
            <w:rFonts w:ascii="Cambria Math" w:hAnsi="Cambria Math"/>
          </w:rPr>
          <m:t>E=7∙</m:t>
        </m:r>
        <m:sSup>
          <m:sSupPr>
            <m:ctrlPr>
              <w:rPr>
                <w:rFonts w:ascii="Cambria Math" w:hAnsi="Cambria Math"/>
                <w:i/>
              </w:rPr>
            </m:ctrlPr>
          </m:sSupPr>
          <m:e>
            <m:r>
              <w:rPr>
                <w:rFonts w:ascii="Cambria Math" w:hAnsi="Cambria Math"/>
              </w:rPr>
              <m:t>10</m:t>
            </m:r>
          </m:e>
          <m:sup>
            <m:r>
              <w:rPr>
                <w:rFonts w:ascii="Cambria Math" w:hAnsi="Cambria Math"/>
              </w:rPr>
              <m:t>11</m:t>
            </m:r>
          </m:sup>
        </m:sSup>
      </m:oMath>
      <w:r w:rsidRPr="003E0770">
        <w:t xml:space="preserve"> Па; </w:t>
      </w:r>
      <m:oMath>
        <m:r>
          <w:rPr>
            <w:rFonts w:ascii="Cambria Math" w:hAnsi="Cambria Math"/>
            <w:lang w:val="ru-RU"/>
          </w:rPr>
          <m:t>μ</m:t>
        </m:r>
        <m:r>
          <w:rPr>
            <w:rFonts w:ascii="Cambria Math" w:hAnsi="Cambria Math"/>
          </w:rPr>
          <m:t>=0.3</m:t>
        </m:r>
      </m:oMath>
      <w:r w:rsidRPr="003E0770">
        <w:t>; коефіці</w:t>
      </w:r>
      <w:proofErr w:type="spellStart"/>
      <w:r>
        <w:t>єнт</w:t>
      </w:r>
      <w:proofErr w:type="spellEnd"/>
      <w:r>
        <w:t xml:space="preserve"> </w:t>
      </w:r>
      <w:proofErr w:type="spellStart"/>
      <w:r>
        <w:t>Вінклера</w:t>
      </w:r>
      <w:proofErr w:type="spellEnd"/>
      <w:r>
        <w:t xml:space="preserve"> - </w:t>
      </w:r>
      <m:oMath>
        <m:sSub>
          <m:sSubPr>
            <m:ctrlPr>
              <w:rPr>
                <w:rFonts w:ascii="Cambria Math" w:hAnsi="Cambria Math"/>
                <w:i/>
              </w:rPr>
            </m:ctrlPr>
          </m:sSubPr>
          <m:e>
            <m:r>
              <w:rPr>
                <w:rFonts w:ascii="Cambria Math" w:hAnsi="Cambria Math"/>
              </w:rPr>
              <m:t>K</m:t>
            </m:r>
          </m:e>
          <m:sub>
            <m:r>
              <w:rPr>
                <w:rFonts w:ascii="Cambria Math" w:hAnsi="Cambria Math"/>
              </w:rPr>
              <m:t>W</m:t>
            </m:r>
          </m:sub>
        </m:sSub>
        <m:r>
          <w:rPr>
            <w:rFonts w:ascii="Cambria Math" w:hAnsi="Cambria Math"/>
          </w:rPr>
          <m:t>=0.25∙</m:t>
        </m:r>
        <m:sSup>
          <m:sSupPr>
            <m:ctrlPr>
              <w:rPr>
                <w:rFonts w:ascii="Cambria Math" w:hAnsi="Cambria Math"/>
                <w:i/>
              </w:rPr>
            </m:ctrlPr>
          </m:sSupPr>
          <m:e>
            <m:r>
              <w:rPr>
                <w:rFonts w:ascii="Cambria Math" w:hAnsi="Cambria Math"/>
              </w:rPr>
              <m:t>10</m:t>
            </m:r>
          </m:e>
          <m:sup>
            <m:r>
              <w:rPr>
                <w:rFonts w:ascii="Cambria Math" w:hAnsi="Cambria Math"/>
              </w:rPr>
              <m:t>8</m:t>
            </m:r>
          </m:sup>
        </m:sSup>
        <m:r>
          <w:rPr>
            <w:rFonts w:ascii="Cambria Math" w:hAnsi="Cambria Math"/>
          </w:rPr>
          <m:t xml:space="preserve"> </m:t>
        </m:r>
        <m:f>
          <m:fPr>
            <m:type m:val="lin"/>
            <m:ctrlPr>
              <w:rPr>
                <w:rFonts w:ascii="Cambria Math" w:hAnsi="Cambria Math"/>
                <w:i/>
              </w:rPr>
            </m:ctrlPr>
          </m:fPr>
          <m:num>
            <m:r>
              <w:rPr>
                <w:rFonts w:ascii="Cambria Math" w:hAnsi="Cambria Math"/>
              </w:rPr>
              <m:t>Н</m:t>
            </m:r>
          </m:num>
          <m:den>
            <m:sSup>
              <m:sSupPr>
                <m:ctrlPr>
                  <w:rPr>
                    <w:rFonts w:ascii="Cambria Math" w:hAnsi="Cambria Math"/>
                    <w:i/>
                  </w:rPr>
                </m:ctrlPr>
              </m:sSupPr>
              <m:e>
                <m:r>
                  <w:rPr>
                    <w:rFonts w:ascii="Cambria Math" w:hAnsi="Cambria Math"/>
                  </w:rPr>
                  <m:t>м</m:t>
                </m:r>
              </m:e>
              <m:sup>
                <m:r>
                  <w:rPr>
                    <w:rFonts w:ascii="Cambria Math" w:hAnsi="Cambria Math"/>
                  </w:rPr>
                  <m:t>3</m:t>
                </m:r>
              </m:sup>
            </m:sSup>
          </m:den>
        </m:f>
      </m:oMath>
      <w:r>
        <w:t>.</w:t>
      </w:r>
    </w:p>
    <w:p w14:paraId="6CED9B70" w14:textId="77777777" w:rsidR="008E78D1" w:rsidRDefault="00371BD0" w:rsidP="008E78D1">
      <w:pPr>
        <w:rPr>
          <w:lang w:val="ru-RU"/>
        </w:rPr>
      </w:pPr>
      <w:r>
        <w:rPr>
          <w:b/>
          <w:noProof/>
          <w:lang w:val="ru-RU"/>
        </w:rPr>
        <mc:AlternateContent>
          <mc:Choice Requires="wps">
            <w:drawing>
              <wp:anchor distT="45720" distB="45720" distL="114300" distR="114300" simplePos="0" relativeHeight="252069888" behindDoc="1" locked="0" layoutInCell="1" allowOverlap="1" wp14:anchorId="0D34B379" wp14:editId="39D5DFF5">
                <wp:simplePos x="0" y="0"/>
                <wp:positionH relativeFrom="margin">
                  <wp:align>right</wp:align>
                </wp:positionH>
                <wp:positionV relativeFrom="paragraph">
                  <wp:posOffset>318770</wp:posOffset>
                </wp:positionV>
                <wp:extent cx="774065" cy="288290"/>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339C02A2" w14:textId="77777777" w:rsidR="000478D7" w:rsidRDefault="000478D7" w:rsidP="002C0DFB">
                            <w:pPr>
                              <w:ind w:firstLine="0"/>
                              <w:jc w:val="right"/>
                            </w:pPr>
                            <w:r w:rsidRPr="00F34310">
                              <w:t>(</w:t>
                            </w:r>
                            <w:r>
                              <w:rPr>
                                <w:lang w:val="en-US"/>
                              </w:rPr>
                              <w:t>4,2</w:t>
                            </w:r>
                            <w:r w:rsidRPr="00F34310">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D34B379" id="Надпись 10" o:spid="_x0000_s1102" type="#_x0000_t202" style="position:absolute;left:0;text-align:left;margin-left:9.75pt;margin-top:25.1pt;width:60.95pt;height:22.7pt;z-index:-251246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" filled="f" stroked="f">
                <v:textbox>
                  <w:txbxContent>
                    <w:p w14:paraId="339C02A2" w14:textId="77777777" w:rsidR="000478D7" w:rsidRDefault="000478D7" w:rsidP="002C0DFB">
                      <w:pPr>
                        <w:ind w:firstLine="0"/>
                        <w:jc w:val="right"/>
                      </w:pPr>
                      <w:r w:rsidRPr="00F34310">
                        <w:t>(</w:t>
                      </w:r>
                      <w:r>
                        <w:rPr>
                          <w:lang w:val="en-US"/>
                        </w:rPr>
                        <w:t>4,2</w:t>
                      </w:r>
                      <w:r w:rsidRPr="00F34310">
                        <w:t>)</w:t>
                      </w:r>
                    </w:p>
                  </w:txbxContent>
                </v:textbox>
                <w10:wrap anchorx="margin"/>
              </v:shape>
            </w:pict>
          </mc:Fallback>
        </mc:AlternateContent>
      </w:r>
      <w:r w:rsidR="008E78D1">
        <w:t>Нестаціонарне імпульсне навантаження задавалося наступним чином</w:t>
      </w:r>
      <w:r w:rsidR="008E78D1" w:rsidRPr="009E7EED">
        <w:rPr>
          <w:lang w:val="ru-RU"/>
        </w:rPr>
        <w:t xml:space="preserve"> </w:t>
      </w:r>
    </w:p>
    <w:p w14:paraId="727103A8" w14:textId="77777777" w:rsidR="008E78D1" w:rsidRPr="00C4028A" w:rsidRDefault="00744F66" w:rsidP="008E78D1">
      <w:pPr>
        <w:rPr>
          <w:rFonts w:eastAsiaTheme="minorEastAsia"/>
          <w:i/>
          <w:lang w:val="ru-RU"/>
        </w:rPr>
      </w:pPr>
      <m:oMathPara>
        <m:oMath>
          <m:sSub>
            <m:sSubPr>
              <m:ctrlPr>
                <w:rPr>
                  <w:rFonts w:ascii="Cambria Math" w:eastAsiaTheme="minorEastAsia" w:hAnsi="Cambria Math"/>
                  <w:i/>
                  <w:lang w:val="ru-RU"/>
                </w:rPr>
              </m:ctrlPr>
            </m:sSubPr>
            <m:e>
              <m:r>
                <w:rPr>
                  <w:rFonts w:ascii="Cambria Math" w:eastAsiaTheme="minorEastAsia" w:hAnsi="Cambria Math"/>
                  <w:lang w:val="ru-RU"/>
                </w:rPr>
                <m:t>P</m:t>
              </m:r>
            </m:e>
            <m:sub>
              <m:r>
                <w:rPr>
                  <w:rFonts w:ascii="Cambria Math" w:eastAsiaTheme="minorEastAsia" w:hAnsi="Cambria Math"/>
                  <w:lang w:val="ru-RU"/>
                </w:rPr>
                <m:t>3</m:t>
              </m:r>
            </m:sub>
          </m:sSub>
          <m:d>
            <m:dPr>
              <m:ctrlPr>
                <w:rPr>
                  <w:rFonts w:ascii="Cambria Math" w:eastAsiaTheme="minorEastAsia" w:hAnsi="Cambria Math"/>
                  <w:i/>
                  <w:lang w:val="ru-RU"/>
                </w:rPr>
              </m:ctrlPr>
            </m:dPr>
            <m:e>
              <m:sSub>
                <m:sSubPr>
                  <m:ctrlPr>
                    <w:rPr>
                      <w:rFonts w:ascii="Cambria Math" w:eastAsiaTheme="minorEastAsia" w:hAnsi="Cambria Math"/>
                      <w:i/>
                      <w:lang w:val="ru-RU"/>
                    </w:rPr>
                  </m:ctrlPr>
                </m:sSubPr>
                <m:e>
                  <m:r>
                    <w:rPr>
                      <w:rFonts w:ascii="Cambria Math" w:eastAsiaTheme="minorEastAsia" w:hAnsi="Cambria Math"/>
                      <w:lang w:val="ru-RU"/>
                    </w:rPr>
                    <m:t>s</m:t>
                  </m:r>
                </m:e>
                <m:sub>
                  <m:r>
                    <w:rPr>
                      <w:rFonts w:ascii="Cambria Math" w:eastAsiaTheme="minorEastAsia" w:hAnsi="Cambria Math"/>
                      <w:lang w:val="ru-RU"/>
                    </w:rPr>
                    <m:t>1</m:t>
                  </m:r>
                </m:sub>
              </m:sSub>
              <m:r>
                <w:rPr>
                  <w:rFonts w:ascii="Cambria Math" w:eastAsiaTheme="minorEastAsia" w:hAnsi="Cambria Math"/>
                  <w:lang w:val="ru-RU"/>
                </w:rPr>
                <m:t>,t</m:t>
              </m:r>
            </m:e>
          </m:d>
          <m:r>
            <w:rPr>
              <w:rFonts w:ascii="Cambria Math" w:eastAsiaTheme="minorEastAsia" w:hAnsi="Cambria Math"/>
              <w:lang w:val="ru-RU"/>
            </w:rPr>
            <m:t>=A</m:t>
          </m:r>
          <m:func>
            <m:funcPr>
              <m:ctrlPr>
                <w:rPr>
                  <w:rFonts w:ascii="Cambria Math" w:eastAsiaTheme="minorEastAsia" w:hAnsi="Cambria Math"/>
                  <w:i/>
                  <w:lang w:val="ru-RU"/>
                </w:rPr>
              </m:ctrlPr>
            </m:funcPr>
            <m:fName>
              <m:r>
                <m:rPr>
                  <m:sty m:val="p"/>
                </m:rPr>
                <w:rPr>
                  <w:rFonts w:ascii="Cambria Math" w:hAnsi="Cambria Math"/>
                  <w:lang w:val="ru-RU"/>
                </w:rPr>
                <m:t>sin</m:t>
              </m:r>
            </m:fName>
            <m:e>
              <m:f>
                <m:fPr>
                  <m:ctrlPr>
                    <w:rPr>
                      <w:rFonts w:ascii="Cambria Math" w:eastAsiaTheme="minorEastAsia" w:hAnsi="Cambria Math"/>
                      <w:i/>
                      <w:lang w:val="ru-RU"/>
                    </w:rPr>
                  </m:ctrlPr>
                </m:fPr>
                <m:num>
                  <m:r>
                    <w:rPr>
                      <w:rFonts w:ascii="Cambria Math" w:eastAsiaTheme="minorEastAsia" w:hAnsi="Cambria Math"/>
                      <w:lang w:val="ru-RU"/>
                    </w:rPr>
                    <m:t>πt</m:t>
                  </m:r>
                </m:num>
                <m:den>
                  <m:r>
                    <w:rPr>
                      <w:rFonts w:ascii="Cambria Math" w:eastAsiaTheme="minorEastAsia" w:hAnsi="Cambria Math"/>
                      <w:lang w:val="ru-RU"/>
                    </w:rPr>
                    <m:t>T</m:t>
                  </m:r>
                </m:den>
              </m:f>
              <m:d>
                <m:dPr>
                  <m:begChr m:val="["/>
                  <m:endChr m:val="]"/>
                  <m:ctrlPr>
                    <w:rPr>
                      <w:rFonts w:ascii="Cambria Math" w:eastAsiaTheme="minorEastAsia" w:hAnsi="Cambria Math"/>
                      <w:i/>
                      <w:lang w:val="ru-RU"/>
                    </w:rPr>
                  </m:ctrlPr>
                </m:dPr>
                <m:e>
                  <m:r>
                    <w:rPr>
                      <w:rFonts w:ascii="Cambria Math" w:eastAsiaTheme="minorEastAsia" w:hAnsi="Cambria Math"/>
                      <w:lang w:val="ru-RU"/>
                    </w:rPr>
                    <m:t>ŋ</m:t>
                  </m:r>
                  <m:d>
                    <m:dPr>
                      <m:ctrlPr>
                        <w:rPr>
                          <w:rFonts w:ascii="Cambria Math" w:eastAsiaTheme="minorEastAsia" w:hAnsi="Cambria Math"/>
                          <w:i/>
                          <w:lang w:val="ru-RU"/>
                        </w:rPr>
                      </m:ctrlPr>
                    </m:dPr>
                    <m:e>
                      <m:r>
                        <w:rPr>
                          <w:rFonts w:ascii="Cambria Math" w:eastAsiaTheme="minorEastAsia" w:hAnsi="Cambria Math"/>
                          <w:lang w:val="ru-RU"/>
                        </w:rPr>
                        <m:t>t</m:t>
                      </m:r>
                    </m:e>
                  </m:d>
                  <m:r>
                    <w:rPr>
                      <w:rFonts w:ascii="Cambria Math" w:eastAsiaTheme="minorEastAsia" w:hAnsi="Cambria Math"/>
                      <w:lang w:val="ru-RU"/>
                    </w:rPr>
                    <m:t>-ŋ</m:t>
                  </m:r>
                  <m:d>
                    <m:dPr>
                      <m:ctrlPr>
                        <w:rPr>
                          <w:rFonts w:ascii="Cambria Math" w:eastAsiaTheme="minorEastAsia" w:hAnsi="Cambria Math"/>
                          <w:i/>
                          <w:lang w:val="ru-RU"/>
                        </w:rPr>
                      </m:ctrlPr>
                    </m:dPr>
                    <m:e>
                      <m:r>
                        <w:rPr>
                          <w:rFonts w:ascii="Cambria Math" w:eastAsiaTheme="minorEastAsia" w:hAnsi="Cambria Math"/>
                          <w:lang w:val="ru-RU"/>
                        </w:rPr>
                        <m:t>t-T</m:t>
                      </m:r>
                    </m:e>
                  </m:d>
                </m:e>
              </m:d>
            </m:e>
          </m:func>
          <m:r>
            <w:rPr>
              <w:rFonts w:ascii="Cambria Math" w:eastAsiaTheme="minorEastAsia" w:hAnsi="Cambria Math"/>
              <w:lang w:val="ru-RU"/>
            </w:rPr>
            <m:t xml:space="preserve">, </m:t>
          </m:r>
        </m:oMath>
      </m:oMathPara>
    </w:p>
    <w:p w14:paraId="74A63A7D" w14:textId="77777777" w:rsidR="008E78D1" w:rsidRDefault="00A94E55" w:rsidP="008E78D1">
      <w:pPr>
        <w:rPr>
          <w:rFonts w:eastAsiaTheme="minorEastAsia"/>
          <w:iCs/>
        </w:rPr>
      </w:pPr>
      <w:r>
        <w:rPr>
          <w:rFonts w:eastAsiaTheme="minorEastAsia"/>
          <w:iCs/>
        </w:rPr>
        <w:t>де</w:t>
      </w:r>
      <w:r w:rsidR="008E78D1">
        <w:rPr>
          <w:rFonts w:eastAsiaTheme="minorEastAsia"/>
          <w:iCs/>
        </w:rPr>
        <w:t xml:space="preserve"> </w:t>
      </w:r>
      <m:oMath>
        <m:r>
          <w:rPr>
            <w:rFonts w:ascii="Cambria Math" w:eastAsiaTheme="minorEastAsia" w:hAnsi="Cambria Math"/>
          </w:rPr>
          <m:t>A</m:t>
        </m:r>
      </m:oMath>
      <w:r w:rsidR="008E78D1" w:rsidRPr="00C4028A">
        <w:rPr>
          <w:rFonts w:eastAsiaTheme="minorEastAsia"/>
          <w:iCs/>
          <w:lang w:val="ru-RU"/>
        </w:rPr>
        <w:t xml:space="preserve"> – </w:t>
      </w:r>
      <w:r w:rsidR="008E78D1">
        <w:rPr>
          <w:rFonts w:eastAsiaTheme="minorEastAsia"/>
          <w:iCs/>
        </w:rPr>
        <w:t xml:space="preserve">амплітуда навантаження, </w:t>
      </w:r>
      <m:oMath>
        <m:r>
          <w:rPr>
            <w:rFonts w:ascii="Cambria Math" w:eastAsiaTheme="minorEastAsia" w:hAnsi="Cambria Math"/>
          </w:rPr>
          <m:t>T</m:t>
        </m:r>
      </m:oMath>
      <w:r w:rsidR="008E78D1" w:rsidRPr="00C4028A">
        <w:rPr>
          <w:rFonts w:eastAsiaTheme="minorEastAsia"/>
          <w:iCs/>
          <w:lang w:val="ru-RU"/>
        </w:rPr>
        <w:t xml:space="preserve"> – </w:t>
      </w:r>
      <w:r w:rsidR="008E78D1">
        <w:rPr>
          <w:rFonts w:eastAsiaTheme="minorEastAsia"/>
          <w:iCs/>
        </w:rPr>
        <w:t xml:space="preserve">тривалість навантаження. В розрахунках покладалося </w:t>
      </w:r>
      <m:oMath>
        <m:r>
          <w:rPr>
            <w:rFonts w:ascii="Cambria Math" w:eastAsiaTheme="minorEastAsia" w:hAnsi="Cambria Math"/>
          </w:rPr>
          <m:t>A=</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6</m:t>
            </m:r>
          </m:sup>
        </m:sSup>
      </m:oMath>
      <w:r w:rsidR="008E78D1" w:rsidRPr="000773A3">
        <w:rPr>
          <w:rFonts w:eastAsiaTheme="minorEastAsia"/>
          <w:iCs/>
          <w:lang w:val="ru-RU"/>
        </w:rPr>
        <w:t xml:space="preserve"> </w:t>
      </w:r>
      <w:r w:rsidR="008E78D1">
        <w:rPr>
          <w:rFonts w:eastAsiaTheme="minorEastAsia"/>
          <w:iCs/>
        </w:rPr>
        <w:t xml:space="preserve">Па; </w:t>
      </w:r>
      <m:oMath>
        <m:r>
          <w:rPr>
            <w:rFonts w:ascii="Cambria Math" w:eastAsiaTheme="minorEastAsia" w:hAnsi="Cambria Math"/>
          </w:rPr>
          <m:t>T=50∙</m:t>
        </m:r>
        <m:sSup>
          <m:sSupPr>
            <m:ctrlPr>
              <w:rPr>
                <w:rFonts w:ascii="Cambria Math" w:eastAsiaTheme="minorEastAsia" w:hAnsi="Cambria Math"/>
                <w:i/>
                <w:iCs/>
              </w:rPr>
            </m:ctrlPr>
          </m:sSupPr>
          <m:e>
            <m:r>
              <w:rPr>
                <w:rFonts w:ascii="Cambria Math" w:eastAsiaTheme="minorEastAsia" w:hAnsi="Cambria Math"/>
              </w:rPr>
              <m:t>10</m:t>
            </m:r>
          </m:e>
          <m:sup>
            <m:r>
              <w:rPr>
                <w:rFonts w:ascii="Cambria Math" w:eastAsiaTheme="minorEastAsia" w:hAnsi="Cambria Math"/>
              </w:rPr>
              <m:t>-6</m:t>
            </m:r>
          </m:sup>
        </m:sSup>
      </m:oMath>
      <w:r w:rsidR="008E78D1" w:rsidRPr="000773A3">
        <w:rPr>
          <w:rFonts w:eastAsiaTheme="minorEastAsia"/>
          <w:iCs/>
          <w:lang w:val="ru-RU"/>
        </w:rPr>
        <w:t xml:space="preserve"> </w:t>
      </w:r>
      <w:r w:rsidR="008E78D1">
        <w:rPr>
          <w:rFonts w:eastAsiaTheme="minorEastAsia"/>
          <w:iCs/>
        </w:rPr>
        <w:t>с.</w:t>
      </w:r>
    </w:p>
    <w:p w14:paraId="281ED45C" w14:textId="77777777" w:rsidR="008E78D1" w:rsidRDefault="008E78D1" w:rsidP="008E78D1">
      <w:pPr>
        <w:rPr>
          <w:rFonts w:eastAsiaTheme="minorEastAsia"/>
          <w:iCs/>
        </w:rPr>
      </w:pPr>
      <w:r>
        <w:rPr>
          <w:rFonts w:eastAsiaTheme="minorEastAsia"/>
          <w:iCs/>
        </w:rPr>
        <w:t xml:space="preserve">Були проведені розрахунки динамічної поведінки конічної оболонки змінної товщини на пружній основі </w:t>
      </w:r>
      <w:proofErr w:type="spellStart"/>
      <w:r>
        <w:rPr>
          <w:rFonts w:eastAsiaTheme="minorEastAsia"/>
          <w:iCs/>
        </w:rPr>
        <w:t>Вінклера</w:t>
      </w:r>
      <w:proofErr w:type="spellEnd"/>
      <w:r>
        <w:rPr>
          <w:rFonts w:eastAsiaTheme="minorEastAsia"/>
          <w:iCs/>
        </w:rPr>
        <w:t xml:space="preserve"> при вищевказаних параметрах. Чисельні розрахунки проводилися на часовому проміжку </w:t>
      </w:r>
      <m:oMath>
        <m:r>
          <w:rPr>
            <w:rFonts w:ascii="Cambria Math" w:eastAsiaTheme="minorEastAsia" w:hAnsi="Cambria Math"/>
          </w:rPr>
          <m:t>0≤</m:t>
        </m:r>
        <m:r>
          <w:rPr>
            <w:rFonts w:ascii="Cambria Math" w:eastAsiaTheme="minorEastAsia" w:hAnsi="Cambria Math"/>
            <w:lang w:val="en-US"/>
          </w:rPr>
          <m:t>t</m:t>
        </m:r>
        <m:r>
          <w:rPr>
            <w:rFonts w:ascii="Cambria Math" w:eastAsiaTheme="minorEastAsia" w:hAnsi="Cambria Math"/>
            <w:lang w:val="ru-RU"/>
          </w:rPr>
          <m:t>≤200</m:t>
        </m:r>
        <m:r>
          <w:rPr>
            <w:rFonts w:ascii="Cambria Math" w:eastAsiaTheme="minorEastAsia" w:hAnsi="Cambria Math"/>
            <w:lang w:val="en-US"/>
          </w:rPr>
          <m:t>T</m:t>
        </m:r>
      </m:oMath>
      <w:r>
        <w:rPr>
          <w:rFonts w:eastAsiaTheme="minorEastAsia"/>
          <w:iCs/>
        </w:rPr>
        <w:t xml:space="preserve">. Приведені результати показали, що при заданому коефіцієнті Вінклера, вплив постелі починає проявлятися при </w:t>
      </w:r>
      <m:oMath>
        <m:r>
          <w:rPr>
            <w:rFonts w:ascii="Cambria Math" w:eastAsiaTheme="minorEastAsia" w:hAnsi="Cambria Math"/>
          </w:rPr>
          <m:t>t≥100T</m:t>
        </m:r>
      </m:oMath>
      <w:r>
        <w:rPr>
          <w:rFonts w:eastAsiaTheme="minorEastAsia"/>
          <w:iCs/>
        </w:rPr>
        <w:t xml:space="preserve">. На рис. 4.1 приведені залежності деформації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Pr>
          <w:rFonts w:eastAsiaTheme="minorEastAsia"/>
          <w:iCs/>
        </w:rPr>
        <w:t xml:space="preserve"> по просторовій координаті </w:t>
      </w:r>
      <w:r>
        <w:rPr>
          <w:rFonts w:eastAsiaTheme="minorEastAsia"/>
          <w:i/>
          <w:lang w:val="en-US"/>
        </w:rPr>
        <w:t>x</w:t>
      </w:r>
      <w:r w:rsidRPr="00842976">
        <w:rPr>
          <w:rFonts w:eastAsiaTheme="minorEastAsia"/>
          <w:i/>
          <w:lang w:val="ru-RU"/>
        </w:rPr>
        <w:t xml:space="preserve"> </w:t>
      </w:r>
      <w:r>
        <w:rPr>
          <w:rFonts w:eastAsiaTheme="minorEastAsia"/>
          <w:iCs/>
        </w:rPr>
        <w:t xml:space="preserve">в момент часу </w:t>
      </w:r>
      <m:oMath>
        <m:r>
          <w:rPr>
            <w:rFonts w:ascii="Cambria Math" w:eastAsiaTheme="minorEastAsia" w:hAnsi="Cambria Math"/>
          </w:rPr>
          <m:t>t=197T</m:t>
        </m:r>
      </m:oMath>
      <w:r w:rsidRPr="00842976">
        <w:rPr>
          <w:rFonts w:eastAsiaTheme="minorEastAsia"/>
          <w:iCs/>
          <w:lang w:val="ru-RU"/>
        </w:rPr>
        <w:t xml:space="preserve"> (</w:t>
      </w:r>
      <w:r>
        <w:rPr>
          <w:rFonts w:eastAsiaTheme="minorEastAsia"/>
          <w:iCs/>
        </w:rPr>
        <w:t xml:space="preserve">покладається, що даний момент часу відповідає досягненню максимального значення величини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Pr>
          <w:rFonts w:eastAsiaTheme="minorEastAsia"/>
          <w:iCs/>
        </w:rPr>
        <w:t xml:space="preserve"> на досліджуваному інтервалі часу</w:t>
      </w:r>
      <w:r w:rsidRPr="00842976">
        <w:rPr>
          <w:rFonts w:eastAsiaTheme="minorEastAsia"/>
          <w:iCs/>
          <w:lang w:val="ru-RU"/>
        </w:rPr>
        <w:t>)</w:t>
      </w:r>
      <w:r>
        <w:rPr>
          <w:rFonts w:eastAsiaTheme="minorEastAsia"/>
          <w:iCs/>
          <w:lang w:val="ru-RU"/>
        </w:rPr>
        <w:t xml:space="preserve"> при </w:t>
      </w:r>
      <m:oMath>
        <m:r>
          <w:rPr>
            <w:rFonts w:ascii="Cambria Math" w:eastAsiaTheme="minorEastAsia" w:hAnsi="Cambria Math"/>
            <w:lang w:val="ru-RU"/>
          </w:rPr>
          <m:t>α=</m:t>
        </m:r>
        <m:f>
          <m:fPr>
            <m:type m:val="lin"/>
            <m:ctrlPr>
              <w:rPr>
                <w:rFonts w:ascii="Cambria Math" w:eastAsiaTheme="minorEastAsia" w:hAnsi="Cambria Math"/>
                <w:i/>
                <w:iCs/>
                <w:lang w:val="ru-RU"/>
              </w:rPr>
            </m:ctrlPr>
          </m:fPr>
          <m:num>
            <m:r>
              <w:rPr>
                <w:rFonts w:ascii="Cambria Math" w:eastAsiaTheme="minorEastAsia" w:hAnsi="Cambria Math"/>
                <w:lang w:val="ru-RU"/>
              </w:rPr>
              <m:t>π</m:t>
            </m:r>
          </m:num>
          <m:den>
            <m:r>
              <w:rPr>
                <w:rFonts w:ascii="Cambria Math" w:eastAsiaTheme="minorEastAsia" w:hAnsi="Cambria Math"/>
                <w:lang w:val="ru-RU"/>
              </w:rPr>
              <m:t>6</m:t>
            </m:r>
          </m:den>
        </m:f>
      </m:oMath>
      <w:r>
        <w:rPr>
          <w:rFonts w:eastAsiaTheme="minorEastAsia"/>
          <w:iCs/>
          <w:lang w:val="ru-RU"/>
        </w:rPr>
        <w:t xml:space="preserve">. Крива 1 </w:t>
      </w:r>
      <w:r w:rsidRPr="00842976">
        <w:rPr>
          <w:rFonts w:eastAsiaTheme="minorEastAsia"/>
          <w:iCs/>
        </w:rPr>
        <w:t xml:space="preserve">відповідає </w:t>
      </w:r>
      <w:r>
        <w:rPr>
          <w:rFonts w:eastAsiaTheme="minorEastAsia"/>
          <w:iCs/>
        </w:rPr>
        <w:t xml:space="preserve">випадку конічної оболонки змінної товщини на пружній основі; крива 2 відповідає випадку конічної оболонки змінної товщини без врахування пружної основи. В подальшому будемо придержуватися вказаних позначень. </w:t>
      </w:r>
    </w:p>
    <w:p w14:paraId="41C58625" w14:textId="77777777" w:rsidR="008E78D1" w:rsidRDefault="008E78D1" w:rsidP="008E78D1">
      <w:pPr>
        <w:pStyle w:val="VMV"/>
        <w:rPr>
          <w:rFonts w:eastAsiaTheme="minorEastAsia"/>
        </w:rPr>
      </w:pPr>
    </w:p>
    <w:p w14:paraId="51B8002C" w14:textId="77777777" w:rsidR="008E78D1" w:rsidRDefault="008E78D1" w:rsidP="008E78D1">
      <w:pPr>
        <w:pStyle w:val="VMV"/>
        <w:rPr>
          <w:rFonts w:eastAsiaTheme="minorEastAsia"/>
        </w:rPr>
      </w:pPr>
      <w:r>
        <w:rPr>
          <w:rFonts w:eastAsiaTheme="minorEastAsia"/>
          <w:noProof/>
          <w:lang w:val="ru-RU"/>
        </w:rPr>
        <w:lastRenderedPageBreak/>
        <w:drawing>
          <wp:anchor distT="0" distB="0" distL="114300" distR="114300" simplePos="0" relativeHeight="251975680" behindDoc="0" locked="0" layoutInCell="1" allowOverlap="1" wp14:anchorId="5CFD79EB" wp14:editId="033B03E4">
            <wp:simplePos x="0" y="0"/>
            <wp:positionH relativeFrom="margin">
              <wp:align>center</wp:align>
            </wp:positionH>
            <wp:positionV relativeFrom="paragraph">
              <wp:posOffset>64135</wp:posOffset>
            </wp:positionV>
            <wp:extent cx="3601085" cy="2660015"/>
            <wp:effectExtent l="0" t="0" r="0" b="6985"/>
            <wp:wrapSquare wrapText="bothSides"/>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3601085" cy="2660015"/>
                    </a:xfrm>
                    <a:prstGeom prst="rect">
                      <a:avLst/>
                    </a:prstGeom>
                    <a:noFill/>
                    <a:ln>
                      <a:noFill/>
                    </a:ln>
                  </pic:spPr>
                </pic:pic>
              </a:graphicData>
            </a:graphic>
          </wp:anchor>
        </w:drawing>
      </w:r>
    </w:p>
    <w:p w14:paraId="1AEB83CF" w14:textId="77777777" w:rsidR="008E78D1" w:rsidRDefault="008E78D1" w:rsidP="008E78D1">
      <w:pPr>
        <w:pStyle w:val="VMV"/>
        <w:rPr>
          <w:rFonts w:eastAsiaTheme="minorEastAsia"/>
        </w:rPr>
      </w:pPr>
    </w:p>
    <w:p w14:paraId="582C5E49" w14:textId="77777777" w:rsidR="008E78D1" w:rsidRDefault="008E78D1" w:rsidP="008E78D1">
      <w:pPr>
        <w:pStyle w:val="VMV"/>
        <w:rPr>
          <w:rFonts w:eastAsiaTheme="minorEastAsia"/>
        </w:rPr>
      </w:pPr>
    </w:p>
    <w:p w14:paraId="3929F84D" w14:textId="77777777" w:rsidR="008E78D1" w:rsidRDefault="008E78D1" w:rsidP="008E78D1">
      <w:pPr>
        <w:pStyle w:val="VMV"/>
        <w:rPr>
          <w:rFonts w:eastAsiaTheme="minorEastAsia"/>
        </w:rPr>
      </w:pPr>
    </w:p>
    <w:p w14:paraId="1A277D63" w14:textId="77777777" w:rsidR="008E78D1" w:rsidRDefault="008E78D1" w:rsidP="008E78D1">
      <w:pPr>
        <w:pStyle w:val="VMV"/>
        <w:rPr>
          <w:rFonts w:eastAsiaTheme="minorEastAsia"/>
        </w:rPr>
      </w:pPr>
    </w:p>
    <w:p w14:paraId="78020984" w14:textId="77777777" w:rsidR="008E78D1" w:rsidRDefault="008E78D1" w:rsidP="008E78D1">
      <w:pPr>
        <w:pStyle w:val="VMV"/>
        <w:rPr>
          <w:rFonts w:eastAsiaTheme="minorEastAsia"/>
        </w:rPr>
      </w:pPr>
    </w:p>
    <w:p w14:paraId="013402E5" w14:textId="77777777" w:rsidR="008E78D1" w:rsidRDefault="008E78D1" w:rsidP="008E78D1">
      <w:pPr>
        <w:pStyle w:val="VMV"/>
        <w:rPr>
          <w:rFonts w:eastAsiaTheme="minorEastAsia"/>
        </w:rPr>
      </w:pPr>
    </w:p>
    <w:p w14:paraId="435FBB12" w14:textId="77777777" w:rsidR="008E78D1" w:rsidRDefault="008E78D1" w:rsidP="008E78D1">
      <w:pPr>
        <w:pStyle w:val="VMV"/>
        <w:rPr>
          <w:rFonts w:eastAsiaTheme="minorEastAsia"/>
        </w:rPr>
      </w:pPr>
    </w:p>
    <w:p w14:paraId="4A987E00" w14:textId="77777777" w:rsidR="008E78D1" w:rsidRDefault="008E78D1" w:rsidP="008E78D1">
      <w:pPr>
        <w:pStyle w:val="VMV"/>
        <w:rPr>
          <w:rFonts w:eastAsiaTheme="minorEastAsia"/>
        </w:rPr>
      </w:pPr>
    </w:p>
    <w:p w14:paraId="5726B0D9" w14:textId="77777777" w:rsidR="008E78D1" w:rsidRDefault="008E78D1" w:rsidP="00A94E55">
      <w:pPr>
        <w:pStyle w:val="VMV"/>
        <w:spacing w:before="120" w:after="120"/>
        <w:jc w:val="center"/>
      </w:pPr>
      <w:bookmarkStart w:id="136" w:name="_Hlk24920448"/>
      <w:r w:rsidRPr="00CE7A30">
        <w:t>Рис.</w:t>
      </w:r>
      <w:r w:rsidR="00A94E55">
        <w:t xml:space="preserve"> </w:t>
      </w:r>
      <w:r>
        <w:t>4.</w:t>
      </w:r>
      <w:r w:rsidRPr="00CE7A30">
        <w:t xml:space="preserve">1 – Залежність деформації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sidRPr="00CE7A30">
        <w:t xml:space="preserve"> по просторовій координаті </w:t>
      </w:r>
      <w:r w:rsidRPr="00CE7A30">
        <w:rPr>
          <w:i/>
          <w:iCs/>
          <w:lang w:val="en-US"/>
        </w:rPr>
        <w:t>x</w:t>
      </w:r>
      <w:r w:rsidRPr="00CE7A30">
        <w:rPr>
          <w:i/>
          <w:iCs/>
        </w:rPr>
        <w:t xml:space="preserve"> </w:t>
      </w:r>
      <w:r w:rsidRPr="00703EFA">
        <w:t xml:space="preserve">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4</m:t>
            </m:r>
          </m:den>
        </m:f>
      </m:oMath>
      <w:bookmarkEnd w:id="136"/>
    </w:p>
    <w:p w14:paraId="025B4F6D" w14:textId="77777777" w:rsidR="008E78D1" w:rsidRDefault="008E78D1" w:rsidP="008E78D1">
      <w:pPr>
        <w:pStyle w:val="VMV"/>
        <w:jc w:val="left"/>
      </w:pPr>
      <w:r>
        <w:t xml:space="preserve">На рис. 4.2 приведені залежності величини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Pr>
          <w:iCs/>
        </w:rPr>
        <w:t xml:space="preserve"> по просторовій координаті </w:t>
      </w:r>
      <w:r>
        <w:rPr>
          <w:i/>
          <w:lang w:val="en-US"/>
        </w:rPr>
        <w:t>x</w:t>
      </w:r>
      <w:r w:rsidRPr="00FC2231">
        <w:rPr>
          <w:iCs/>
          <w:lang w:val="ru-RU"/>
        </w:rPr>
        <w:t xml:space="preserve"> </w:t>
      </w:r>
      <w:r>
        <w:rPr>
          <w:iCs/>
        </w:rPr>
        <w:t xml:space="preserve">в момент часу </w:t>
      </w:r>
      <m:oMath>
        <m:r>
          <w:rPr>
            <w:rFonts w:ascii="Cambria Math" w:hAnsi="Cambria Math"/>
          </w:rPr>
          <m:t>t=197T</m:t>
        </m:r>
      </m:oMath>
      <w:r w:rsidRPr="00FC2231">
        <w:rPr>
          <w:iCs/>
          <w:lang w:val="ru-RU"/>
        </w:rPr>
        <w:t xml:space="preserve"> </w:t>
      </w:r>
      <w:r>
        <w:rPr>
          <w:iCs/>
        </w:rPr>
        <w:t xml:space="preserve">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4</m:t>
            </m:r>
          </m:den>
        </m:f>
      </m:oMath>
      <w:r>
        <w:t>.</w:t>
      </w:r>
    </w:p>
    <w:p w14:paraId="0402ACDE" w14:textId="77777777" w:rsidR="008E78D1" w:rsidRPr="00FC2231" w:rsidRDefault="008E78D1" w:rsidP="008E78D1">
      <w:pPr>
        <w:pStyle w:val="VMV"/>
        <w:jc w:val="left"/>
        <w:rPr>
          <w:iCs/>
        </w:rPr>
      </w:pPr>
    </w:p>
    <w:p w14:paraId="75AE70D4" w14:textId="77777777" w:rsidR="008E78D1" w:rsidRDefault="008E78D1" w:rsidP="00A94E55">
      <w:pPr>
        <w:pStyle w:val="VMV"/>
        <w:spacing w:before="120" w:after="120"/>
        <w:jc w:val="center"/>
      </w:pPr>
      <w:r>
        <w:rPr>
          <w:rFonts w:eastAsiaTheme="minorEastAsia"/>
          <w:noProof/>
          <w:lang w:val="ru-RU"/>
        </w:rPr>
        <w:drawing>
          <wp:anchor distT="0" distB="0" distL="114300" distR="114300" simplePos="0" relativeHeight="251976704" behindDoc="0" locked="0" layoutInCell="1" allowOverlap="1" wp14:anchorId="0A10FB4D" wp14:editId="488578AA">
            <wp:simplePos x="0" y="0"/>
            <wp:positionH relativeFrom="margin">
              <wp:posOffset>1226185</wp:posOffset>
            </wp:positionH>
            <wp:positionV relativeFrom="paragraph">
              <wp:posOffset>1905</wp:posOffset>
            </wp:positionV>
            <wp:extent cx="3624580" cy="2718435"/>
            <wp:effectExtent l="0" t="0" r="0" b="5715"/>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3624580" cy="2718435"/>
                    </a:xfrm>
                    <a:prstGeom prst="rect">
                      <a:avLst/>
                    </a:prstGeom>
                    <a:noFill/>
                    <a:ln>
                      <a:noFill/>
                    </a:ln>
                  </pic:spPr>
                </pic:pic>
              </a:graphicData>
            </a:graphic>
          </wp:anchor>
        </w:drawing>
      </w:r>
      <w:r w:rsidRPr="00703EFA">
        <w:t xml:space="preserve">Рис. </w:t>
      </w:r>
      <w:r>
        <w:t>4.2</w:t>
      </w:r>
      <w:r w:rsidRPr="00703EFA">
        <w:t xml:space="preserve"> – Залежність деформації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sidRPr="00CE7A30">
        <w:t xml:space="preserve"> по просторовій координаті </w:t>
      </w:r>
      <w:r w:rsidRPr="00CE7A30">
        <w:rPr>
          <w:i/>
          <w:iCs/>
          <w:lang w:val="en-US"/>
        </w:rPr>
        <w:t>x</w:t>
      </w:r>
      <w:r w:rsidRPr="00CE7A30">
        <w:rPr>
          <w:i/>
          <w:iCs/>
        </w:rPr>
        <w:t xml:space="preserve"> </w:t>
      </w:r>
      <w:r w:rsidRPr="00703EFA">
        <w:t xml:space="preserve">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6</m:t>
            </m:r>
          </m:den>
        </m:f>
      </m:oMath>
    </w:p>
    <w:p w14:paraId="402B5DFB" w14:textId="77777777" w:rsidR="008E78D1" w:rsidRDefault="008E78D1" w:rsidP="008E78D1">
      <w:pPr>
        <w:pStyle w:val="VMV"/>
        <w:jc w:val="left"/>
      </w:pPr>
      <w:r>
        <w:t xml:space="preserve">На рис.4.3 і рис.4.4 приведені залежності величин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22</m:t>
            </m:r>
          </m:sub>
        </m:sSub>
      </m:oMath>
      <w:r>
        <w:rPr>
          <w:iCs/>
        </w:rPr>
        <w:t xml:space="preserve"> по просторовій координаті </w:t>
      </w:r>
      <m:oMath>
        <m:sSub>
          <m:sSubPr>
            <m:ctrlPr>
              <w:rPr>
                <w:rFonts w:ascii="Cambria Math" w:hAnsi="Cambria Math"/>
                <w:i/>
                <w:iCs/>
              </w:rPr>
            </m:ctrlPr>
          </m:sSubPr>
          <m:e>
            <m:r>
              <w:rPr>
                <w:rFonts w:ascii="Cambria Math" w:hAnsi="Cambria Math"/>
                <w:lang w:val="en-US"/>
              </w:rPr>
              <m:t>s</m:t>
            </m:r>
          </m:e>
          <m:sub>
            <m:r>
              <w:rPr>
                <w:rFonts w:ascii="Cambria Math" w:hAnsi="Cambria Math"/>
              </w:rPr>
              <m:t>1</m:t>
            </m:r>
          </m:sub>
        </m:sSub>
      </m:oMath>
      <w:r w:rsidRPr="00DA18D7">
        <w:rPr>
          <w:iCs/>
          <w:lang w:val="ru-RU"/>
        </w:rPr>
        <w:t xml:space="preserve"> </w:t>
      </w:r>
      <w:r>
        <w:rPr>
          <w:iCs/>
        </w:rPr>
        <w:t xml:space="preserve">в момент часу </w:t>
      </w:r>
      <m:oMath>
        <m:r>
          <w:rPr>
            <w:rFonts w:ascii="Cambria Math" w:hAnsi="Cambria Math"/>
          </w:rPr>
          <m:t>t=197T</m:t>
        </m:r>
      </m:oMath>
      <w:r w:rsidRPr="00FC2231">
        <w:rPr>
          <w:iCs/>
          <w:lang w:val="ru-RU"/>
        </w:rPr>
        <w:t xml:space="preserve"> </w:t>
      </w:r>
      <w:r>
        <w:rPr>
          <w:iCs/>
        </w:rPr>
        <w:t xml:space="preserve">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6</m:t>
            </m:r>
          </m:den>
        </m:f>
      </m:oMath>
      <w:r>
        <w:t xml:space="preserve"> і </w:t>
      </w:r>
      <w:r>
        <w:rPr>
          <w:iCs/>
        </w:rPr>
        <w:t xml:space="preserve">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4</m:t>
            </m:r>
          </m:den>
        </m:f>
      </m:oMath>
      <w:r>
        <w:t xml:space="preserve"> відповідно.</w:t>
      </w:r>
    </w:p>
    <w:p w14:paraId="5AC1432B" w14:textId="77777777" w:rsidR="008E78D1" w:rsidRDefault="008E78D1" w:rsidP="008E78D1">
      <w:pPr>
        <w:pStyle w:val="VMV"/>
        <w:jc w:val="center"/>
      </w:pPr>
    </w:p>
    <w:p w14:paraId="433AB26C" w14:textId="77777777" w:rsidR="00B76B5F" w:rsidRDefault="008E78D1" w:rsidP="00A94E55">
      <w:pPr>
        <w:spacing w:before="120" w:after="120"/>
        <w:jc w:val="center"/>
      </w:pPr>
      <w:r>
        <w:rPr>
          <w:rFonts w:eastAsiaTheme="minorEastAsia"/>
          <w:noProof/>
          <w:lang w:val="ru-RU"/>
        </w:rPr>
        <w:lastRenderedPageBreak/>
        <w:drawing>
          <wp:anchor distT="0" distB="0" distL="114300" distR="114300" simplePos="0" relativeHeight="251974656" behindDoc="0" locked="0" layoutInCell="1" allowOverlap="1" wp14:anchorId="4372EB5D" wp14:editId="2ABC22A2">
            <wp:simplePos x="0" y="0"/>
            <wp:positionH relativeFrom="margin">
              <wp:posOffset>1269365</wp:posOffset>
            </wp:positionH>
            <wp:positionV relativeFrom="paragraph">
              <wp:posOffset>-5080</wp:posOffset>
            </wp:positionV>
            <wp:extent cx="3585845" cy="2690495"/>
            <wp:effectExtent l="0" t="0" r="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585845" cy="2690495"/>
                    </a:xfrm>
                    <a:prstGeom prst="rect">
                      <a:avLst/>
                    </a:prstGeom>
                    <a:noFill/>
                    <a:ln>
                      <a:noFill/>
                    </a:ln>
                  </pic:spPr>
                </pic:pic>
              </a:graphicData>
            </a:graphic>
          </wp:anchor>
        </w:drawing>
      </w:r>
      <w:r w:rsidRPr="00CE7A30">
        <w:t>Рис.</w:t>
      </w:r>
      <w:r>
        <w:t xml:space="preserve"> 4.3</w:t>
      </w:r>
      <w:r w:rsidRPr="00CE7A30">
        <w:t xml:space="preserve"> – Залежність </w:t>
      </w:r>
      <w:r>
        <w:t>напруження</w:t>
      </w:r>
      <w:r w:rsidRPr="00CE7A30">
        <w:t xml:space="preserve">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22</m:t>
            </m:r>
          </m:sub>
        </m:sSub>
      </m:oMath>
      <w:r w:rsidRPr="00CE7A30">
        <w:t xml:space="preserve"> по просторовій координаті при  </w:t>
      </w:r>
    </w:p>
    <w:p w14:paraId="3DDB9EFE" w14:textId="77777777" w:rsidR="008E78D1" w:rsidRDefault="008E78D1" w:rsidP="008E78D1">
      <w:pPr>
        <w:pStyle w:val="VMV"/>
        <w:jc w:val="center"/>
      </w:pPr>
      <m:oMathPara>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6</m:t>
              </m:r>
            </m:den>
          </m:f>
        </m:oMath>
      </m:oMathPara>
    </w:p>
    <w:p w14:paraId="2D6F543C" w14:textId="77777777" w:rsidR="008E78D1" w:rsidRDefault="008E78D1" w:rsidP="008E78D1">
      <w:pPr>
        <w:pStyle w:val="VMV"/>
        <w:jc w:val="center"/>
      </w:pPr>
      <w:r>
        <w:rPr>
          <w:noProof/>
          <w:lang w:val="ru-RU"/>
        </w:rPr>
        <w:drawing>
          <wp:anchor distT="0" distB="0" distL="114300" distR="114300" simplePos="0" relativeHeight="251977728" behindDoc="0" locked="0" layoutInCell="1" allowOverlap="1" wp14:anchorId="0E895E25" wp14:editId="46ED7B3F">
            <wp:simplePos x="0" y="0"/>
            <wp:positionH relativeFrom="margin">
              <wp:posOffset>1101090</wp:posOffset>
            </wp:positionH>
            <wp:positionV relativeFrom="paragraph">
              <wp:posOffset>377190</wp:posOffset>
            </wp:positionV>
            <wp:extent cx="3905250" cy="2921000"/>
            <wp:effectExtent l="0" t="0" r="0" b="0"/>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3905250" cy="2921000"/>
                    </a:xfrm>
                    <a:prstGeom prst="rect">
                      <a:avLst/>
                    </a:prstGeom>
                    <a:noFill/>
                    <a:ln>
                      <a:noFill/>
                    </a:ln>
                  </pic:spPr>
                </pic:pic>
              </a:graphicData>
            </a:graphic>
          </wp:anchor>
        </w:drawing>
      </w:r>
    </w:p>
    <w:p w14:paraId="22FF5319" w14:textId="77777777" w:rsidR="008E78D1" w:rsidRDefault="008E78D1" w:rsidP="00A94E55">
      <w:pPr>
        <w:pStyle w:val="VMV"/>
        <w:spacing w:before="120" w:after="120"/>
        <w:jc w:val="center"/>
      </w:pPr>
      <w:r w:rsidRPr="00CE7A30">
        <w:t>Рис.</w:t>
      </w:r>
      <w:r>
        <w:t xml:space="preserve"> 4.4</w:t>
      </w:r>
      <w:r w:rsidRPr="00CE7A30">
        <w:t xml:space="preserve"> – Залежність </w:t>
      </w:r>
      <w:r>
        <w:t>напруження</w:t>
      </w:r>
      <w:r w:rsidRPr="00CE7A30">
        <w:t xml:space="preserve">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22</m:t>
            </m:r>
          </m:sub>
        </m:sSub>
      </m:oMath>
      <w:r w:rsidRPr="00CE7A30">
        <w:t xml:space="preserve"> по просторовій координаті при  </w:t>
      </w:r>
      <m:oMath>
        <m:r>
          <w:rPr>
            <w:rFonts w:ascii="Cambria Math" w:hAnsi="Cambria Math"/>
          </w:rPr>
          <m:t>θ=</m:t>
        </m:r>
        <m:f>
          <m:fPr>
            <m:type m:val="lin"/>
            <m:ctrlPr>
              <w:rPr>
                <w:rFonts w:ascii="Cambria Math" w:hAnsi="Cambria Math"/>
                <w:i/>
              </w:rPr>
            </m:ctrlPr>
          </m:fPr>
          <m:num>
            <m:r>
              <w:rPr>
                <w:rFonts w:ascii="Cambria Math" w:hAnsi="Cambria Math"/>
              </w:rPr>
              <m:t>π</m:t>
            </m:r>
          </m:num>
          <m:den>
            <m:r>
              <w:rPr>
                <w:rFonts w:ascii="Cambria Math" w:hAnsi="Cambria Math"/>
              </w:rPr>
              <m:t>4</m:t>
            </m:r>
          </m:den>
        </m:f>
      </m:oMath>
    </w:p>
    <w:p w14:paraId="38239CA1" w14:textId="77777777" w:rsidR="008E78D1" w:rsidRDefault="008E78D1" w:rsidP="008E78D1">
      <w:pPr>
        <w:pStyle w:val="VMV"/>
        <w:jc w:val="center"/>
      </w:pPr>
    </w:p>
    <w:p w14:paraId="493CAF52" w14:textId="77777777" w:rsidR="008E78D1" w:rsidRDefault="008E78D1" w:rsidP="008E78D1">
      <w:pPr>
        <w:pStyle w:val="VMV"/>
        <w:tabs>
          <w:tab w:val="left" w:pos="1536"/>
        </w:tabs>
      </w:pPr>
      <w:r>
        <w:t>Приведений графічний матеріал дозволяє проводити детальний аналіз напружено – деформованого стану поведінки конічної оболонки змінної товщини на пружній основі при заданих параметрах.</w:t>
      </w:r>
    </w:p>
    <w:p w14:paraId="381EA6AB" w14:textId="77777777" w:rsidR="008E78D1" w:rsidRPr="007112AF" w:rsidRDefault="008E78D1" w:rsidP="008E78D1">
      <w:pPr>
        <w:pStyle w:val="VMV"/>
        <w:rPr>
          <w:rFonts w:eastAsiaTheme="minorEastAsia"/>
          <w:lang w:val="ru-RU"/>
        </w:rPr>
      </w:pPr>
      <w:r>
        <w:rPr>
          <w:rFonts w:eastAsiaTheme="minorEastAsia"/>
        </w:rPr>
        <w:lastRenderedPageBreak/>
        <w:t xml:space="preserve">Як чисельний приклад, для </w:t>
      </w:r>
      <w:proofErr w:type="spellStart"/>
      <w:r>
        <w:rPr>
          <w:rFonts w:eastAsiaTheme="minorEastAsia"/>
        </w:rPr>
        <w:t>неосесиметричних</w:t>
      </w:r>
      <w:proofErr w:type="spellEnd"/>
      <w:r>
        <w:rPr>
          <w:rFonts w:eastAsiaTheme="minorEastAsia"/>
        </w:rPr>
        <w:t xml:space="preserve"> коливаннях, розглядалася задача динамічної поведінки конічної панелі змінної товщини при дії нормального розподіленого навантаження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 xml:space="preserve">2, </m:t>
                </m:r>
              </m:sub>
            </m:sSub>
            <m:r>
              <w:rPr>
                <w:rFonts w:ascii="Cambria Math" w:eastAsiaTheme="minorEastAsia" w:hAnsi="Cambria Math"/>
              </w:rPr>
              <m:t xml:space="preserve"> t</m:t>
            </m:r>
          </m:e>
        </m:d>
      </m:oMath>
      <w:r w:rsidRPr="00703EFA">
        <w:rPr>
          <w:rFonts w:eastAsiaTheme="minorEastAsia"/>
        </w:rPr>
        <w:t xml:space="preserve">. Покладається, що три краї конічної панелі жорстко защемлені, а край в перерізі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oMath>
      <w:r w:rsidRPr="00703EFA">
        <w:rPr>
          <w:rFonts w:eastAsiaTheme="minorEastAsia"/>
        </w:rPr>
        <w:t xml:space="preserve"> край вільний. У випадку жорсткого защемлення покладаємо  </w:t>
      </w:r>
      <m:oMath>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2</m:t>
            </m:r>
          </m:sub>
        </m:sSub>
        <m:r>
          <w:rPr>
            <w:rFonts w:ascii="Cambria Math" w:eastAsiaTheme="minorEastAsia" w:hAnsi="Cambria Math"/>
          </w:rPr>
          <m:t>=0</m:t>
        </m:r>
      </m:oMath>
      <w:r w:rsidRPr="00703EFA">
        <w:rPr>
          <w:rFonts w:eastAsiaTheme="minorEastAsia"/>
        </w:rPr>
        <w:t xml:space="preserve">. У випадку вільного краю при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oMath>
      <w:r w:rsidRPr="00703EFA">
        <w:rPr>
          <w:rFonts w:eastAsiaTheme="minorEastAsia"/>
        </w:rPr>
        <w:t xml:space="preserve"> виконуються умови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11</m:t>
            </m:r>
          </m:sub>
        </m:sSub>
        <m:r>
          <w:rPr>
            <w:rFonts w:ascii="Cambria Math" w:eastAsiaTheme="minorEastAsia" w:hAnsi="Cambria Math"/>
          </w:rPr>
          <m:t>=S=</m:t>
        </m:r>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11</m:t>
            </m:r>
          </m:sub>
        </m:sSub>
        <m:r>
          <w:rPr>
            <w:rFonts w:ascii="Cambria Math" w:eastAsiaTheme="minorEastAsia" w:hAnsi="Cambria Math"/>
          </w:rPr>
          <m:t>=H=0</m:t>
        </m:r>
      </m:oMath>
      <w:r w:rsidRPr="00703EFA">
        <w:rPr>
          <w:rFonts w:eastAsiaTheme="minorEastAsia"/>
        </w:rPr>
        <w:t xml:space="preserve">. Нестаціонарне імпульсне навантаження задавалося у вигляді </w:t>
      </w:r>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3</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 xml:space="preserve">2, </m:t>
                </m:r>
              </m:sub>
            </m:sSub>
            <m:r>
              <w:rPr>
                <w:rFonts w:ascii="Cambria Math" w:eastAsiaTheme="minorEastAsia" w:hAnsi="Cambria Math"/>
              </w:rPr>
              <m:t xml:space="preserve"> t</m:t>
            </m:r>
          </m:e>
        </m:d>
        <m:r>
          <w:rPr>
            <w:rFonts w:ascii="Cambria Math" w:eastAsiaTheme="minorEastAsia" w:hAnsi="Cambria Math"/>
          </w:rPr>
          <m:t>=</m:t>
        </m:r>
        <m:r>
          <w:rPr>
            <w:rFonts w:ascii="Cambria Math" w:eastAsiaTheme="minorEastAsia" w:hAnsi="Cambria Math"/>
            <w:lang w:val="en-US"/>
          </w:rPr>
          <m:t>A</m:t>
        </m:r>
        <m:func>
          <m:funcPr>
            <m:ctrlPr>
              <w:rPr>
                <w:rFonts w:ascii="Cambria Math" w:eastAsiaTheme="minorEastAsia" w:hAnsi="Cambria Math"/>
                <w:i/>
                <w:lang w:val="en-US"/>
              </w:rPr>
            </m:ctrlPr>
          </m:funcPr>
          <m:fName>
            <m:r>
              <w:rPr>
                <w:rFonts w:ascii="Cambria Math" w:hAnsi="Cambria Math"/>
                <w:lang w:val="en-US"/>
              </w:rPr>
              <m:t>sin</m:t>
            </m:r>
          </m:fName>
          <m:e>
            <m:f>
              <m:fPr>
                <m:ctrlPr>
                  <w:rPr>
                    <w:rFonts w:ascii="Cambria Math" w:eastAsiaTheme="minorEastAsia" w:hAnsi="Cambria Math"/>
                    <w:i/>
                    <w:lang w:val="en-US"/>
                  </w:rPr>
                </m:ctrlPr>
              </m:fPr>
              <m:num>
                <m:r>
                  <w:rPr>
                    <w:rFonts w:ascii="Cambria Math" w:eastAsiaTheme="minorEastAsia" w:hAnsi="Cambria Math"/>
                    <w:lang w:val="en-US"/>
                  </w:rPr>
                  <m:t>πt</m:t>
                </m:r>
              </m:num>
              <m:den>
                <m:r>
                  <w:rPr>
                    <w:rFonts w:ascii="Cambria Math" w:eastAsiaTheme="minorEastAsia" w:hAnsi="Cambria Math"/>
                    <w:lang w:val="en-US"/>
                  </w:rPr>
                  <m:t>T</m:t>
                </m:r>
              </m:den>
            </m:f>
            <m:d>
              <m:dPr>
                <m:begChr m:val="["/>
                <m:endChr m:val="]"/>
                <m:ctrlPr>
                  <w:rPr>
                    <w:rFonts w:ascii="Cambria Math" w:eastAsiaTheme="minorEastAsia" w:hAnsi="Cambria Math"/>
                    <w:i/>
                    <w:lang w:val="en-US"/>
                  </w:rPr>
                </m:ctrlPr>
              </m:dPr>
              <m:e>
                <m:r>
                  <w:rPr>
                    <w:rFonts w:ascii="Cambria Math" w:eastAsiaTheme="minorEastAsia" w:hAnsi="Cambria Math"/>
                  </w:rPr>
                  <m:t>ŋ</m:t>
                </m:r>
                <m:d>
                  <m:dPr>
                    <m:ctrlPr>
                      <w:rPr>
                        <w:rFonts w:ascii="Cambria Math" w:eastAsiaTheme="minorEastAsia" w:hAnsi="Cambria Math"/>
                        <w:i/>
                        <w:lang w:val="en-US"/>
                      </w:rPr>
                    </m:ctrlPr>
                  </m:dPr>
                  <m:e>
                    <m:r>
                      <w:rPr>
                        <w:rFonts w:ascii="Cambria Math" w:eastAsiaTheme="minorEastAsia" w:hAnsi="Cambria Math"/>
                        <w:lang w:val="en-US"/>
                      </w:rPr>
                      <m:t>t</m:t>
                    </m:r>
                  </m:e>
                </m:d>
                <m:r>
                  <w:rPr>
                    <w:rFonts w:ascii="Cambria Math" w:eastAsiaTheme="minorEastAsia" w:hAnsi="Cambria Math"/>
                  </w:rPr>
                  <m:t>-ŋ</m:t>
                </m:r>
                <m:d>
                  <m:dPr>
                    <m:ctrlPr>
                      <w:rPr>
                        <w:rFonts w:ascii="Cambria Math" w:eastAsiaTheme="minorEastAsia" w:hAnsi="Cambria Math"/>
                        <w:i/>
                        <w:lang w:val="en-US"/>
                      </w:rPr>
                    </m:ctrlPr>
                  </m:dPr>
                  <m:e>
                    <m:r>
                      <w:rPr>
                        <w:rFonts w:ascii="Cambria Math" w:eastAsiaTheme="minorEastAsia" w:hAnsi="Cambria Math"/>
                        <w:lang w:val="en-US"/>
                      </w:rPr>
                      <m:t>t</m:t>
                    </m:r>
                    <m:r>
                      <w:rPr>
                        <w:rFonts w:ascii="Cambria Math" w:eastAsiaTheme="minorEastAsia" w:hAnsi="Cambria Math"/>
                      </w:rPr>
                      <m:t>-</m:t>
                    </m:r>
                    <m:r>
                      <w:rPr>
                        <w:rFonts w:ascii="Cambria Math" w:eastAsiaTheme="minorEastAsia" w:hAnsi="Cambria Math"/>
                        <w:lang w:val="en-US"/>
                      </w:rPr>
                      <m:t>T</m:t>
                    </m:r>
                  </m:e>
                </m:d>
              </m:e>
            </m:d>
            <m:r>
              <w:rPr>
                <w:rFonts w:ascii="Cambria Math" w:eastAsiaTheme="minorEastAsia" w:hAnsi="Cambria Math"/>
              </w:rPr>
              <m:t xml:space="preserve">,   </m:t>
            </m:r>
          </m:e>
        </m:func>
      </m:oMath>
    </w:p>
    <w:p w14:paraId="0AECCBB6" w14:textId="77777777" w:rsidR="008E78D1" w:rsidRDefault="008E78D1" w:rsidP="008E78D1">
      <w:pPr>
        <w:pStyle w:val="VMV"/>
        <w:rPr>
          <w:rFonts w:eastAsiaTheme="minorEastAsia"/>
        </w:rPr>
      </w:pPr>
      <w:r w:rsidRPr="00703EFA">
        <w:rPr>
          <w:rFonts w:eastAsiaTheme="minorEastAsia"/>
        </w:rPr>
        <w:t>де</w:t>
      </w:r>
      <w:r w:rsidRPr="00DC311A">
        <w:rPr>
          <w:rFonts w:eastAsiaTheme="minorEastAsia"/>
          <w:lang w:val="ru-RU"/>
        </w:rPr>
        <w:t>,</w:t>
      </w:r>
      <w:r w:rsidRPr="00703EFA">
        <w:rPr>
          <w:rFonts w:eastAsiaTheme="minorEastAsia"/>
        </w:rPr>
        <w:t xml:space="preserve"> </w:t>
      </w:r>
      <w:r>
        <w:rPr>
          <w:rFonts w:eastAsiaTheme="minorEastAsia"/>
          <w:i/>
          <w:lang w:val="en-US"/>
        </w:rPr>
        <w:t>A</w:t>
      </w:r>
      <w:r w:rsidRPr="00012F6B">
        <w:rPr>
          <w:rFonts w:eastAsiaTheme="minorEastAsia"/>
          <w:i/>
        </w:rPr>
        <w:t xml:space="preserve"> </w:t>
      </w:r>
      <w:r>
        <w:rPr>
          <w:rFonts w:eastAsiaTheme="minorEastAsia"/>
          <w:i/>
        </w:rPr>
        <w:t>–</w:t>
      </w:r>
      <w:r w:rsidRPr="00012F6B">
        <w:rPr>
          <w:rFonts w:eastAsiaTheme="minorEastAsia"/>
          <w:i/>
        </w:rPr>
        <w:t xml:space="preserve"> </w:t>
      </w:r>
      <w:r w:rsidRPr="00703EFA">
        <w:rPr>
          <w:rFonts w:eastAsiaTheme="minorEastAsia"/>
        </w:rPr>
        <w:t xml:space="preserve">амплітуда навантаження, </w:t>
      </w:r>
      <w:r>
        <w:rPr>
          <w:rFonts w:eastAsiaTheme="minorEastAsia"/>
          <w:i/>
          <w:lang w:val="en-US"/>
        </w:rPr>
        <w:t>T</w:t>
      </w:r>
      <w:r w:rsidRPr="00FB35C1">
        <w:rPr>
          <w:rFonts w:eastAsiaTheme="minorEastAsia"/>
          <w:i/>
        </w:rPr>
        <w:t xml:space="preserve"> </w:t>
      </w:r>
      <w:r>
        <w:rPr>
          <w:rFonts w:eastAsiaTheme="minorEastAsia"/>
          <w:i/>
        </w:rPr>
        <w:t>–</w:t>
      </w:r>
      <w:r w:rsidRPr="00FB35C1">
        <w:rPr>
          <w:rFonts w:eastAsiaTheme="minorEastAsia"/>
          <w:i/>
        </w:rPr>
        <w:t xml:space="preserve"> </w:t>
      </w:r>
      <w:r>
        <w:rPr>
          <w:rFonts w:eastAsiaTheme="minorEastAsia"/>
        </w:rPr>
        <w:t>тривалість навантаження.</w:t>
      </w:r>
      <w:r w:rsidR="002C0DFB" w:rsidRPr="002C0DFB">
        <w:rPr>
          <w:b/>
          <w:noProof/>
          <w:lang w:val="ru-RU"/>
        </w:rPr>
        <w:t xml:space="preserve"> </w:t>
      </w:r>
    </w:p>
    <w:p w14:paraId="394FB393" w14:textId="77777777" w:rsidR="008E78D1" w:rsidRDefault="00371BD0" w:rsidP="008E78D1">
      <w:pPr>
        <w:pStyle w:val="VMV"/>
        <w:rPr>
          <w:rFonts w:eastAsiaTheme="minorEastAsia"/>
        </w:rPr>
      </w:pPr>
      <w:r>
        <w:rPr>
          <w:b/>
          <w:noProof/>
          <w:lang w:val="ru-RU"/>
        </w:rPr>
        <mc:AlternateContent>
          <mc:Choice Requires="wps">
            <w:drawing>
              <wp:anchor distT="45720" distB="45720" distL="114300" distR="114300" simplePos="0" relativeHeight="252071936" behindDoc="1" locked="0" layoutInCell="1" allowOverlap="1" wp14:anchorId="1F9DF682" wp14:editId="0A068BCF">
                <wp:simplePos x="0" y="0"/>
                <wp:positionH relativeFrom="margin">
                  <wp:align>right</wp:align>
                </wp:positionH>
                <wp:positionV relativeFrom="paragraph">
                  <wp:posOffset>593725</wp:posOffset>
                </wp:positionV>
                <wp:extent cx="774065" cy="288290"/>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065" cy="288290"/>
                        </a:xfrm>
                        <a:prstGeom prst="rect">
                          <a:avLst/>
                        </a:prstGeom>
                        <a:noFill/>
                        <a:ln w="9525">
                          <a:noFill/>
                          <a:miter lim="800000"/>
                          <a:headEnd/>
                          <a:tailEnd/>
                        </a:ln>
                      </wps:spPr>
                      <wps:txbx>
                        <w:txbxContent>
                          <w:p w14:paraId="28872A91" w14:textId="77777777" w:rsidR="000478D7" w:rsidRDefault="000478D7" w:rsidP="002C0DFB">
                            <w:pPr>
                              <w:ind w:firstLine="0"/>
                              <w:jc w:val="right"/>
                            </w:pPr>
                            <w:r w:rsidRPr="00F34310">
                              <w:t>(</w:t>
                            </w:r>
                            <w:r>
                              <w:rPr>
                                <w:lang w:val="en-US"/>
                              </w:rPr>
                              <w:t>4.3</w:t>
                            </w:r>
                            <w:r w:rsidRPr="00F34310">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F9DF682" id="Надпись 11" o:spid="_x0000_s1103" type="#_x0000_t202" style="position:absolute;left:0;text-align:left;margin-left:9.75pt;margin-top:46.75pt;width:60.95pt;height:22.7pt;z-index:-2512445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" filled="f" stroked="f">
                <v:textbox>
                  <w:txbxContent>
                    <w:p w14:paraId="28872A91" w14:textId="77777777" w:rsidR="000478D7" w:rsidRDefault="000478D7" w:rsidP="002C0DFB">
                      <w:pPr>
                        <w:ind w:firstLine="0"/>
                        <w:jc w:val="right"/>
                      </w:pPr>
                      <w:r w:rsidRPr="00F34310">
                        <w:t>(</w:t>
                      </w:r>
                      <w:r>
                        <w:rPr>
                          <w:lang w:val="en-US"/>
                        </w:rPr>
                        <w:t>4.3</w:t>
                      </w:r>
                      <w:r w:rsidRPr="00F34310">
                        <w:t>)</w:t>
                      </w:r>
                    </w:p>
                  </w:txbxContent>
                </v:textbox>
                <w10:wrap anchorx="margin"/>
              </v:shape>
            </w:pict>
          </mc:Fallback>
        </mc:AlternateContent>
      </w:r>
      <w:r w:rsidR="008E78D1">
        <w:rPr>
          <w:rFonts w:eastAsiaTheme="minorEastAsia"/>
        </w:rPr>
        <w:t xml:space="preserve">  Змінна товщина панелі визначається як лінійна функція координати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oMath>
      <w:r w:rsidR="008E78D1">
        <w:rPr>
          <w:rFonts w:eastAsiaTheme="minorEastAsia"/>
        </w:rPr>
        <w:t>:</w:t>
      </w:r>
    </w:p>
    <w:p w14:paraId="41A8D98E" w14:textId="77777777" w:rsidR="008E78D1" w:rsidRDefault="008E78D1" w:rsidP="008E78D1">
      <w:pPr>
        <w:pStyle w:val="VMV"/>
        <w:rPr>
          <w:rFonts w:eastAsiaTheme="minorEastAsia"/>
        </w:rPr>
      </w:pPr>
      <m:oMathPara>
        <m:oMath>
          <m:r>
            <w:rPr>
              <w:rFonts w:ascii="Cambria Math" w:eastAsiaTheme="minorEastAsia" w:hAnsi="Cambria Math"/>
            </w:rPr>
            <m:t>h</m:t>
          </m:r>
          <m:d>
            <m:dPr>
              <m:ctrlPr>
                <w:rPr>
                  <w:rFonts w:ascii="Cambria Math" w:eastAsiaTheme="minorEastAsia"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d>
          <m:r>
            <m:rPr>
              <m:sty m:val="p"/>
            </m:rPr>
            <w:rPr>
              <w:rFonts w:ascii="Cambria Math" w:eastAsiaTheme="minorEastAsia" w:hAnsi="Cambria Math"/>
            </w:rPr>
            <m:t>=</m:t>
          </m:r>
          <m:r>
            <w:rPr>
              <w:rFonts w:ascii="Cambria Math" w:eastAsiaTheme="minorEastAsia" w:hAnsi="Cambria Math"/>
            </w:rPr>
            <m:t>h</m:t>
          </m:r>
          <m:d>
            <m:dPr>
              <m:ctrlPr>
                <w:rPr>
                  <w:rFonts w:ascii="Cambria Math" w:eastAsiaTheme="minorEastAsia"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10</m:t>
                  </m:r>
                </m:sub>
              </m:sSub>
            </m:e>
          </m:d>
          <m:r>
            <m:rPr>
              <m:sty m:val="p"/>
            </m:rPr>
            <w:rPr>
              <w:rFonts w:ascii="Cambria Math" w:eastAsiaTheme="minorEastAsia" w:hAnsi="Cambria Math"/>
            </w:rPr>
            <m:t>+</m:t>
          </m:r>
          <m:d>
            <m:dPr>
              <m:begChr m:val="["/>
              <m:endChr m:val="]"/>
              <m:ctrlPr>
                <w:rPr>
                  <w:rFonts w:ascii="Cambria Math" w:eastAsiaTheme="minorEastAsia" w:hAnsi="Cambria Math"/>
                </w:rPr>
              </m:ctrlPr>
            </m:dPr>
            <m:e>
              <m:r>
                <w:rPr>
                  <w:rFonts w:ascii="Cambria Math" w:eastAsiaTheme="minorEastAsia" w:hAnsi="Cambria Math"/>
                </w:rPr>
                <m:t>h</m:t>
              </m:r>
              <m:d>
                <m:dPr>
                  <m:ctrlPr>
                    <w:rPr>
                      <w:rFonts w:ascii="Cambria Math" w:eastAsiaTheme="minorEastAsia"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m:t>
                      </m:r>
                      <m:r>
                        <w:rPr>
                          <w:rFonts w:ascii="Cambria Math" w:hAnsi="Cambria Math"/>
                        </w:rPr>
                        <m:t>N</m:t>
                      </m:r>
                    </m:sub>
                  </m:sSub>
                </m:e>
              </m:d>
              <m:r>
                <m:rPr>
                  <m:sty m:val="p"/>
                </m:rPr>
                <w:rPr>
                  <w:rFonts w:ascii="Cambria Math" w:eastAsiaTheme="minorEastAsia" w:hAnsi="Cambria Math"/>
                </w:rPr>
                <m:t>-</m:t>
              </m:r>
              <m:r>
                <w:rPr>
                  <w:rFonts w:ascii="Cambria Math" w:eastAsiaTheme="minorEastAsia" w:hAnsi="Cambria Math"/>
                </w:rPr>
                <m:t>h</m:t>
              </m:r>
              <m:d>
                <m:dPr>
                  <m:ctrlPr>
                    <w:rPr>
                      <w:rFonts w:ascii="Cambria Math" w:eastAsiaTheme="minorEastAsia" w:hAnsi="Cambria Math"/>
                    </w:rPr>
                  </m:ctrlPr>
                </m:dPr>
                <m:e>
                  <m:sSub>
                    <m:sSubPr>
                      <m:ctrlPr>
                        <w:rPr>
                          <w:rFonts w:ascii="Cambria Math" w:hAnsi="Cambria Math"/>
                        </w:rPr>
                      </m:ctrlPr>
                    </m:sSubPr>
                    <m:e>
                      <m:r>
                        <w:rPr>
                          <w:rFonts w:ascii="Cambria Math" w:hAnsi="Cambria Math"/>
                        </w:rPr>
                        <m:t>s</m:t>
                      </m:r>
                    </m:e>
                    <m:sub>
                      <m:r>
                        <m:rPr>
                          <m:sty m:val="p"/>
                        </m:rPr>
                        <w:rPr>
                          <w:rFonts w:ascii="Cambria Math" w:hAnsi="Cambria Math"/>
                        </w:rPr>
                        <m:t>10</m:t>
                      </m:r>
                    </m:sub>
                  </m:sSub>
                </m:e>
              </m:d>
            </m:e>
          </m:d>
          <m:r>
            <m:rPr>
              <m:sty m:val="p"/>
            </m:rPr>
            <w:rPr>
              <w:rFonts w:ascii="Cambria Math" w:eastAsiaTheme="minorEastAsia" w:hAnsi="Cambria Math"/>
            </w:rPr>
            <m:t xml:space="preserve"> </m:t>
          </m:r>
          <m:f>
            <m:fPr>
              <m:ctrlPr>
                <w:rPr>
                  <w:rFonts w:ascii="Cambria Math" w:eastAsiaTheme="minorEastAsia" w:hAnsi="Cambria Math"/>
                </w:rPr>
              </m:ctrlPr>
            </m:fPr>
            <m:num>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m:t>
                  </m:r>
                </m:sub>
              </m:sSub>
            </m:num>
            <m:den>
              <m:r>
                <w:rPr>
                  <w:rFonts w:ascii="Cambria Math" w:eastAsiaTheme="minorEastAsia" w:hAnsi="Cambria Math"/>
                </w:rPr>
                <m:t>L</m:t>
              </m:r>
            </m:den>
          </m:f>
          <m:r>
            <m:rPr>
              <m:sty m:val="p"/>
            </m:rPr>
            <w:rPr>
              <w:rFonts w:ascii="Cambria Math" w:eastAsiaTheme="minorEastAsia" w:hAnsi="Cambria Math"/>
            </w:rPr>
            <m:t>,</m:t>
          </m:r>
        </m:oMath>
      </m:oMathPara>
    </w:p>
    <w:p w14:paraId="05AEFD8C" w14:textId="77777777" w:rsidR="008E78D1" w:rsidRDefault="008E78D1" w:rsidP="008E78D1">
      <w:pPr>
        <w:pStyle w:val="VMV"/>
        <w:jc w:val="center"/>
        <w:rPr>
          <w:rFonts w:eastAsiaTheme="minorEastAsia"/>
        </w:rPr>
      </w:pPr>
      <m:oMath>
        <m:r>
          <m:rPr>
            <m:sty m:val="p"/>
          </m:rPr>
          <w:rPr>
            <w:rFonts w:ascii="Cambria Math" w:eastAsiaTheme="minorEastAsia" w:hAnsi="Cambria Math"/>
          </w:rPr>
          <m:t>де</m:t>
        </m:r>
        <m:r>
          <m:rPr>
            <m:sty m:val="p"/>
          </m:rPr>
          <w:rPr>
            <w:rFonts w:ascii="Cambria Math" w:eastAsiaTheme="minorEastAsia"/>
          </w:rPr>
          <m:t xml:space="preserve">, </m:t>
        </m:r>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m:t>
            </m:r>
            <m:r>
              <w:rPr>
                <w:rFonts w:ascii="Cambria Math" w:eastAsiaTheme="minorEastAsia" w:hAnsi="Cambria Math"/>
              </w:rPr>
              <m:t>N</m:t>
            </m:r>
          </m:sub>
        </m:sSub>
        <m:r>
          <m:rPr>
            <m:sty m:val="p"/>
          </m:rPr>
          <w:rPr>
            <w:rFonts w:ascii="Cambria Math" w:eastAsiaTheme="minorEastAsia" w:hAnsi="Cambria Math"/>
          </w:rPr>
          <m:t>-</m:t>
        </m:r>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10</m:t>
            </m:r>
          </m:sub>
        </m:sSub>
        <m:r>
          <m:rPr>
            <m:sty m:val="p"/>
          </m:rPr>
          <w:rPr>
            <w:rFonts w:ascii="Cambria Math" w:eastAsiaTheme="minorEastAsia" w:hAnsi="Cambria Math"/>
          </w:rPr>
          <m:t>=</m:t>
        </m:r>
        <m:r>
          <w:rPr>
            <w:rFonts w:ascii="Cambria Math" w:eastAsiaTheme="minorEastAsia" w:hAnsi="Cambria Math"/>
          </w:rPr>
          <m:t>L</m:t>
        </m:r>
        <m:r>
          <m:rPr>
            <m:sty m:val="p"/>
          </m:rPr>
          <w:rPr>
            <w:rFonts w:ascii="Cambria Math" w:eastAsiaTheme="minorEastAsia" w:hAnsi="Cambria Math"/>
          </w:rPr>
          <m:t xml:space="preserve">,  </m:t>
        </m:r>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10</m:t>
            </m:r>
          </m:sub>
        </m:sSub>
        <m:r>
          <m:rPr>
            <m:sty m:val="p"/>
          </m:rPr>
          <w:rPr>
            <w:rFonts w:ascii="Cambria Math" w:eastAsiaTheme="minorEastAsia" w:hAnsi="Cambria Math"/>
          </w:rPr>
          <m:t>≤</m:t>
        </m:r>
        <m:sSub>
          <m:sSubPr>
            <m:ctrlPr>
              <w:rPr>
                <w:rFonts w:ascii="Cambria Math" w:hAnsi="Cambria Math"/>
                <w:lang w:val="en-US"/>
              </w:rPr>
            </m:ctrlPr>
          </m:sSubPr>
          <m:e>
            <m:r>
              <w:rPr>
                <w:rFonts w:ascii="Cambria Math" w:hAnsi="Cambria Math"/>
                <w:lang w:val="en-US"/>
              </w:rPr>
              <m:t>s</m:t>
            </m:r>
          </m:e>
          <m:sub>
            <m:r>
              <m:rPr>
                <m:sty m:val="p"/>
              </m:rPr>
              <w:rPr>
                <w:rFonts w:ascii="Cambria Math" w:hAnsi="Cambria Math"/>
              </w:rPr>
              <m:t>1</m:t>
            </m:r>
          </m:sub>
        </m:sSub>
        <m:r>
          <m:rPr>
            <m:sty m:val="p"/>
          </m:rPr>
          <w:rPr>
            <w:rFonts w:ascii="Cambria Math" w:hAnsi="Cambria Math"/>
          </w:rPr>
          <m:t>≤</m:t>
        </m:r>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m:t>
            </m:r>
            <m:r>
              <w:rPr>
                <w:rFonts w:ascii="Cambria Math" w:eastAsiaTheme="minorEastAsia" w:hAnsi="Cambria Math"/>
              </w:rPr>
              <m:t>N</m:t>
            </m:r>
          </m:sub>
        </m:sSub>
      </m:oMath>
      <w:r w:rsidRPr="00741991">
        <w:rPr>
          <w:rFonts w:eastAsiaTheme="minorEastAsia"/>
        </w:rPr>
        <w:t>.</w:t>
      </w:r>
    </w:p>
    <w:p w14:paraId="254198FC" w14:textId="77777777" w:rsidR="008E78D1" w:rsidRDefault="008E78D1" w:rsidP="008E78D1">
      <w:pPr>
        <w:pStyle w:val="VMV"/>
        <w:rPr>
          <w:rFonts w:eastAsiaTheme="minorEastAsia"/>
        </w:rPr>
      </w:pPr>
      <w:r>
        <w:rPr>
          <w:rFonts w:eastAsiaTheme="minorEastAsia"/>
        </w:rPr>
        <w:t>Вихідна задача розв’язувалася при наступних геометричних та фізико – механічних параметрах:</w:t>
      </w:r>
    </w:p>
    <w:p w14:paraId="6096CD11" w14:textId="77777777" w:rsidR="008E78D1" w:rsidRDefault="00744F66" w:rsidP="008E78D1">
      <w:pPr>
        <w:pStyle w:val="VMV"/>
        <w:jc w:val="center"/>
        <w:rPr>
          <w:rFonts w:eastAsiaTheme="minorEastAsia"/>
        </w:rPr>
      </w:pPr>
      <m:oMath>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12</m:t>
            </m:r>
          </m:den>
        </m:f>
      </m:oMath>
      <w:r w:rsidR="008E78D1" w:rsidRPr="00703EFA">
        <w:rPr>
          <w:rFonts w:eastAsiaTheme="minorEastAsia"/>
        </w:rPr>
        <w:t xml:space="preserve">; </w:t>
      </w:r>
      <m:oMath>
        <m:r>
          <w:rPr>
            <w:rFonts w:ascii="Cambria Math" w:eastAsiaTheme="minorEastAsia" w:hAnsi="Cambria Math"/>
          </w:rPr>
          <m:t xml:space="preserve"> </m:t>
        </m:r>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6</m:t>
            </m:r>
          </m:den>
        </m:f>
      </m:oMath>
      <w:r w:rsidR="008E78D1" w:rsidRPr="00703EFA">
        <w:rPr>
          <w:rFonts w:eastAsiaTheme="minorEastAsia"/>
        </w:rPr>
        <w:t xml:space="preserve">;  </w:t>
      </w:r>
      <m:oMath>
        <m:sSub>
          <m:sSubPr>
            <m:ctrlPr>
              <w:rPr>
                <w:rFonts w:ascii="Cambria Math" w:hAnsi="Cambria Math"/>
                <w:i/>
              </w:rPr>
            </m:ctrlPr>
          </m:sSubPr>
          <m:e>
            <m:r>
              <w:rPr>
                <w:rFonts w:ascii="Cambria Math" w:hAnsi="Cambria Math"/>
              </w:rPr>
              <m:t>θ</m:t>
            </m:r>
          </m:e>
          <m:sub>
            <m:r>
              <w:rPr>
                <w:rFonts w:ascii="Cambria Math" w:hAnsi="Cambria Math"/>
              </w:rPr>
              <m:t>3</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4</m:t>
            </m:r>
          </m:den>
        </m:f>
      </m:oMath>
      <w:r w:rsidR="008E78D1" w:rsidRPr="00703EFA">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R</m:t>
            </m:r>
          </m:e>
          <m:sub>
            <m:r>
              <w:rPr>
                <w:rFonts w:ascii="Cambria Math" w:eastAsiaTheme="minorEastAsia" w:hAnsi="Cambria Math"/>
              </w:rPr>
              <m:t>0</m:t>
            </m:r>
          </m:sub>
        </m:sSub>
        <m:r>
          <w:rPr>
            <w:rFonts w:ascii="Cambria Math" w:eastAsiaTheme="minorEastAsia" w:hAnsi="Cambria Math"/>
          </w:rPr>
          <m:t>=0.3 м</m:t>
        </m:r>
      </m:oMath>
      <w:r w:rsidR="008E78D1">
        <w:rPr>
          <w:rFonts w:eastAsiaTheme="minorEastAsia"/>
        </w:rPr>
        <w:t>;</w:t>
      </w:r>
    </w:p>
    <w:p w14:paraId="1445F6FF" w14:textId="77777777" w:rsidR="008E78D1" w:rsidRDefault="008E78D1" w:rsidP="008E78D1">
      <w:pPr>
        <w:pStyle w:val="VMV"/>
        <w:jc w:val="center"/>
        <w:rPr>
          <w:rFonts w:eastAsiaTheme="minorEastAsia"/>
        </w:rPr>
      </w:pPr>
      <m:oMath>
        <m:r>
          <w:rPr>
            <w:rFonts w:ascii="Cambria Math" w:eastAsiaTheme="minorEastAsia" w:hAnsi="Cambria Math"/>
          </w:rPr>
          <m:t>L</m:t>
        </m:r>
        <m:r>
          <m:rPr>
            <m:sty m:val="p"/>
          </m:rPr>
          <w:rPr>
            <w:rFonts w:ascii="Cambria Math" w:eastAsiaTheme="minorEastAsia" w:hAnsi="Cambria Math"/>
          </w:rPr>
          <m:t xml:space="preserve">=0.4 </m:t>
        </m:r>
      </m:oMath>
      <w:r>
        <w:rPr>
          <w:rFonts w:eastAsiaTheme="minorEastAsia"/>
        </w:rPr>
        <w:t xml:space="preserve">м; </w:t>
      </w:r>
      <m:oMath>
        <m:sSub>
          <m:sSubPr>
            <m:ctrlPr>
              <w:rPr>
                <w:rFonts w:ascii="Cambria Math" w:eastAsiaTheme="minorEastAsia" w:hAnsi="Cambria Math"/>
              </w:rPr>
            </m:ctrlPr>
          </m:sSubPr>
          <m:e>
            <m:r>
              <w:rPr>
                <w:rFonts w:ascii="Cambria Math" w:eastAsiaTheme="minorEastAsia" w:hAnsi="Cambria Math"/>
              </w:rPr>
              <m:t>α</m:t>
            </m:r>
          </m:e>
          <m:sub>
            <m:r>
              <m:rPr>
                <m:sty m:val="p"/>
              </m:rPr>
              <w:rPr>
                <w:rFonts w:ascii="Cambria Math" w:eastAsiaTheme="minorEastAsia" w:hAnsi="Cambria Math"/>
              </w:rPr>
              <m:t>2</m:t>
            </m:r>
          </m:sub>
        </m:sSub>
        <m:r>
          <m:rPr>
            <m:sty m:val="p"/>
          </m:rPr>
          <w:rPr>
            <w:rFonts w:ascii="Cambria Math" w:eastAsiaTheme="minorEastAsia" w:hAnsi="Cambria Math"/>
          </w:rPr>
          <m:t>∈</m:t>
        </m:r>
        <m:d>
          <m:dPr>
            <m:begChr m:val="["/>
            <m:endChr m:val="]"/>
            <m:ctrlPr>
              <w:rPr>
                <w:rFonts w:ascii="Cambria Math" w:eastAsiaTheme="minorEastAsia" w:hAnsi="Cambria Math"/>
              </w:rPr>
            </m:ctrlPr>
          </m:dPr>
          <m:e>
            <m:r>
              <m:rPr>
                <m:sty m:val="p"/>
              </m:rPr>
              <w:rPr>
                <w:rFonts w:ascii="Cambria Math" w:eastAsiaTheme="minorEastAsia" w:hAnsi="Cambria Math"/>
              </w:rPr>
              <m:t>-</m:t>
            </m:r>
            <m:f>
              <m:fPr>
                <m:type m:val="lin"/>
                <m:ctrlPr>
                  <w:rPr>
                    <w:rFonts w:ascii="Cambria Math" w:eastAsiaTheme="minorEastAsia" w:hAnsi="Cambria Math"/>
                  </w:rPr>
                </m:ctrlPr>
              </m:fPr>
              <m:num>
                <m:r>
                  <w:rPr>
                    <w:rFonts w:ascii="Cambria Math" w:eastAsiaTheme="minorEastAsia" w:hAnsi="Cambria Math"/>
                  </w:rPr>
                  <m:t>π</m:t>
                </m:r>
              </m:num>
              <m:den>
                <m:r>
                  <m:rPr>
                    <m:sty m:val="p"/>
                  </m:rPr>
                  <w:rPr>
                    <w:rFonts w:ascii="Cambria Math" w:eastAsiaTheme="minorEastAsia" w:hAnsi="Cambria Math"/>
                  </w:rPr>
                  <m:t>6</m:t>
                </m:r>
              </m:den>
            </m:f>
            <m:r>
              <m:rPr>
                <m:sty m:val="p"/>
              </m:rPr>
              <w:rPr>
                <w:rFonts w:ascii="Cambria Math" w:eastAsiaTheme="minorEastAsia" w:hAnsi="Cambria Math"/>
              </w:rPr>
              <m:t xml:space="preserve">; </m:t>
            </m:r>
            <m:f>
              <m:fPr>
                <m:type m:val="lin"/>
                <m:ctrlPr>
                  <w:rPr>
                    <w:rFonts w:ascii="Cambria Math" w:eastAsiaTheme="minorEastAsia" w:hAnsi="Cambria Math"/>
                  </w:rPr>
                </m:ctrlPr>
              </m:fPr>
              <m:num>
                <m:r>
                  <w:rPr>
                    <w:rFonts w:ascii="Cambria Math" w:eastAsiaTheme="minorEastAsia" w:hAnsi="Cambria Math"/>
                  </w:rPr>
                  <m:t>π</m:t>
                </m:r>
              </m:num>
              <m:den>
                <m:r>
                  <m:rPr>
                    <m:sty m:val="p"/>
                  </m:rPr>
                  <w:rPr>
                    <w:rFonts w:ascii="Cambria Math" w:eastAsiaTheme="minorEastAsia" w:hAnsi="Cambria Math"/>
                  </w:rPr>
                  <m:t>6</m:t>
                </m:r>
              </m:den>
            </m:f>
          </m:e>
        </m:d>
      </m:oMath>
      <w:r>
        <w:rPr>
          <w:rFonts w:eastAsiaTheme="minorEastAsia"/>
        </w:rPr>
        <w:t>;</w:t>
      </w:r>
      <w:r w:rsidRPr="00DC311A">
        <w:rPr>
          <w:rFonts w:eastAsiaTheme="minorEastAsia"/>
          <w:lang w:val="ru-RU"/>
        </w:rPr>
        <w:t xml:space="preserve"> </w:t>
      </w:r>
      <m:oMath>
        <m:r>
          <w:rPr>
            <w:rFonts w:ascii="Cambria Math" w:eastAsiaTheme="minorEastAsia" w:hAnsi="Cambria Math"/>
          </w:rPr>
          <m:t>h</m:t>
        </m:r>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10</m:t>
                </m:r>
              </m:sub>
            </m:sSub>
          </m:e>
        </m:d>
        <m:r>
          <m:rPr>
            <m:sty m:val="p"/>
          </m:rPr>
          <w:rPr>
            <w:rFonts w:ascii="Cambria Math" w:eastAsiaTheme="minorEastAsia" w:hAnsi="Cambria Math"/>
          </w:rPr>
          <m:t>=0.5∙</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-2</m:t>
            </m:r>
          </m:sup>
        </m:sSup>
      </m:oMath>
      <w:r>
        <w:rPr>
          <w:rFonts w:eastAsiaTheme="minorEastAsia"/>
        </w:rPr>
        <w:t>м;</w:t>
      </w:r>
    </w:p>
    <w:p w14:paraId="5B2144BD" w14:textId="77777777" w:rsidR="008E78D1" w:rsidRPr="00741991" w:rsidRDefault="008E78D1" w:rsidP="008E78D1">
      <w:pPr>
        <w:pStyle w:val="VMV"/>
        <w:jc w:val="center"/>
        <w:rPr>
          <w:rFonts w:eastAsiaTheme="minorEastAsia"/>
        </w:rPr>
      </w:pPr>
      <m:oMath>
        <m:r>
          <w:rPr>
            <w:rFonts w:ascii="Cambria Math" w:eastAsiaTheme="minorEastAsia" w:hAnsi="Cambria Math"/>
          </w:rPr>
          <m:t>h</m:t>
        </m:r>
        <m:d>
          <m:dPr>
            <m:ctrlPr>
              <w:rPr>
                <w:rFonts w:ascii="Cambria Math" w:eastAsiaTheme="minorEastAsia" w:hAnsi="Cambria Math"/>
              </w:rPr>
            </m:ctrlPr>
          </m:dPr>
          <m:e>
            <m:sSub>
              <m:sSubPr>
                <m:ctrlPr>
                  <w:rPr>
                    <w:rFonts w:ascii="Cambria Math" w:eastAsiaTheme="minorEastAsia" w:hAnsi="Cambria Math"/>
                  </w:rPr>
                </m:ctrlPr>
              </m:sSubPr>
              <m:e>
                <m:r>
                  <w:rPr>
                    <w:rFonts w:ascii="Cambria Math" w:eastAsiaTheme="minorEastAsia" w:hAnsi="Cambria Math"/>
                  </w:rPr>
                  <m:t>s</m:t>
                </m:r>
              </m:e>
              <m:sub>
                <m:r>
                  <m:rPr>
                    <m:sty m:val="p"/>
                  </m:rPr>
                  <w:rPr>
                    <w:rFonts w:ascii="Cambria Math" w:eastAsiaTheme="minorEastAsia" w:hAnsi="Cambria Math"/>
                  </w:rPr>
                  <m:t>1</m:t>
                </m:r>
                <m:r>
                  <w:rPr>
                    <w:rFonts w:ascii="Cambria Math" w:eastAsiaTheme="minorEastAsia" w:hAnsi="Cambria Math"/>
                    <w:lang w:val="en-US"/>
                  </w:rPr>
                  <m:t>N</m:t>
                </m:r>
              </m:sub>
            </m:sSub>
          </m:e>
        </m:d>
        <m:r>
          <m:rPr>
            <m:sty m:val="p"/>
          </m:rPr>
          <w:rPr>
            <w:rFonts w:ascii="Cambria Math" w:eastAsiaTheme="minorEastAsia" w:hAnsi="Cambria Math"/>
          </w:rPr>
          <m:t>=</m:t>
        </m:r>
        <m:sSup>
          <m:sSupPr>
            <m:ctrlPr>
              <w:rPr>
                <w:rFonts w:ascii="Cambria Math" w:eastAsiaTheme="minorEastAsia" w:hAnsi="Cambria Math"/>
              </w:rPr>
            </m:ctrlPr>
          </m:sSupPr>
          <m:e>
            <m:r>
              <m:rPr>
                <m:sty m:val="p"/>
              </m:rPr>
              <w:rPr>
                <w:rFonts w:ascii="Cambria Math" w:eastAsiaTheme="minorEastAsia" w:hAnsi="Cambria Math"/>
              </w:rPr>
              <m:t>1.5∙10</m:t>
            </m:r>
          </m:e>
          <m:sup>
            <m:r>
              <m:rPr>
                <m:sty m:val="p"/>
              </m:rPr>
              <w:rPr>
                <w:rFonts w:ascii="Cambria Math" w:eastAsiaTheme="minorEastAsia" w:hAnsi="Cambria Math"/>
              </w:rPr>
              <m:t>-2</m:t>
            </m:r>
          </m:sup>
        </m:sSup>
      </m:oMath>
      <w:r>
        <w:rPr>
          <w:rFonts w:eastAsiaTheme="minorEastAsia"/>
        </w:rPr>
        <w:t>м;</w:t>
      </w:r>
    </w:p>
    <w:p w14:paraId="2656F807" w14:textId="77777777" w:rsidR="008E78D1" w:rsidRDefault="008E78D1" w:rsidP="008E78D1">
      <w:pPr>
        <w:pStyle w:val="VMV"/>
        <w:jc w:val="center"/>
        <w:rPr>
          <w:rFonts w:eastAsiaTheme="minorEastAsia"/>
        </w:rPr>
      </w:pPr>
      <m:oMath>
        <m:r>
          <w:rPr>
            <w:rFonts w:ascii="Cambria Math" w:eastAsiaTheme="minorEastAsia" w:hAnsi="Cambria Math"/>
          </w:rPr>
          <m:t>E</m:t>
        </m:r>
        <m:r>
          <m:rPr>
            <m:sty m:val="p"/>
          </m:rPr>
          <w:rPr>
            <w:rFonts w:ascii="Cambria Math" w:eastAsiaTheme="minorEastAsia" w:hAnsi="Cambria Math"/>
          </w:rPr>
          <m:t>=7*</m:t>
        </m:r>
        <m:sSup>
          <m:sSupPr>
            <m:ctrlPr>
              <w:rPr>
                <w:rFonts w:ascii="Cambria Math" w:eastAsiaTheme="minorEastAsia" w:hAnsi="Cambria Math"/>
                <w:iCs/>
              </w:rPr>
            </m:ctrlPr>
          </m:sSupPr>
          <m:e>
            <m:r>
              <m:rPr>
                <m:sty m:val="p"/>
              </m:rPr>
              <w:rPr>
                <w:rFonts w:ascii="Cambria Math" w:eastAsiaTheme="minorEastAsia" w:hAnsi="Cambria Math"/>
              </w:rPr>
              <m:t>10</m:t>
            </m:r>
          </m:e>
          <m:sup>
            <m:r>
              <m:rPr>
                <m:sty m:val="p"/>
              </m:rPr>
              <w:rPr>
                <w:rFonts w:ascii="Cambria Math" w:eastAsiaTheme="minorEastAsia" w:hAnsi="Cambria Math"/>
              </w:rPr>
              <m:t>10</m:t>
            </m:r>
          </m:sup>
        </m:sSup>
        <m:r>
          <m:rPr>
            <m:sty m:val="p"/>
          </m:rPr>
          <w:rPr>
            <w:rFonts w:ascii="Cambria Math" w:eastAsiaTheme="minorEastAsia" w:hAnsi="Cambria Math"/>
          </w:rPr>
          <m:t xml:space="preserve"> Па</m:t>
        </m:r>
      </m:oMath>
      <w:r w:rsidRPr="00703EFA">
        <w:rPr>
          <w:rFonts w:eastAsiaTheme="minorEastAsia"/>
        </w:rPr>
        <w:t>;</w:t>
      </w:r>
      <w:r w:rsidRPr="00DC311A">
        <w:rPr>
          <w:rFonts w:eastAsiaTheme="minorEastAsia"/>
        </w:rPr>
        <w:t xml:space="preserve"> </w:t>
      </w:r>
      <m:oMath>
        <m:r>
          <w:rPr>
            <w:rFonts w:ascii="Cambria Math" w:eastAsiaTheme="minorEastAsia" w:hAnsi="Cambria Math"/>
          </w:rPr>
          <m:t>μ</m:t>
        </m:r>
        <m:r>
          <m:rPr>
            <m:sty m:val="p"/>
          </m:rPr>
          <w:rPr>
            <w:rFonts w:ascii="Cambria Math" w:eastAsiaTheme="minorEastAsia" w:hAnsi="Cambria Math"/>
          </w:rPr>
          <m:t>=0,3;</m:t>
        </m:r>
      </m:oMath>
      <w:r w:rsidRPr="00703EFA">
        <w:rPr>
          <w:rFonts w:eastAsiaTheme="minorEastAsia"/>
        </w:rPr>
        <w:t xml:space="preserve"> </w:t>
      </w:r>
      <m:oMath>
        <m:r>
          <w:rPr>
            <w:rFonts w:ascii="Cambria Math" w:eastAsiaTheme="minorEastAsia" w:hAnsi="Cambria Math"/>
          </w:rPr>
          <m:t>ρ</m:t>
        </m:r>
        <m:r>
          <m:rPr>
            <m:sty m:val="p"/>
          </m:rPr>
          <w:rPr>
            <w:rFonts w:ascii="Cambria Math" w:eastAsiaTheme="minorEastAsia" w:hAnsi="Cambria Math"/>
          </w:rPr>
          <m:t>=2.7</m:t>
        </m:r>
        <m:f>
          <m:fPr>
            <m:type m:val="lin"/>
            <m:ctrlPr>
              <w:rPr>
                <w:rFonts w:ascii="Cambria Math" w:eastAsiaTheme="minorEastAsia" w:hAnsi="Cambria Math"/>
              </w:rPr>
            </m:ctrlPr>
          </m:fPr>
          <m:num>
            <m:r>
              <m:rPr>
                <m:sty m:val="p"/>
              </m:rPr>
              <w:rPr>
                <w:rFonts w:ascii="Cambria Math" w:eastAsiaTheme="minorEastAsia" w:hAnsi="Cambria Math"/>
              </w:rPr>
              <m:t>кг</m:t>
            </m:r>
          </m:num>
          <m:den>
            <m:sSup>
              <m:sSupPr>
                <m:ctrlPr>
                  <w:rPr>
                    <w:rFonts w:ascii="Cambria Math" w:eastAsiaTheme="minorEastAsia" w:hAnsi="Cambria Math"/>
                  </w:rPr>
                </m:ctrlPr>
              </m:sSupPr>
              <m:e>
                <m:r>
                  <m:rPr>
                    <m:sty m:val="p"/>
                  </m:rPr>
                  <w:rPr>
                    <w:rFonts w:ascii="Cambria Math" w:eastAsiaTheme="minorEastAsia" w:hAnsi="Cambria Math"/>
                  </w:rPr>
                  <m:t>м</m:t>
                </m:r>
              </m:e>
              <m:sup>
                <m:r>
                  <m:rPr>
                    <m:sty m:val="p"/>
                  </m:rPr>
                  <w:rPr>
                    <w:rFonts w:ascii="Cambria Math" w:eastAsiaTheme="minorEastAsia" w:hAnsi="Cambria Math"/>
                  </w:rPr>
                  <m:t>3</m:t>
                </m:r>
              </m:sup>
            </m:sSup>
          </m:den>
        </m:f>
        <m:r>
          <m:rPr>
            <m:sty m:val="p"/>
          </m:rPr>
          <w:rPr>
            <w:rFonts w:ascii="Cambria Math" w:eastAsiaTheme="minorEastAsia" w:hAnsi="Cambria Math"/>
          </w:rPr>
          <m:t>;</m:t>
        </m:r>
      </m:oMath>
      <w:r w:rsidRPr="00703EFA">
        <w:rPr>
          <w:rFonts w:eastAsiaTheme="minorEastAsia"/>
        </w:rPr>
        <w:t xml:space="preserve"> </w:t>
      </w:r>
      <m:oMath>
        <m:f>
          <m:fPr>
            <m:type m:val="lin"/>
            <m:ctrlPr>
              <w:rPr>
                <w:rFonts w:ascii="Cambria Math" w:eastAsiaTheme="minorEastAsia" w:hAnsi="Cambria Math"/>
              </w:rPr>
            </m:ctrlPr>
          </m:fPr>
          <m:num>
            <m:r>
              <w:rPr>
                <w:rFonts w:ascii="Cambria Math" w:eastAsiaTheme="minorEastAsia" w:hAnsi="Cambria Math"/>
              </w:rPr>
              <m:t>E</m:t>
            </m:r>
          </m:num>
          <m:den>
            <m:r>
              <w:rPr>
                <w:rFonts w:ascii="Cambria Math" w:eastAsiaTheme="minorEastAsia" w:hAnsi="Cambria Math"/>
              </w:rPr>
              <m:t>A</m:t>
            </m:r>
          </m:den>
        </m:f>
        <m:r>
          <m:rPr>
            <m:sty m:val="p"/>
          </m:rPr>
          <w:rPr>
            <w:rFonts w:ascii="Cambria Math" w:eastAsiaTheme="minorEastAsia" w:hAnsi="Cambria Math"/>
          </w:rPr>
          <m:t>=7*</m:t>
        </m:r>
        <m:sSup>
          <m:sSupPr>
            <m:ctrlPr>
              <w:rPr>
                <w:rFonts w:ascii="Cambria Math" w:eastAsiaTheme="minorEastAsia" w:hAnsi="Cambria Math"/>
              </w:rPr>
            </m:ctrlPr>
          </m:sSupPr>
          <m:e>
            <m:r>
              <m:rPr>
                <m:sty m:val="p"/>
              </m:rPr>
              <w:rPr>
                <w:rFonts w:ascii="Cambria Math" w:eastAsiaTheme="minorEastAsia" w:hAnsi="Cambria Math"/>
              </w:rPr>
              <m:t>10</m:t>
            </m:r>
          </m:e>
          <m:sup>
            <m:r>
              <m:rPr>
                <m:sty m:val="p"/>
              </m:rPr>
              <w:rPr>
                <w:rFonts w:ascii="Cambria Math" w:eastAsiaTheme="minorEastAsia" w:hAnsi="Cambria Math"/>
              </w:rPr>
              <m:t>4</m:t>
            </m:r>
          </m:sup>
        </m:sSup>
        <m:r>
          <m:rPr>
            <m:sty m:val="p"/>
          </m:rPr>
          <w:rPr>
            <w:rFonts w:ascii="Cambria Math" w:eastAsiaTheme="minorEastAsia" w:hAnsi="Cambria Math"/>
          </w:rPr>
          <m:t>;</m:t>
        </m:r>
      </m:oMath>
      <w:r w:rsidRPr="00703EFA">
        <w:rPr>
          <w:rFonts w:eastAsiaTheme="minorEastAsia"/>
        </w:rPr>
        <w:t xml:space="preserve"> </w:t>
      </w:r>
    </w:p>
    <w:p w14:paraId="7175F790" w14:textId="77777777" w:rsidR="008E78D1" w:rsidRDefault="008E78D1" w:rsidP="008E78D1">
      <w:pPr>
        <w:pStyle w:val="VMV"/>
        <w:jc w:val="center"/>
        <w:rPr>
          <w:rFonts w:eastAsiaTheme="minorEastAsia"/>
        </w:rPr>
      </w:pPr>
      <m:oMath>
        <m:r>
          <w:rPr>
            <w:rFonts w:ascii="Cambria Math" w:eastAsiaTheme="minorEastAsia" w:hAnsi="Cambria Math"/>
          </w:rPr>
          <m:t>T</m:t>
        </m:r>
        <m:r>
          <m:rPr>
            <m:sty m:val="p"/>
          </m:rPr>
          <w:rPr>
            <w:rFonts w:ascii="Cambria Math" w:eastAsiaTheme="minorEastAsia" w:hAnsi="Cambria Math"/>
          </w:rPr>
          <m:t>=0.625</m:t>
        </m:r>
        <m:f>
          <m:fPr>
            <m:type m:val="lin"/>
            <m:ctrlPr>
              <w:rPr>
                <w:rFonts w:ascii="Cambria Math" w:eastAsiaTheme="minorEastAsia" w:hAnsi="Cambria Math"/>
              </w:rPr>
            </m:ctrlPr>
          </m:fPr>
          <m:num>
            <m:r>
              <w:rPr>
                <w:rFonts w:ascii="Cambria Math" w:eastAsiaTheme="minorEastAsia" w:hAnsi="Cambria Math"/>
              </w:rPr>
              <m:t>L</m:t>
            </m:r>
          </m:num>
          <m:den>
            <m:r>
              <w:rPr>
                <w:rFonts w:ascii="Cambria Math" w:eastAsiaTheme="minorEastAsia" w:hAnsi="Cambria Math"/>
              </w:rPr>
              <m:t>c</m:t>
            </m:r>
            <m:r>
              <m:rPr>
                <m:sty m:val="p"/>
              </m:rPr>
              <w:rPr>
                <w:rFonts w:ascii="Cambria Math" w:eastAsiaTheme="minorEastAsia" w:hAnsi="Cambria Math"/>
              </w:rPr>
              <m:t>;</m:t>
            </m:r>
          </m:den>
        </m:f>
      </m:oMath>
      <w:r w:rsidRPr="00703EFA">
        <w:rPr>
          <w:rFonts w:eastAsiaTheme="minorEastAsia"/>
        </w:rPr>
        <w:t xml:space="preserve"> </w:t>
      </w:r>
      <m:oMath>
        <m:sSup>
          <m:sSupPr>
            <m:ctrlPr>
              <w:rPr>
                <w:rFonts w:ascii="Cambria Math" w:eastAsiaTheme="minorEastAsia" w:hAnsi="Cambria Math"/>
              </w:rPr>
            </m:ctrlPr>
          </m:sSupPr>
          <m:e>
            <m:r>
              <m:rPr>
                <m:sty m:val="p"/>
              </m:rPr>
              <w:rPr>
                <w:rFonts w:ascii="Cambria Math" w:eastAsiaTheme="minorEastAsia" w:hAnsi="Cambria Math"/>
              </w:rPr>
              <m:t>с</m:t>
            </m:r>
          </m:e>
          <m:sup>
            <m:r>
              <m:rPr>
                <m:sty m:val="p"/>
              </m:rPr>
              <w:rPr>
                <w:rFonts w:ascii="Cambria Math" w:eastAsiaTheme="minorEastAsia" w:hAnsi="Cambria Math"/>
              </w:rPr>
              <m:t>2</m:t>
            </m:r>
          </m:sup>
        </m:sSup>
        <m:r>
          <m:rPr>
            <m:sty m:val="p"/>
          </m:rPr>
          <w:rPr>
            <w:rFonts w:ascii="Cambria Math" w:eastAsiaTheme="minorEastAsia" w:hAnsi="Cambria Math"/>
          </w:rPr>
          <m:t>=</m:t>
        </m:r>
        <m:f>
          <m:fPr>
            <m:type m:val="lin"/>
            <m:ctrlPr>
              <w:rPr>
                <w:rFonts w:ascii="Cambria Math" w:eastAsiaTheme="minorEastAsia" w:hAnsi="Cambria Math"/>
              </w:rPr>
            </m:ctrlPr>
          </m:fPr>
          <m:num>
            <m:r>
              <w:rPr>
                <w:rFonts w:ascii="Cambria Math" w:eastAsiaTheme="minorEastAsia" w:hAnsi="Cambria Math"/>
                <w:lang w:val="en-US"/>
              </w:rPr>
              <m:t>E</m:t>
            </m:r>
          </m:num>
          <m:den>
            <m:d>
              <m:dPr>
                <m:begChr m:val="["/>
                <m:endChr m:val="]"/>
                <m:ctrlPr>
                  <w:rPr>
                    <w:rFonts w:ascii="Cambria Math" w:eastAsiaTheme="minorEastAsia" w:hAnsi="Cambria Math"/>
                  </w:rPr>
                </m:ctrlPr>
              </m:dPr>
              <m:e>
                <m:r>
                  <w:rPr>
                    <w:rFonts w:ascii="Cambria Math" w:eastAsiaTheme="minorEastAsia" w:hAnsi="Cambria Math"/>
                  </w:rPr>
                  <m:t>ρ</m:t>
                </m:r>
                <m:d>
                  <m:dPr>
                    <m:ctrlPr>
                      <w:rPr>
                        <w:rFonts w:ascii="Cambria Math" w:eastAsiaTheme="minorEastAsia" w:hAnsi="Cambria Math"/>
                      </w:rPr>
                    </m:ctrlPr>
                  </m:dPr>
                  <m:e>
                    <m:r>
                      <m:rPr>
                        <m:sty m:val="p"/>
                      </m:rPr>
                      <w:rPr>
                        <w:rFonts w:ascii="Cambria Math" w:eastAsiaTheme="minorEastAsia" w:hAnsi="Cambria Math"/>
                      </w:rPr>
                      <m:t>1-</m:t>
                    </m:r>
                    <m:sSup>
                      <m:sSupPr>
                        <m:ctrlPr>
                          <w:rPr>
                            <w:rFonts w:ascii="Cambria Math" w:eastAsiaTheme="minorEastAsia" w:hAnsi="Cambria Math"/>
                          </w:rPr>
                        </m:ctrlPr>
                      </m:sSupPr>
                      <m:e>
                        <m:r>
                          <w:rPr>
                            <w:rFonts w:ascii="Cambria Math" w:eastAsiaTheme="minorEastAsia" w:hAnsi="Cambria Math"/>
                          </w:rPr>
                          <m:t>μ</m:t>
                        </m:r>
                      </m:e>
                      <m:sup>
                        <m:r>
                          <m:rPr>
                            <m:sty m:val="p"/>
                          </m:rPr>
                          <w:rPr>
                            <w:rFonts w:ascii="Cambria Math" w:eastAsiaTheme="minorEastAsia" w:hAnsi="Cambria Math"/>
                          </w:rPr>
                          <m:t>2</m:t>
                        </m:r>
                      </m:sup>
                    </m:sSup>
                  </m:e>
                </m:d>
              </m:e>
            </m:d>
            <m:r>
              <m:rPr>
                <m:sty m:val="p"/>
              </m:rPr>
              <w:rPr>
                <w:rFonts w:ascii="Cambria Math" w:eastAsiaTheme="minorEastAsia" w:hAnsi="Cambria Math"/>
              </w:rPr>
              <m:t>.</m:t>
            </m:r>
          </m:den>
        </m:f>
      </m:oMath>
    </w:p>
    <w:p w14:paraId="55A7330B" w14:textId="77777777" w:rsidR="008E78D1" w:rsidRDefault="008E78D1" w:rsidP="008E78D1">
      <w:pPr>
        <w:pStyle w:val="VMV"/>
        <w:jc w:val="center"/>
        <w:rPr>
          <w:rFonts w:eastAsiaTheme="minorEastAsia"/>
        </w:rPr>
      </w:pPr>
      <w:r w:rsidRPr="00C21A3E">
        <w:rPr>
          <w:noProof/>
          <w:lang w:val="ru-RU"/>
        </w:rPr>
        <w:lastRenderedPageBreak/>
        <w:drawing>
          <wp:anchor distT="0" distB="0" distL="114300" distR="114300" simplePos="0" relativeHeight="251981824" behindDoc="0" locked="0" layoutInCell="1" allowOverlap="1" wp14:anchorId="382E289D" wp14:editId="5DD8F383">
            <wp:simplePos x="0" y="0"/>
            <wp:positionH relativeFrom="column">
              <wp:posOffset>1343689</wp:posOffset>
            </wp:positionH>
            <wp:positionV relativeFrom="paragraph">
              <wp:posOffset>362038</wp:posOffset>
            </wp:positionV>
            <wp:extent cx="3540760" cy="2757805"/>
            <wp:effectExtent l="0" t="0" r="0" b="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3540760" cy="2757805"/>
                    </a:xfrm>
                    <a:prstGeom prst="rect">
                      <a:avLst/>
                    </a:prstGeom>
                    <a:noFill/>
                    <a:ln>
                      <a:noFill/>
                    </a:ln>
                  </pic:spPr>
                </pic:pic>
              </a:graphicData>
            </a:graphic>
          </wp:anchor>
        </w:drawing>
      </w:r>
      <w:r w:rsidRPr="00703EFA">
        <w:rPr>
          <w:rFonts w:eastAsiaTheme="minorEastAsia"/>
        </w:rPr>
        <w:t xml:space="preserve"> </w:t>
      </w:r>
    </w:p>
    <w:p w14:paraId="0A5DFDD9" w14:textId="77777777" w:rsidR="008E78D1" w:rsidRDefault="008E78D1" w:rsidP="008E78D1">
      <w:pPr>
        <w:pStyle w:val="VMV"/>
        <w:jc w:val="center"/>
        <w:rPr>
          <w:rFonts w:eastAsiaTheme="minorEastAsia"/>
        </w:rPr>
      </w:pPr>
      <w:r w:rsidRPr="00703EFA">
        <w:t>Рис.</w:t>
      </w:r>
      <w:r>
        <w:t>4.5</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u</m:t>
            </m:r>
          </m:e>
          <m:sub>
            <m:r>
              <w:rPr>
                <w:rFonts w:ascii="Cambria Math" w:eastAsiaTheme="minorEastAsia" w:hAnsi="Cambria Math"/>
              </w:rPr>
              <m:t>3</m:t>
            </m:r>
          </m:sub>
        </m:sSub>
      </m:oMath>
      <w:r w:rsidRPr="00CE7A30">
        <w:t xml:space="preserve"> </w:t>
      </w:r>
      <w:r>
        <w:t xml:space="preserve">від </w:t>
      </w:r>
      <w:r w:rsidRPr="00CE7A30">
        <w:t>просторов</w:t>
      </w:r>
      <w:r>
        <w:t>ої</w:t>
      </w:r>
      <w:r w:rsidRPr="00CE7A30">
        <w:t xml:space="preserve"> координат</w:t>
      </w:r>
      <w:r>
        <w:t>и</w:t>
      </w:r>
      <w:r w:rsidRPr="00CE7A30">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p>
    <w:p w14:paraId="52E020EF" w14:textId="77777777" w:rsidR="008E78D1" w:rsidRDefault="008E78D1" w:rsidP="008E78D1">
      <w:pPr>
        <w:pStyle w:val="VMV"/>
        <w:jc w:val="left"/>
      </w:pPr>
      <w:r>
        <w:rPr>
          <w:rFonts w:eastAsiaTheme="minorEastAsia"/>
        </w:rPr>
        <w:t xml:space="preserve">На рис. </w:t>
      </w:r>
      <w:r w:rsidRPr="00DC311A">
        <w:rPr>
          <w:rFonts w:eastAsiaTheme="minorEastAsia"/>
        </w:rPr>
        <w:t>6</w:t>
      </w:r>
      <w:r>
        <w:rPr>
          <w:rFonts w:eastAsiaTheme="minorEastAsia"/>
        </w:rPr>
        <w:t>…9 наведені результати розрахунків для оболонок змінної товщини.</w:t>
      </w:r>
    </w:p>
    <w:p w14:paraId="7B5C4604" w14:textId="77777777" w:rsidR="008E78D1" w:rsidRDefault="008E78D1" w:rsidP="008E78D1">
      <w:pPr>
        <w:pStyle w:val="VMV"/>
      </w:pPr>
      <w:r w:rsidRPr="00C21A3E">
        <w:rPr>
          <w:noProof/>
          <w:lang w:val="ru-RU"/>
        </w:rPr>
        <w:drawing>
          <wp:anchor distT="0" distB="0" distL="114300" distR="114300" simplePos="0" relativeHeight="251982848" behindDoc="0" locked="0" layoutInCell="1" allowOverlap="1" wp14:anchorId="6702D8AE" wp14:editId="733F8138">
            <wp:simplePos x="0" y="0"/>
            <wp:positionH relativeFrom="margin">
              <wp:align>center</wp:align>
            </wp:positionH>
            <wp:positionV relativeFrom="paragraph">
              <wp:posOffset>1322321</wp:posOffset>
            </wp:positionV>
            <wp:extent cx="3869741" cy="2847330"/>
            <wp:effectExtent l="0" t="0" r="0" b="0"/>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3869741" cy="2847330"/>
                    </a:xfrm>
                    <a:prstGeom prst="rect">
                      <a:avLst/>
                    </a:prstGeom>
                    <a:noFill/>
                    <a:ln>
                      <a:noFill/>
                    </a:ln>
                  </pic:spPr>
                </pic:pic>
              </a:graphicData>
            </a:graphic>
          </wp:anchor>
        </w:drawing>
      </w:r>
      <w:r w:rsidRPr="00703EFA">
        <w:t xml:space="preserve">Враховуючи, що вихідна задача є багато параметричною (в різні моменти часу t кінематичні та силові параметри приймають різні значення по координатам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r>
        <w:t xml:space="preserve"> та </w:t>
      </w:r>
      <m:oMath>
        <m:sSub>
          <m:sSubPr>
            <m:ctrlPr>
              <w:rPr>
                <w:rFonts w:ascii="Cambria Math" w:hAnsi="Cambria Math"/>
                <w:i/>
              </w:rPr>
            </m:ctrlPr>
          </m:sSubPr>
          <m:e>
            <m:r>
              <w:rPr>
                <w:rFonts w:ascii="Cambria Math" w:hAnsi="Cambria Math"/>
                <w:lang w:val="en-US"/>
              </w:rPr>
              <m:t>s</m:t>
            </m:r>
          </m:e>
          <m:sub>
            <m:r>
              <w:rPr>
                <w:rFonts w:ascii="Cambria Math" w:hAnsi="Cambria Math"/>
              </w:rPr>
              <m:t>2</m:t>
            </m:r>
          </m:sub>
        </m:sSub>
      </m:oMath>
      <w:r>
        <w:t>), в подальшому будемо розглядати залежності вихідних величин в моменти часу досягнення ними максимальних значень по модулю.</w:t>
      </w:r>
    </w:p>
    <w:p w14:paraId="1DF6F573" w14:textId="77777777" w:rsidR="008E78D1" w:rsidRDefault="008E78D1" w:rsidP="008E78D1">
      <w:pPr>
        <w:pStyle w:val="VMV"/>
        <w:jc w:val="center"/>
      </w:pPr>
      <w:r>
        <w:t>Рис.4.6</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oMath>
      <w:r w:rsidRPr="00CE7A30">
        <w:t xml:space="preserve"> </w:t>
      </w:r>
      <w:r>
        <w:t xml:space="preserve">від </w:t>
      </w:r>
      <w:r w:rsidRPr="00CE7A30">
        <w:t>просторов</w:t>
      </w:r>
      <w:r>
        <w:t>ої</w:t>
      </w:r>
      <w:r w:rsidRPr="00CE7A30">
        <w:t xml:space="preserve"> координат</w:t>
      </w:r>
      <w:r>
        <w:t>и</w:t>
      </w:r>
      <w:r w:rsidRPr="00CE7A30">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p>
    <w:p w14:paraId="26330922" w14:textId="77777777" w:rsidR="008E78D1" w:rsidRDefault="008E78D1" w:rsidP="008E78D1">
      <w:pPr>
        <w:pStyle w:val="VMV"/>
      </w:pPr>
      <w:r>
        <w:lastRenderedPageBreak/>
        <w:t>На рис. 4.</w:t>
      </w:r>
      <w:r w:rsidRPr="00DC311A">
        <w:rPr>
          <w:lang w:val="ru-RU"/>
        </w:rPr>
        <w:t xml:space="preserve">5 </w:t>
      </w:r>
      <w:r w:rsidRPr="00703EFA">
        <w:t xml:space="preserve">представлені залежності переміщення </w:t>
      </w:r>
      <m:oMath>
        <m:sSub>
          <m:sSubPr>
            <m:ctrlPr>
              <w:rPr>
                <w:rFonts w:ascii="Cambria Math" w:eastAsiaTheme="minorEastAsia" w:hAnsi="Cambria Math"/>
                <w:i/>
                <w:iCs/>
              </w:rPr>
            </m:ctrlPr>
          </m:sSubPr>
          <m:e>
            <m:r>
              <w:rPr>
                <w:rFonts w:ascii="Cambria Math" w:eastAsiaTheme="minorEastAsia" w:hAnsi="Cambria Math"/>
                <w:lang w:val="en-US"/>
              </w:rPr>
              <m:t>u</m:t>
            </m:r>
          </m:e>
          <m:sub>
            <m:r>
              <w:rPr>
                <w:rFonts w:ascii="Cambria Math" w:eastAsiaTheme="minorEastAsia" w:hAnsi="Cambria Math"/>
              </w:rPr>
              <m:t>3</m:t>
            </m:r>
          </m:sub>
        </m:sSub>
      </m:oMath>
      <w:r w:rsidRPr="00703EFA">
        <w:t xml:space="preserve"> по просторовій координаті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r w:rsidRPr="00703EFA">
        <w:t xml:space="preserve"> в перерізі </w:t>
      </w:r>
      <m:oMath>
        <m:sSub>
          <m:sSubPr>
            <m:ctrlPr>
              <w:rPr>
                <w:rFonts w:ascii="Cambria Math" w:hAnsi="Cambria Math"/>
                <w:i/>
              </w:rPr>
            </m:ctrlPr>
          </m:sSubPr>
          <m:e>
            <m:r>
              <w:rPr>
                <w:rFonts w:ascii="Cambria Math" w:hAnsi="Cambria Math"/>
                <w:lang w:val="en-US"/>
              </w:rPr>
              <m:t>s</m:t>
            </m:r>
          </m:e>
          <m:sub>
            <m:r>
              <w:rPr>
                <w:rFonts w:ascii="Cambria Math" w:hAnsi="Cambria Math"/>
              </w:rPr>
              <m:t>2</m:t>
            </m:r>
          </m:sub>
        </m:sSub>
        <m:r>
          <w:rPr>
            <w:rFonts w:ascii="Cambria Math" w:hAnsi="Cambria Math"/>
          </w:rPr>
          <m:t>=0</m:t>
        </m:r>
      </m:oMath>
      <w:r w:rsidRPr="00703EFA">
        <w:t xml:space="preserve"> при різних кутах конусної вихідної оболонки. Крива з індексом 1 відповідає випадку  </w:t>
      </w:r>
      <m:oMath>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12</m:t>
            </m:r>
          </m:den>
        </m:f>
      </m:oMath>
      <w:r w:rsidRPr="00703EFA">
        <w:t xml:space="preserve">  в момент часу  </w:t>
      </w:r>
      <m:oMath>
        <m:sSub>
          <m:sSubPr>
            <m:ctrlPr>
              <w:rPr>
                <w:rFonts w:ascii="Cambria Math" w:hAnsi="Cambria Math"/>
                <w:i/>
              </w:rPr>
            </m:ctrlPr>
          </m:sSubPr>
          <m:e>
            <m:r>
              <w:rPr>
                <w:rFonts w:ascii="Cambria Math" w:hAnsi="Cambria Math"/>
                <w:lang w:val="en-US"/>
              </w:rPr>
              <m:t>t</m:t>
            </m:r>
          </m:e>
          <m:sub>
            <m:r>
              <w:rPr>
                <w:rFonts w:ascii="Cambria Math" w:hAnsi="Cambria Math"/>
              </w:rPr>
              <m:t>1</m:t>
            </m:r>
          </m:sub>
        </m:sSub>
        <m:r>
          <w:rPr>
            <w:rFonts w:ascii="Cambria Math" w:hAnsi="Cambria Math"/>
          </w:rPr>
          <m:t>=16.75T;</m:t>
        </m:r>
      </m:oMath>
      <w:r w:rsidRPr="00703EFA">
        <w:t xml:space="preserve">  крива 2 - </w:t>
      </w:r>
      <m:oMath>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6</m:t>
            </m:r>
          </m:den>
        </m:f>
      </m:oMath>
      <w:r w:rsidRPr="00703EFA">
        <w:t xml:space="preserve">; в момент часу </w:t>
      </w:r>
      <m:oMath>
        <m:sSub>
          <m:sSubPr>
            <m:ctrlPr>
              <w:rPr>
                <w:rFonts w:ascii="Cambria Math" w:hAnsi="Cambria Math"/>
                <w:i/>
              </w:rPr>
            </m:ctrlPr>
          </m:sSubPr>
          <m:e>
            <m:r>
              <w:rPr>
                <w:rFonts w:ascii="Cambria Math" w:hAnsi="Cambria Math"/>
                <w:lang w:val="en-US"/>
              </w:rPr>
              <m:t>t</m:t>
            </m:r>
          </m:e>
          <m:sub>
            <m:r>
              <w:rPr>
                <w:rFonts w:ascii="Cambria Math" w:hAnsi="Cambria Math"/>
              </w:rPr>
              <m:t>2</m:t>
            </m:r>
          </m:sub>
        </m:sSub>
        <m:r>
          <w:rPr>
            <w:rFonts w:ascii="Cambria Math" w:hAnsi="Cambria Math"/>
          </w:rPr>
          <m:t>=18.5T;</m:t>
        </m:r>
      </m:oMath>
      <w:r w:rsidRPr="00703EFA">
        <w:t xml:space="preserve"> крива 3 - </w:t>
      </w:r>
      <m:oMath>
        <m:sSub>
          <m:sSubPr>
            <m:ctrlPr>
              <w:rPr>
                <w:rFonts w:ascii="Cambria Math" w:hAnsi="Cambria Math"/>
                <w:i/>
              </w:rPr>
            </m:ctrlPr>
          </m:sSubPr>
          <m:e>
            <m:r>
              <w:rPr>
                <w:rFonts w:ascii="Cambria Math" w:hAnsi="Cambria Math"/>
              </w:rPr>
              <m:t>θ</m:t>
            </m:r>
          </m:e>
          <m:sub>
            <m:r>
              <w:rPr>
                <w:rFonts w:ascii="Cambria Math" w:hAnsi="Cambria Math"/>
              </w:rPr>
              <m:t>3</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4</m:t>
            </m:r>
          </m:den>
        </m:f>
        <m:r>
          <w:rPr>
            <w:rFonts w:ascii="Cambria Math" w:hAnsi="Cambria Math"/>
          </w:rPr>
          <m:t>;</m:t>
        </m:r>
      </m:oMath>
      <w:r w:rsidRPr="00703EFA">
        <w:t xml:space="preserve"> в момент часу </w:t>
      </w:r>
      <m:oMath>
        <m:sSub>
          <m:sSubPr>
            <m:ctrlPr>
              <w:rPr>
                <w:rFonts w:ascii="Cambria Math" w:hAnsi="Cambria Math"/>
                <w:i/>
              </w:rPr>
            </m:ctrlPr>
          </m:sSubPr>
          <m:e>
            <m:r>
              <w:rPr>
                <w:rFonts w:ascii="Cambria Math" w:hAnsi="Cambria Math"/>
                <w:lang w:val="en-US"/>
              </w:rPr>
              <m:t>t</m:t>
            </m:r>
          </m:e>
          <m:sub>
            <m:r>
              <w:rPr>
                <w:rFonts w:ascii="Cambria Math" w:hAnsi="Cambria Math"/>
              </w:rPr>
              <m:t>3</m:t>
            </m:r>
          </m:sub>
        </m:sSub>
        <m:r>
          <w:rPr>
            <w:rFonts w:ascii="Cambria Math" w:hAnsi="Cambria Math"/>
          </w:rPr>
          <m:t>=16.25T.</m:t>
        </m:r>
      </m:oMath>
      <w:r>
        <w:t xml:space="preserve">  </w:t>
      </w:r>
    </w:p>
    <w:p w14:paraId="0EF2145A" w14:textId="77777777" w:rsidR="008E78D1" w:rsidRPr="00012F6B" w:rsidRDefault="008E78D1" w:rsidP="008E78D1">
      <w:pPr>
        <w:pStyle w:val="VMV"/>
      </w:pPr>
      <w:r>
        <w:t>На рис.4.6</w:t>
      </w:r>
      <w:r w:rsidRPr="00DC311A">
        <w:rPr>
          <w:lang w:val="ru-RU"/>
        </w:rPr>
        <w:t xml:space="preserve"> </w:t>
      </w:r>
      <w:r>
        <w:t xml:space="preserve">наведені залежності величин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oMath>
      <w:r w:rsidRPr="00703EFA">
        <w:t xml:space="preserve"> у вказаному перерізі </w:t>
      </w:r>
      <m:oMath>
        <m:sSub>
          <m:sSubPr>
            <m:ctrlPr>
              <w:rPr>
                <w:rFonts w:ascii="Cambria Math" w:hAnsi="Cambria Math"/>
                <w:i/>
              </w:rPr>
            </m:ctrlPr>
          </m:sSubPr>
          <m:e>
            <m:r>
              <w:rPr>
                <w:rFonts w:ascii="Cambria Math" w:hAnsi="Cambria Math"/>
                <w:lang w:val="en-US"/>
              </w:rPr>
              <m:t>s</m:t>
            </m:r>
          </m:e>
          <m:sub>
            <m:r>
              <w:rPr>
                <w:rFonts w:ascii="Cambria Math" w:hAnsi="Cambria Math"/>
              </w:rPr>
              <m:t>2</m:t>
            </m:r>
          </m:sub>
        </m:sSub>
        <m:r>
          <w:rPr>
            <w:rFonts w:ascii="Cambria Math" w:hAnsi="Cambria Math"/>
          </w:rPr>
          <m:t>=0</m:t>
        </m:r>
      </m:oMath>
      <w:r w:rsidRPr="00703EFA">
        <w:t xml:space="preserve">. На рисунку криві згідно вище прийнятим позначенням відповідають моментам часу </w:t>
      </w:r>
      <m:oMath>
        <m:sSub>
          <m:sSubPr>
            <m:ctrlPr>
              <w:rPr>
                <w:rFonts w:ascii="Cambria Math" w:hAnsi="Cambria Math"/>
                <w:i/>
              </w:rPr>
            </m:ctrlPr>
          </m:sSubPr>
          <m:e>
            <m:r>
              <w:rPr>
                <w:rFonts w:ascii="Cambria Math" w:hAnsi="Cambria Math"/>
                <w:lang w:val="en-US"/>
              </w:rPr>
              <m:t>t</m:t>
            </m:r>
          </m:e>
          <m:sub>
            <m:r>
              <w:rPr>
                <w:rFonts w:ascii="Cambria Math" w:hAnsi="Cambria Math"/>
              </w:rPr>
              <m:t>1</m:t>
            </m:r>
          </m:sub>
        </m:sSub>
        <m:r>
          <w:rPr>
            <w:rFonts w:ascii="Cambria Math" w:hAnsi="Cambria Math"/>
          </w:rPr>
          <m:t>=10.1T;</m:t>
        </m:r>
      </m:oMath>
      <w:r w:rsidRPr="00703EFA">
        <w:t xml:space="preserve"> </w:t>
      </w:r>
      <m:oMath>
        <m:r>
          <w:rPr>
            <w:rFonts w:ascii="Cambria Math" w:hAnsi="Cambria Math"/>
          </w:rPr>
          <m:t xml:space="preserve"> </m:t>
        </m:r>
        <m:sSub>
          <m:sSubPr>
            <m:ctrlPr>
              <w:rPr>
                <w:rFonts w:ascii="Cambria Math" w:hAnsi="Cambria Math"/>
                <w:i/>
              </w:rPr>
            </m:ctrlPr>
          </m:sSubPr>
          <m:e>
            <m:r>
              <w:rPr>
                <w:rFonts w:ascii="Cambria Math" w:hAnsi="Cambria Math"/>
                <w:lang w:val="en-US"/>
              </w:rPr>
              <m:t>t</m:t>
            </m:r>
          </m:e>
          <m:sub>
            <m:r>
              <w:rPr>
                <w:rFonts w:ascii="Cambria Math" w:hAnsi="Cambria Math"/>
              </w:rPr>
              <m:t>2</m:t>
            </m:r>
          </m:sub>
        </m:sSub>
        <m:r>
          <w:rPr>
            <w:rFonts w:ascii="Cambria Math" w:hAnsi="Cambria Math"/>
          </w:rPr>
          <m:t>=1.2T;</m:t>
        </m:r>
      </m:oMath>
      <w:r w:rsidRPr="00703EFA">
        <w:t xml:space="preserve"> </w:t>
      </w:r>
      <m:oMath>
        <m:sSub>
          <m:sSubPr>
            <m:ctrlPr>
              <w:rPr>
                <w:rFonts w:ascii="Cambria Math" w:hAnsi="Cambria Math"/>
                <w:i/>
              </w:rPr>
            </m:ctrlPr>
          </m:sSubPr>
          <m:e>
            <m:r>
              <w:rPr>
                <w:rFonts w:ascii="Cambria Math" w:hAnsi="Cambria Math"/>
                <w:lang w:val="en-US"/>
              </w:rPr>
              <m:t>t</m:t>
            </m:r>
          </m:e>
          <m:sub>
            <m:r>
              <w:rPr>
                <w:rFonts w:ascii="Cambria Math" w:hAnsi="Cambria Math"/>
              </w:rPr>
              <m:t>3</m:t>
            </m:r>
          </m:sub>
        </m:sSub>
        <m:r>
          <w:rPr>
            <w:rFonts w:ascii="Cambria Math" w:hAnsi="Cambria Math"/>
          </w:rPr>
          <m:t>=1.4T.</m:t>
        </m:r>
      </m:oMath>
      <w:r w:rsidRPr="00703EFA">
        <w:t xml:space="preserve">  При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r>
          <w:rPr>
            <w:rFonts w:ascii="Cambria Math" w:hAnsi="Cambria Math"/>
          </w:rPr>
          <m:t>=0</m:t>
        </m:r>
      </m:oMath>
      <w:r w:rsidRPr="00703EFA">
        <w:t xml:space="preserve"> величини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lang w:val="en-US"/>
                  </w:rPr>
                  <m:t>t</m:t>
                </m:r>
              </m:e>
              <m:sub>
                <m:r>
                  <w:rPr>
                    <w:rFonts w:ascii="Cambria Math" w:hAnsi="Cambria Math"/>
                  </w:rPr>
                  <m:t>1</m:t>
                </m:r>
              </m:sub>
            </m:sSub>
          </m:e>
        </m:d>
        <m:r>
          <w:rPr>
            <w:rFonts w:ascii="Cambria Math" w:hAnsi="Cambria Math"/>
          </w:rPr>
          <m:t>=-1.07*</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lang w:val="en-US"/>
                  </w:rPr>
                  <m:t>t</m:t>
                </m:r>
              </m:e>
              <m:sub>
                <m:r>
                  <w:rPr>
                    <w:rFonts w:ascii="Cambria Math" w:hAnsi="Cambria Math"/>
                  </w:rPr>
                  <m:t>2</m:t>
                </m:r>
              </m:sub>
            </m:sSub>
          </m:e>
        </m:d>
        <m:r>
          <w:rPr>
            <w:rFonts w:ascii="Cambria Math" w:hAnsi="Cambria Math"/>
          </w:rPr>
          <m:t>=-1.08∙</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d>
          <m:dPr>
            <m:ctrlPr>
              <w:rPr>
                <w:rFonts w:ascii="Cambria Math" w:hAnsi="Cambria Math"/>
                <w:i/>
              </w:rPr>
            </m:ctrlPr>
          </m:dPr>
          <m:e>
            <m:sSub>
              <m:sSubPr>
                <m:ctrlPr>
                  <w:rPr>
                    <w:rFonts w:ascii="Cambria Math" w:hAnsi="Cambria Math"/>
                    <w:i/>
                  </w:rPr>
                </m:ctrlPr>
              </m:sSubPr>
              <m:e>
                <m:r>
                  <w:rPr>
                    <w:rFonts w:ascii="Cambria Math" w:hAnsi="Cambria Math"/>
                    <w:lang w:val="en-US"/>
                  </w:rPr>
                  <m:t>t</m:t>
                </m:r>
              </m:e>
              <m:sub>
                <m:r>
                  <w:rPr>
                    <w:rFonts w:ascii="Cambria Math" w:hAnsi="Cambria Math"/>
                  </w:rPr>
                  <m:t>3</m:t>
                </m:r>
              </m:sub>
            </m:sSub>
          </m:e>
        </m:d>
        <m:r>
          <w:rPr>
            <w:rFonts w:ascii="Cambria Math" w:hAnsi="Cambria Math"/>
          </w:rPr>
          <m:t>=-1.16∙</m:t>
        </m:r>
        <m:sSup>
          <m:sSupPr>
            <m:ctrlPr>
              <w:rPr>
                <w:rFonts w:ascii="Cambria Math" w:hAnsi="Cambria Math"/>
                <w:i/>
              </w:rPr>
            </m:ctrlPr>
          </m:sSupPr>
          <m:e>
            <m:r>
              <w:rPr>
                <w:rFonts w:ascii="Cambria Math" w:hAnsi="Cambria Math"/>
              </w:rPr>
              <m:t>10</m:t>
            </m:r>
          </m:e>
          <m:sup>
            <m:r>
              <w:rPr>
                <w:rFonts w:ascii="Cambria Math" w:hAnsi="Cambria Math"/>
              </w:rPr>
              <m:t>-4</m:t>
            </m:r>
          </m:sup>
        </m:sSup>
        <m:r>
          <w:rPr>
            <w:rFonts w:ascii="Cambria Math" w:hAnsi="Cambria Math"/>
          </w:rPr>
          <m:t xml:space="preserve">. </m:t>
        </m:r>
      </m:oMath>
      <w:r w:rsidRPr="00703EFA">
        <w:t xml:space="preserve"> Якісна відмінність кривої 1 від кривих 2, 3 пояснюється різним часом досягнення максимальних значень по модулю величин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oMath>
      <w:r>
        <w:rPr>
          <w:iCs/>
        </w:rPr>
        <w:t>.</w:t>
      </w:r>
      <w:r>
        <w:tab/>
      </w:r>
      <w:r>
        <w:tab/>
      </w:r>
      <w:r>
        <w:tab/>
      </w:r>
    </w:p>
    <w:p w14:paraId="7803809B" w14:textId="77777777" w:rsidR="008E78D1" w:rsidRDefault="008E78D1" w:rsidP="008E78D1">
      <w:pPr>
        <w:pStyle w:val="VMV"/>
      </w:pPr>
      <w:r w:rsidRPr="00C21A3E">
        <w:rPr>
          <w:noProof/>
          <w:lang w:val="ru-RU"/>
        </w:rPr>
        <w:drawing>
          <wp:anchor distT="0" distB="0" distL="114300" distR="114300" simplePos="0" relativeHeight="251978752" behindDoc="0" locked="0" layoutInCell="1" allowOverlap="1" wp14:anchorId="664D44C4" wp14:editId="3D54041F">
            <wp:simplePos x="0" y="0"/>
            <wp:positionH relativeFrom="margin">
              <wp:align>center</wp:align>
            </wp:positionH>
            <wp:positionV relativeFrom="paragraph">
              <wp:posOffset>237253</wp:posOffset>
            </wp:positionV>
            <wp:extent cx="3510915" cy="2865120"/>
            <wp:effectExtent l="0" t="0" r="0" b="0"/>
            <wp:wrapSquare wrapText="bothSides"/>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510915" cy="2865120"/>
                    </a:xfrm>
                    <a:prstGeom prst="rect">
                      <a:avLst/>
                    </a:prstGeom>
                    <a:noFill/>
                    <a:ln>
                      <a:noFill/>
                    </a:ln>
                  </pic:spPr>
                </pic:pic>
              </a:graphicData>
            </a:graphic>
          </wp:anchor>
        </w:drawing>
      </w:r>
    </w:p>
    <w:p w14:paraId="3969B830" w14:textId="77777777" w:rsidR="008E78D1" w:rsidRDefault="008E78D1" w:rsidP="008E78D1">
      <w:pPr>
        <w:pStyle w:val="VMV"/>
        <w:jc w:val="center"/>
      </w:pPr>
      <w:r>
        <w:br w:type="textWrapping" w:clear="all"/>
      </w:r>
      <w:r w:rsidRPr="00CE7A30">
        <w:t>Рис.</w:t>
      </w:r>
      <w:r>
        <w:t xml:space="preserve"> 4.7</w:t>
      </w:r>
      <w:r w:rsidRPr="00CE7A30">
        <w:t xml:space="preserve">  – Залежність</w:t>
      </w:r>
      <w:r>
        <w:t xml:space="preserve"> величини</w:t>
      </w:r>
      <w:r w:rsidRPr="00CE7A30">
        <w:t xml:space="preserve">  </w:t>
      </w:r>
      <m:oMath>
        <m:sSub>
          <m:sSubPr>
            <m:ctrlPr>
              <w:rPr>
                <w:rFonts w:ascii="Cambria Math" w:eastAsiaTheme="minorEastAsia" w:hAnsi="Cambria Math"/>
                <w:i/>
                <w:iCs/>
              </w:rPr>
            </m:ctrlPr>
          </m:sSubPr>
          <m:e>
            <m:r>
              <w:rPr>
                <w:rFonts w:ascii="Cambria Math" w:eastAsiaTheme="minorEastAsia" w:hAnsi="Cambria Math"/>
                <w:lang w:val="en-US"/>
              </w:rPr>
              <m:t>σ</m:t>
            </m:r>
          </m:e>
          <m:sub>
            <m:r>
              <w:rPr>
                <w:rFonts w:ascii="Cambria Math" w:eastAsiaTheme="minorEastAsia" w:hAnsi="Cambria Math"/>
              </w:rPr>
              <m:t>22</m:t>
            </m:r>
          </m:sub>
        </m:sSub>
      </m:oMath>
      <w:r w:rsidRPr="00CE7A30">
        <w:t xml:space="preserve"> </w:t>
      </w:r>
      <w:r>
        <w:t xml:space="preserve">від </w:t>
      </w:r>
      <w:r w:rsidRPr="00CE7A30">
        <w:t>просторов</w:t>
      </w:r>
      <w:r>
        <w:t>ої</w:t>
      </w:r>
      <w:r w:rsidRPr="00CE7A30">
        <w:t xml:space="preserve"> координат</w:t>
      </w:r>
      <w:r>
        <w:t>и</w:t>
      </w:r>
      <w:r w:rsidRPr="00CE7A30">
        <w:t xml:space="preserve"> </w:t>
      </w:r>
      <m:oMath>
        <m:sSub>
          <m:sSubPr>
            <m:ctrlPr>
              <w:rPr>
                <w:rFonts w:ascii="Cambria Math" w:hAnsi="Cambria Math"/>
                <w:i/>
              </w:rPr>
            </m:ctrlPr>
          </m:sSubPr>
          <m:e>
            <m:r>
              <w:rPr>
                <w:rFonts w:ascii="Cambria Math" w:hAnsi="Cambria Math"/>
                <w:lang w:val="en-US"/>
              </w:rPr>
              <m:t>s</m:t>
            </m:r>
          </m:e>
          <m:sub>
            <m:r>
              <w:rPr>
                <w:rFonts w:ascii="Cambria Math" w:hAnsi="Cambria Math"/>
              </w:rPr>
              <m:t>1</m:t>
            </m:r>
          </m:sub>
        </m:sSub>
      </m:oMath>
    </w:p>
    <w:p w14:paraId="27CBE946" w14:textId="77777777" w:rsidR="00B76B5F" w:rsidRDefault="00B76B5F" w:rsidP="008E78D1">
      <w:pPr>
        <w:pStyle w:val="VMV"/>
        <w:jc w:val="center"/>
      </w:pPr>
    </w:p>
    <w:p w14:paraId="54C0E21E" w14:textId="77777777" w:rsidR="00B76B5F" w:rsidRDefault="00B76B5F" w:rsidP="008E78D1">
      <w:pPr>
        <w:pStyle w:val="VMV"/>
        <w:jc w:val="center"/>
      </w:pPr>
    </w:p>
    <w:p w14:paraId="06AF81E0" w14:textId="77777777" w:rsidR="00B76B5F" w:rsidRDefault="00B76B5F" w:rsidP="008E78D1">
      <w:pPr>
        <w:pStyle w:val="VMV"/>
        <w:jc w:val="center"/>
      </w:pPr>
    </w:p>
    <w:p w14:paraId="16163436" w14:textId="77777777" w:rsidR="00B76B5F" w:rsidRDefault="00B76B5F" w:rsidP="008E78D1">
      <w:pPr>
        <w:pStyle w:val="VMV"/>
        <w:jc w:val="center"/>
      </w:pPr>
    </w:p>
    <w:p w14:paraId="6CDDBA2E" w14:textId="77777777" w:rsidR="00B76B5F" w:rsidRDefault="00B76B5F" w:rsidP="008E78D1">
      <w:pPr>
        <w:pStyle w:val="VMV"/>
        <w:jc w:val="center"/>
      </w:pPr>
    </w:p>
    <w:p w14:paraId="113C6A41" w14:textId="77777777" w:rsidR="00B76B5F" w:rsidRDefault="00B76B5F" w:rsidP="008E78D1">
      <w:pPr>
        <w:pStyle w:val="VMV"/>
        <w:jc w:val="center"/>
      </w:pPr>
    </w:p>
    <w:p w14:paraId="55C4F6AF" w14:textId="77777777" w:rsidR="00B76B5F" w:rsidRDefault="00B76B5F" w:rsidP="008E78D1">
      <w:pPr>
        <w:pStyle w:val="VMV"/>
        <w:jc w:val="center"/>
      </w:pPr>
    </w:p>
    <w:p w14:paraId="003884D3" w14:textId="77777777" w:rsidR="008E78D1" w:rsidRDefault="008E78D1" w:rsidP="008E78D1">
      <w:pPr>
        <w:pStyle w:val="VMV"/>
      </w:pPr>
      <w:r w:rsidRPr="00C21A3E">
        <w:rPr>
          <w:noProof/>
          <w:lang w:val="ru-RU"/>
        </w:rPr>
        <w:lastRenderedPageBreak/>
        <w:drawing>
          <wp:anchor distT="0" distB="0" distL="114300" distR="114300" simplePos="0" relativeHeight="251979776" behindDoc="0" locked="0" layoutInCell="1" allowOverlap="1" wp14:anchorId="5B2EE8D6" wp14:editId="31A72FD6">
            <wp:simplePos x="0" y="0"/>
            <wp:positionH relativeFrom="margin">
              <wp:align>center</wp:align>
            </wp:positionH>
            <wp:positionV relativeFrom="paragraph">
              <wp:posOffset>88265</wp:posOffset>
            </wp:positionV>
            <wp:extent cx="3496945" cy="2647950"/>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3496945" cy="2647950"/>
                    </a:xfrm>
                    <a:prstGeom prst="rect">
                      <a:avLst/>
                    </a:prstGeom>
                    <a:noFill/>
                    <a:ln>
                      <a:noFill/>
                    </a:ln>
                  </pic:spPr>
                </pic:pic>
              </a:graphicData>
            </a:graphic>
          </wp:anchor>
        </w:drawing>
      </w:r>
    </w:p>
    <w:p w14:paraId="134C3FB0" w14:textId="77777777" w:rsidR="008E78D1" w:rsidRDefault="008E78D1" w:rsidP="008E78D1">
      <w:pPr>
        <w:pStyle w:val="VMV"/>
        <w:jc w:val="center"/>
      </w:pPr>
      <w:r w:rsidRPr="00703EFA">
        <w:t>Рис.</w:t>
      </w:r>
      <w:r>
        <w:t>4.</w:t>
      </w:r>
      <w:r w:rsidRPr="00DC311A">
        <w:rPr>
          <w:lang w:val="ru-RU"/>
        </w:rPr>
        <w:t>8</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oMath>
      <w:r w:rsidRPr="00CE7A30">
        <w:t xml:space="preserve">  </w:t>
      </w:r>
      <w:r>
        <w:t>від часової</w:t>
      </w:r>
      <w:r w:rsidRPr="00CE7A30">
        <w:t xml:space="preserve"> координат</w:t>
      </w:r>
      <w:r>
        <w:t>и</w:t>
      </w:r>
      <w:r w:rsidRPr="00CE7A30">
        <w:t xml:space="preserve"> </w:t>
      </w:r>
      <w:r>
        <w:rPr>
          <w:lang w:val="en-US"/>
        </w:rPr>
        <w:t>t</w:t>
      </w:r>
    </w:p>
    <w:p w14:paraId="6F33FCC8" w14:textId="77777777" w:rsidR="008E78D1" w:rsidRPr="00630F96" w:rsidRDefault="008E78D1" w:rsidP="008E78D1">
      <w:pPr>
        <w:spacing w:after="160" w:line="259" w:lineRule="auto"/>
      </w:pPr>
      <w:r w:rsidRPr="00C21A3E">
        <w:rPr>
          <w:noProof/>
          <w:lang w:val="ru-RU"/>
        </w:rPr>
        <w:drawing>
          <wp:anchor distT="0" distB="0" distL="114300" distR="114300" simplePos="0" relativeHeight="251980800" behindDoc="0" locked="0" layoutInCell="1" allowOverlap="1" wp14:anchorId="75E2F344" wp14:editId="1E9B5F55">
            <wp:simplePos x="0" y="0"/>
            <wp:positionH relativeFrom="margin">
              <wp:align>center</wp:align>
            </wp:positionH>
            <wp:positionV relativeFrom="paragraph">
              <wp:posOffset>286665</wp:posOffset>
            </wp:positionV>
            <wp:extent cx="3555365" cy="2494280"/>
            <wp:effectExtent l="0" t="0" r="0" b="0"/>
            <wp:wrapTopAndBottom/>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3555365" cy="2494280"/>
                    </a:xfrm>
                    <a:prstGeom prst="rect">
                      <a:avLst/>
                    </a:prstGeom>
                    <a:noFill/>
                    <a:ln>
                      <a:noFill/>
                    </a:ln>
                  </pic:spPr>
                </pic:pic>
              </a:graphicData>
            </a:graphic>
          </wp:anchor>
        </w:drawing>
      </w:r>
    </w:p>
    <w:p w14:paraId="3875758E" w14:textId="77777777" w:rsidR="008E78D1" w:rsidRDefault="008E78D1" w:rsidP="00A94E55">
      <w:pPr>
        <w:pStyle w:val="VMV"/>
        <w:spacing w:before="120" w:after="120"/>
        <w:jc w:val="center"/>
      </w:pPr>
      <w:r>
        <w:t>Рис.</w:t>
      </w:r>
      <w:r w:rsidRPr="00952DD7">
        <w:rPr>
          <w:lang w:val="ru-RU"/>
        </w:rPr>
        <w:t>4.</w:t>
      </w:r>
      <w:r>
        <w:t>9</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22</m:t>
            </m:r>
          </m:sub>
        </m:sSub>
      </m:oMath>
      <w:r w:rsidRPr="00CE7A30">
        <w:t xml:space="preserve">  </w:t>
      </w:r>
      <w:r>
        <w:t>від часової</w:t>
      </w:r>
      <w:r w:rsidRPr="00CE7A30">
        <w:t xml:space="preserve"> координат</w:t>
      </w:r>
      <w:r>
        <w:t>и</w:t>
      </w:r>
      <w:r w:rsidRPr="00CE7A30">
        <w:t xml:space="preserve"> </w:t>
      </w:r>
      <w:r>
        <w:rPr>
          <w:lang w:val="en-US"/>
        </w:rPr>
        <w:t>t</w:t>
      </w:r>
    </w:p>
    <w:p w14:paraId="0D2BA008" w14:textId="77777777" w:rsidR="008E78D1" w:rsidRDefault="008E78D1" w:rsidP="00A94E55">
      <w:pPr>
        <w:pStyle w:val="VMV"/>
        <w:rPr>
          <w:rFonts w:eastAsiaTheme="minorEastAsia"/>
        </w:rPr>
      </w:pPr>
      <w:r>
        <w:t xml:space="preserve">На рис. 4.7 </w:t>
      </w:r>
      <w:r w:rsidRPr="00703EFA">
        <w:t xml:space="preserve">наведені залежності величин  </w:t>
      </w:r>
      <m:oMath>
        <m:sSub>
          <m:sSubPr>
            <m:ctrlPr>
              <w:rPr>
                <w:rFonts w:ascii="Cambria Math" w:eastAsiaTheme="minorEastAsia" w:hAnsi="Cambria Math"/>
                <w:i/>
                <w:iCs/>
              </w:rPr>
            </m:ctrlPr>
          </m:sSubPr>
          <m:e>
            <m:r>
              <w:rPr>
                <w:rFonts w:ascii="Cambria Math" w:eastAsiaTheme="minorEastAsia" w:hAnsi="Cambria Math"/>
                <w:lang w:val="en-US"/>
              </w:rPr>
              <m:t>σ</m:t>
            </m:r>
          </m:e>
          <m:sub>
            <m:r>
              <w:rPr>
                <w:rFonts w:ascii="Cambria Math" w:eastAsiaTheme="minorEastAsia" w:hAnsi="Cambria Math"/>
              </w:rPr>
              <m:t>22</m:t>
            </m:r>
          </m:sub>
        </m:sSub>
      </m:oMath>
      <w:r w:rsidRPr="00703EFA">
        <w:t xml:space="preserve"> у вказаному перерізі </w:t>
      </w:r>
      <m:oMath>
        <m:sSub>
          <m:sSubPr>
            <m:ctrlPr>
              <w:rPr>
                <w:rFonts w:ascii="Cambria Math" w:hAnsi="Cambria Math"/>
                <w:i/>
              </w:rPr>
            </m:ctrlPr>
          </m:sSubPr>
          <m:e>
            <m:r>
              <w:rPr>
                <w:rFonts w:ascii="Cambria Math" w:hAnsi="Cambria Math"/>
                <w:lang w:val="en-US"/>
              </w:rPr>
              <m:t>s</m:t>
            </m:r>
          </m:e>
          <m:sub>
            <m:r>
              <w:rPr>
                <w:rFonts w:ascii="Cambria Math" w:hAnsi="Cambria Math"/>
              </w:rPr>
              <m:t>2</m:t>
            </m:r>
          </m:sub>
        </m:sSub>
        <m:r>
          <w:rPr>
            <w:rFonts w:ascii="Cambria Math" w:hAnsi="Cambria Math"/>
          </w:rPr>
          <m:t>=0</m:t>
        </m:r>
      </m:oMath>
      <w:r w:rsidRPr="00703EFA">
        <w:t xml:space="preserve">. На криві згідно вище прийнятим позначенням відповідають моментам часу  </w:t>
      </w:r>
      <m:oMath>
        <m:sSub>
          <m:sSubPr>
            <m:ctrlPr>
              <w:rPr>
                <w:rFonts w:ascii="Cambria Math" w:hAnsi="Cambria Math"/>
                <w:i/>
              </w:rPr>
            </m:ctrlPr>
          </m:sSubPr>
          <m:e>
            <m:r>
              <w:rPr>
                <w:rFonts w:ascii="Cambria Math" w:hAnsi="Cambria Math"/>
                <w:lang w:val="en-US"/>
              </w:rPr>
              <m:t>t</m:t>
            </m:r>
          </m:e>
          <m:sub>
            <m:r>
              <w:rPr>
                <w:rFonts w:ascii="Cambria Math" w:hAnsi="Cambria Math"/>
              </w:rPr>
              <m:t>1</m:t>
            </m:r>
          </m:sub>
        </m:sSub>
        <m:r>
          <w:rPr>
            <w:rFonts w:ascii="Cambria Math" w:hAnsi="Cambria Math"/>
          </w:rPr>
          <m:t>=1.05T;</m:t>
        </m:r>
      </m:oMath>
      <w:r w:rsidRPr="00703EFA">
        <w:t xml:space="preserve"> </w:t>
      </w:r>
      <m:oMath>
        <m:r>
          <w:rPr>
            <w:rFonts w:ascii="Cambria Math" w:hAnsi="Cambria Math"/>
          </w:rPr>
          <m:t xml:space="preserve"> </m:t>
        </m:r>
        <m:sSub>
          <m:sSubPr>
            <m:ctrlPr>
              <w:rPr>
                <w:rFonts w:ascii="Cambria Math" w:hAnsi="Cambria Math"/>
                <w:i/>
              </w:rPr>
            </m:ctrlPr>
          </m:sSubPr>
          <m:e>
            <m:r>
              <w:rPr>
                <w:rFonts w:ascii="Cambria Math" w:hAnsi="Cambria Math"/>
                <w:lang w:val="en-US"/>
              </w:rPr>
              <m:t>t</m:t>
            </m:r>
          </m:e>
          <m:sub>
            <m:r>
              <w:rPr>
                <w:rFonts w:ascii="Cambria Math" w:hAnsi="Cambria Math"/>
              </w:rPr>
              <m:t>2</m:t>
            </m:r>
          </m:sub>
        </m:sSub>
        <m:r>
          <w:rPr>
            <w:rFonts w:ascii="Cambria Math" w:hAnsi="Cambria Math"/>
          </w:rPr>
          <m:t>=1.1T;</m:t>
        </m:r>
      </m:oMath>
      <w:r w:rsidRPr="00703EFA">
        <w:t xml:space="preserve"> </w:t>
      </w:r>
      <m:oMath>
        <m:r>
          <w:rPr>
            <w:rFonts w:ascii="Cambria Math" w:hAnsi="Cambria Math"/>
          </w:rPr>
          <m:t xml:space="preserve"> </m:t>
        </m:r>
        <m:sSub>
          <m:sSubPr>
            <m:ctrlPr>
              <w:rPr>
                <w:rFonts w:ascii="Cambria Math" w:hAnsi="Cambria Math"/>
                <w:i/>
              </w:rPr>
            </m:ctrlPr>
          </m:sSubPr>
          <m:e>
            <m:r>
              <w:rPr>
                <w:rFonts w:ascii="Cambria Math" w:hAnsi="Cambria Math"/>
                <w:lang w:val="en-US"/>
              </w:rPr>
              <m:t>t</m:t>
            </m:r>
          </m:e>
          <m:sub>
            <m:r>
              <w:rPr>
                <w:rFonts w:ascii="Cambria Math" w:hAnsi="Cambria Math"/>
              </w:rPr>
              <m:t>3</m:t>
            </m:r>
          </m:sub>
        </m:sSub>
        <m:r>
          <w:rPr>
            <w:rFonts w:ascii="Cambria Math" w:hAnsi="Cambria Math"/>
          </w:rPr>
          <m:t>=1.45T</m:t>
        </m:r>
      </m:oMath>
      <w:r>
        <w:t>. На рис.4.8</w:t>
      </w:r>
      <w:r w:rsidRPr="00703EFA">
        <w:t xml:space="preserve"> і рис. </w:t>
      </w:r>
      <w:r>
        <w:t>4.9</w:t>
      </w:r>
      <w:r w:rsidRPr="00703EFA">
        <w:t xml:space="preserve"> наведені залежності величин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11</m:t>
            </m:r>
          </m:sub>
        </m:sSub>
      </m:oMath>
      <w:r w:rsidRPr="00703EFA">
        <w:t xml:space="preserve">  та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22</m:t>
            </m:r>
          </m:sub>
        </m:sSub>
      </m:oMath>
      <w:r w:rsidRPr="00703EFA">
        <w:t xml:space="preserve"> при вказаних кутах конусності по часовій координаті в перерізі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oMath>
      <w:r w:rsidRPr="00703EFA">
        <w:rPr>
          <w:rFonts w:eastAsiaTheme="minorEastAsia"/>
        </w:rPr>
        <w:t xml:space="preserve"> (вільний край). Крива 1 відповідає випадку  </w:t>
      </w:r>
      <m:oMath>
        <m:sSub>
          <m:sSubPr>
            <m:ctrlPr>
              <w:rPr>
                <w:rFonts w:ascii="Cambria Math" w:hAnsi="Cambria Math"/>
                <w:i/>
              </w:rPr>
            </m:ctrlPr>
          </m:sSubPr>
          <m:e>
            <m:r>
              <w:rPr>
                <w:rFonts w:ascii="Cambria Math" w:hAnsi="Cambria Math"/>
              </w:rPr>
              <m:t>θ</m:t>
            </m:r>
          </m:e>
          <m:sub>
            <m:r>
              <w:rPr>
                <w:rFonts w:ascii="Cambria Math" w:hAnsi="Cambria Math"/>
              </w:rPr>
              <m:t>1</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12</m:t>
            </m:r>
          </m:den>
        </m:f>
      </m:oMath>
      <w:r w:rsidRPr="00703EFA">
        <w:rPr>
          <w:rFonts w:eastAsiaTheme="minorEastAsia"/>
        </w:rPr>
        <w:t xml:space="preserve">; крива 2 - </w:t>
      </w:r>
      <m:oMath>
        <m:sSub>
          <m:sSubPr>
            <m:ctrlPr>
              <w:rPr>
                <w:rFonts w:ascii="Cambria Math" w:hAnsi="Cambria Math"/>
                <w:i/>
              </w:rPr>
            </m:ctrlPr>
          </m:sSubPr>
          <m:e>
            <m:r>
              <w:rPr>
                <w:rFonts w:ascii="Cambria Math" w:hAnsi="Cambria Math"/>
              </w:rPr>
              <m:t>θ</m:t>
            </m:r>
          </m:e>
          <m:sub>
            <m:r>
              <w:rPr>
                <w:rFonts w:ascii="Cambria Math" w:hAnsi="Cambria Math"/>
              </w:rPr>
              <m:t>2</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6</m:t>
            </m:r>
          </m:den>
        </m:f>
      </m:oMath>
      <w:r>
        <w:rPr>
          <w:rFonts w:eastAsiaTheme="minorEastAsia"/>
        </w:rPr>
        <w:t xml:space="preserve">; крива 3 - </w:t>
      </w:r>
      <m:oMath>
        <m:sSub>
          <m:sSubPr>
            <m:ctrlPr>
              <w:rPr>
                <w:rFonts w:ascii="Cambria Math" w:hAnsi="Cambria Math"/>
                <w:i/>
              </w:rPr>
            </m:ctrlPr>
          </m:sSubPr>
          <m:e>
            <m:r>
              <w:rPr>
                <w:rFonts w:ascii="Cambria Math" w:hAnsi="Cambria Math"/>
              </w:rPr>
              <m:t>θ</m:t>
            </m:r>
          </m:e>
          <m:sub>
            <m:r>
              <w:rPr>
                <w:rFonts w:ascii="Cambria Math" w:hAnsi="Cambria Math"/>
              </w:rPr>
              <m:t>3</m:t>
            </m:r>
          </m:sub>
        </m:sSub>
        <m:r>
          <w:rPr>
            <w:rFonts w:ascii="Cambria Math" w:hAnsi="Cambria Math"/>
          </w:rPr>
          <m:t>=</m:t>
        </m:r>
        <m:f>
          <m:fPr>
            <m:type m:val="lin"/>
            <m:ctrlPr>
              <w:rPr>
                <w:rFonts w:ascii="Cambria Math" w:hAnsi="Cambria Math"/>
                <w:i/>
              </w:rPr>
            </m:ctrlPr>
          </m:fPr>
          <m:num>
            <m:r>
              <w:rPr>
                <w:rFonts w:ascii="Cambria Math" w:hAnsi="Cambria Math"/>
              </w:rPr>
              <m:t>π</m:t>
            </m:r>
          </m:num>
          <m:den>
            <m:r>
              <w:rPr>
                <w:rFonts w:ascii="Cambria Math" w:hAnsi="Cambria Math"/>
              </w:rPr>
              <m:t>4</m:t>
            </m:r>
          </m:den>
        </m:f>
      </m:oMath>
      <w:r w:rsidRPr="00703EFA">
        <w:rPr>
          <w:rFonts w:eastAsiaTheme="minorEastAsia"/>
        </w:rPr>
        <w:t xml:space="preserve">. Як бачимо з наведених кривих, на рис. </w:t>
      </w:r>
      <w:r>
        <w:rPr>
          <w:rFonts w:eastAsiaTheme="minorEastAsia"/>
        </w:rPr>
        <w:t>4.5</w:t>
      </w:r>
      <w:r w:rsidRPr="00703EFA">
        <w:rPr>
          <w:rFonts w:eastAsiaTheme="minorEastAsia"/>
        </w:rPr>
        <w:t xml:space="preserve"> – </w:t>
      </w:r>
      <w:r>
        <w:rPr>
          <w:rFonts w:eastAsiaTheme="minorEastAsia"/>
        </w:rPr>
        <w:t>4.9</w:t>
      </w:r>
      <w:r w:rsidRPr="00703EFA">
        <w:rPr>
          <w:rFonts w:eastAsiaTheme="minorEastAsia"/>
        </w:rPr>
        <w:t xml:space="preserve"> чітко проявляється вплив геометрії (кута </w:t>
      </w:r>
      <w:proofErr w:type="spellStart"/>
      <w:r w:rsidRPr="00703EFA">
        <w:rPr>
          <w:rFonts w:eastAsiaTheme="minorEastAsia"/>
        </w:rPr>
        <w:t>конусності</w:t>
      </w:r>
      <w:proofErr w:type="spellEnd"/>
      <w:r w:rsidRPr="00703EFA">
        <w:rPr>
          <w:rFonts w:eastAsiaTheme="minorEastAsia"/>
        </w:rPr>
        <w:t xml:space="preserve">) на напружено – деформований стан вихідної </w:t>
      </w:r>
      <w:r w:rsidRPr="00703EFA">
        <w:rPr>
          <w:rFonts w:eastAsiaTheme="minorEastAsia"/>
        </w:rPr>
        <w:lastRenderedPageBreak/>
        <w:t xml:space="preserve">конструкції. Із </w:t>
      </w:r>
      <w:proofErr w:type="spellStart"/>
      <w:r w:rsidRPr="00703EFA">
        <w:rPr>
          <w:rFonts w:eastAsiaTheme="minorEastAsia"/>
        </w:rPr>
        <w:t>збільшеням</w:t>
      </w:r>
      <w:proofErr w:type="spellEnd"/>
      <w:r w:rsidRPr="00703EFA">
        <w:rPr>
          <w:rFonts w:eastAsiaTheme="minorEastAsia"/>
        </w:rPr>
        <w:t xml:space="preserve"> кута </w:t>
      </w:r>
      <w:proofErr w:type="spellStart"/>
      <w:r w:rsidRPr="00703EFA">
        <w:rPr>
          <w:rFonts w:eastAsiaTheme="minorEastAsia"/>
        </w:rPr>
        <w:t>конусності</w:t>
      </w:r>
      <w:proofErr w:type="spellEnd"/>
      <w:r w:rsidRPr="00703EFA">
        <w:rPr>
          <w:rFonts w:eastAsiaTheme="minorEastAsia"/>
        </w:rPr>
        <w:t xml:space="preserve"> зростають максимальні значення величин </w:t>
      </w:r>
      <m:oMath>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3</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lang w:val="en-US"/>
              </w:rPr>
              <m:t>ε</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22</m:t>
            </m:r>
          </m:sub>
        </m:sSub>
        <m:r>
          <w:rPr>
            <w:rFonts w:ascii="Cambria Math" w:eastAsiaTheme="minorEastAsia" w:hAnsi="Cambria Math"/>
          </w:rPr>
          <m:t xml:space="preserve">. </m:t>
        </m:r>
      </m:oMath>
      <w:r>
        <w:rPr>
          <w:rFonts w:eastAsiaTheme="minorEastAsia"/>
        </w:rPr>
        <w:t xml:space="preserve">  </w:t>
      </w:r>
    </w:p>
    <w:p w14:paraId="5DA70568" w14:textId="77777777" w:rsidR="008E78D1" w:rsidRPr="008B00B7" w:rsidRDefault="008E78D1" w:rsidP="008E78D1">
      <w:pPr>
        <w:rPr>
          <w:rFonts w:eastAsiaTheme="minorEastAsia"/>
        </w:rPr>
      </w:pPr>
      <w:r w:rsidRPr="008B00B7">
        <w:rPr>
          <w:rFonts w:eastAsiaTheme="minorEastAsia"/>
        </w:rPr>
        <w:t>Розглянемо випад</w:t>
      </w:r>
      <w:r>
        <w:rPr>
          <w:rFonts w:eastAsiaTheme="minorEastAsia"/>
        </w:rPr>
        <w:t>ок</w:t>
      </w:r>
      <w:r w:rsidRPr="008B00B7">
        <w:rPr>
          <w:rFonts w:eastAsiaTheme="minorEastAsia"/>
        </w:rPr>
        <w:t>:</w:t>
      </w:r>
    </w:p>
    <w:p w14:paraId="6B8750F4" w14:textId="77777777" w:rsidR="008E78D1" w:rsidRPr="008B00B7" w:rsidRDefault="008E78D1" w:rsidP="008E78D1">
      <w:pPr>
        <w:rPr>
          <w:rFonts w:eastAsiaTheme="minorEastAsia"/>
        </w:rPr>
      </w:pPr>
      <w:r w:rsidRPr="008B00B7">
        <w:rPr>
          <w:rFonts w:eastAsiaTheme="minorEastAsia"/>
        </w:rPr>
        <w:t>а) всі краї панелі жорстко закріплені;</w:t>
      </w:r>
    </w:p>
    <w:p w14:paraId="4139893E" w14:textId="77777777" w:rsidR="008E78D1" w:rsidRDefault="008E78D1" w:rsidP="008E78D1">
      <w:pPr>
        <w:rPr>
          <w:rFonts w:eastAsiaTheme="minorEastAsia"/>
        </w:rPr>
      </w:pPr>
      <w:r w:rsidRPr="008B00B7">
        <w:rPr>
          <w:rFonts w:eastAsiaTheme="minorEastAsia"/>
        </w:rPr>
        <w:t xml:space="preserve">У випадку, коли краї панелі жорстко закріплені на межі області </w:t>
      </w:r>
      <m:oMath>
        <m:r>
          <w:rPr>
            <w:rFonts w:ascii="Cambria Math" w:eastAsiaTheme="minorEastAsia" w:hAnsi="Cambria Math"/>
          </w:rPr>
          <m:t>D=</m:t>
        </m:r>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1N</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2M</m:t>
                </m:r>
              </m:sub>
            </m:sSub>
          </m:e>
        </m:d>
        <m:r>
          <w:rPr>
            <w:rFonts w:ascii="Cambria Math" w:eastAsiaTheme="minorEastAsia" w:hAnsi="Cambria Math"/>
          </w:rPr>
          <m:t xml:space="preserve"> </m:t>
        </m:r>
      </m:oMath>
      <w:r w:rsidRPr="008B00B7">
        <w:rPr>
          <w:rFonts w:eastAsiaTheme="minorEastAsia"/>
        </w:rPr>
        <w:t xml:space="preserve">компоненти узагальненого </w:t>
      </w:r>
      <w:proofErr w:type="spellStart"/>
      <w:r w:rsidRPr="008B00B7">
        <w:rPr>
          <w:rFonts w:eastAsiaTheme="minorEastAsia"/>
        </w:rPr>
        <w:t>вектора</w:t>
      </w:r>
      <w:proofErr w:type="spellEnd"/>
      <w:r w:rsidRPr="008B00B7">
        <w:rPr>
          <w:rFonts w:eastAsiaTheme="minorEastAsia"/>
        </w:rPr>
        <w:t xml:space="preserve"> переміщень серединної поверхні панелі  </w:t>
      </w:r>
      <m:oMath>
        <m:acc>
          <m:accPr>
            <m:chr m:val="̅"/>
            <m:ctrlPr>
              <w:rPr>
                <w:rFonts w:ascii="Cambria Math" w:eastAsiaTheme="minorEastAsia" w:hAnsi="Cambria Math"/>
                <w:i/>
              </w:rPr>
            </m:ctrlPr>
          </m:accPr>
          <m:e>
            <m:r>
              <w:rPr>
                <w:rFonts w:ascii="Cambria Math" w:eastAsiaTheme="minorEastAsia" w:hAnsi="Cambria Math"/>
              </w:rPr>
              <m:t>U</m:t>
            </m:r>
          </m:e>
        </m:acc>
        <m:r>
          <w:rPr>
            <w:rFonts w:ascii="Cambria Math" w:eastAsiaTheme="minorEastAsia" w:hAnsi="Cambria Math"/>
          </w:rPr>
          <m:t>=</m:t>
        </m:r>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u</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m:t>
                </m:r>
                <m:r>
                  <w:rPr>
                    <w:rFonts w:ascii="Cambria Math" w:eastAsiaTheme="minorEastAsia" w:hAnsi="Cambria Math"/>
                    <w:lang w:val="en-US"/>
                  </w:rPr>
                  <m:t>u</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lang w:val="en-US"/>
                  </w:rPr>
                  <m:t>φ</m:t>
                </m:r>
              </m:e>
              <m:sub>
                <m:r>
                  <w:rPr>
                    <w:rFonts w:ascii="Cambria Math" w:eastAsiaTheme="minorEastAsia" w:hAnsi="Cambria Math"/>
                  </w:rPr>
                  <m:t>2</m:t>
                </m:r>
              </m:sub>
            </m:sSub>
          </m:e>
        </m:d>
        <m:r>
          <w:rPr>
            <w:rFonts w:ascii="Cambria Math" w:eastAsiaTheme="minorEastAsia" w:hAnsi="Cambria Math"/>
          </w:rPr>
          <m:t xml:space="preserve">=0. </m:t>
        </m:r>
      </m:oMath>
    </w:p>
    <w:p w14:paraId="5752D8E1" w14:textId="77777777" w:rsidR="008E78D1" w:rsidRPr="008B00B7" w:rsidRDefault="008E78D1" w:rsidP="008E78D1">
      <w:pPr>
        <w:rPr>
          <w:rFonts w:eastAsiaTheme="minorEastAsia"/>
        </w:rPr>
      </w:pPr>
      <w:r w:rsidRPr="008B00B7">
        <w:rPr>
          <w:rFonts w:eastAsiaTheme="minorEastAsia"/>
        </w:rPr>
        <w:t>Початкові умови нульові.</w:t>
      </w:r>
    </w:p>
    <w:p w14:paraId="205702E9" w14:textId="77777777" w:rsidR="008E78D1" w:rsidRPr="008B00B7" w:rsidRDefault="008E78D1" w:rsidP="008E78D1">
      <w:pPr>
        <w:rPr>
          <w:rFonts w:eastAsiaTheme="minorEastAsia"/>
        </w:rPr>
      </w:pPr>
      <w:r w:rsidRPr="008B00B7">
        <w:rPr>
          <w:rFonts w:eastAsiaTheme="minorEastAsia"/>
        </w:rPr>
        <w:t>Нестаціонарна імпульсне навантаження задане в такому вигляді:</w:t>
      </w:r>
    </w:p>
    <w:p w14:paraId="45176FF3" w14:textId="77777777" w:rsidR="008E78D1" w:rsidRPr="00952DD7" w:rsidRDefault="00744F66" w:rsidP="008E78D1">
      <w:pPr>
        <w:jc w:val="center"/>
        <w:rPr>
          <w:rFonts w:eastAsiaTheme="minorEastAsia"/>
          <w:bCs/>
        </w:rPr>
      </w:pPr>
      <m:oMath>
        <m:sSub>
          <m:sSubPr>
            <m:ctrlPr>
              <w:rPr>
                <w:rFonts w:ascii="Cambria Math" w:hAnsi="Cambria Math"/>
                <w:bCs/>
                <w:i/>
                <w:lang w:val="en-US"/>
              </w:rPr>
            </m:ctrlPr>
          </m:sSubPr>
          <m:e>
            <m:r>
              <w:rPr>
                <w:rFonts w:ascii="Cambria Math" w:hAnsi="Cambria Math"/>
                <w:lang w:val="en-US"/>
              </w:rPr>
              <m:t>P</m:t>
            </m:r>
          </m:e>
          <m:sub>
            <m:r>
              <w:rPr>
                <w:rFonts w:ascii="Cambria Math" w:hAnsi="Cambria Math"/>
              </w:rPr>
              <m:t>3</m:t>
            </m:r>
          </m:sub>
        </m:sSub>
        <m:d>
          <m:dPr>
            <m:ctrlPr>
              <w:rPr>
                <w:rFonts w:ascii="Cambria Math" w:hAnsi="Cambria Math"/>
                <w:bCs/>
                <w:i/>
                <w:lang w:val="en-US"/>
              </w:rPr>
            </m:ctrlPr>
          </m:dPr>
          <m:e>
            <m:sSub>
              <m:sSubPr>
                <m:ctrlPr>
                  <w:rPr>
                    <w:rFonts w:ascii="Cambria Math" w:hAnsi="Cambria Math"/>
                    <w:bCs/>
                    <w:i/>
                    <w:lang w:val="en-US"/>
                  </w:rPr>
                </m:ctrlPr>
              </m:sSubPr>
              <m:e>
                <m:r>
                  <w:rPr>
                    <w:rFonts w:ascii="Cambria Math" w:hAnsi="Cambria Math"/>
                    <w:lang w:val="en-US"/>
                  </w:rPr>
                  <m:t>s</m:t>
                </m:r>
              </m:e>
              <m:sub>
                <m:r>
                  <w:rPr>
                    <w:rFonts w:ascii="Cambria Math" w:hAnsi="Cambria Math"/>
                  </w:rPr>
                  <m:t>1</m:t>
                </m:r>
              </m:sub>
            </m:sSub>
            <m:r>
              <w:rPr>
                <w:rFonts w:ascii="Cambria Math" w:hAnsi="Cambria Math"/>
              </w:rPr>
              <m:t>,</m:t>
            </m:r>
            <m:sSub>
              <m:sSubPr>
                <m:ctrlPr>
                  <w:rPr>
                    <w:rFonts w:ascii="Cambria Math" w:hAnsi="Cambria Math"/>
                    <w:bCs/>
                    <w:i/>
                    <w:lang w:val="en-US"/>
                  </w:rPr>
                </m:ctrlPr>
              </m:sSubPr>
              <m:e>
                <m:r>
                  <w:rPr>
                    <w:rFonts w:ascii="Cambria Math" w:hAnsi="Cambria Math"/>
                    <w:lang w:val="en-US"/>
                  </w:rPr>
                  <m:t>s</m:t>
                </m:r>
              </m:e>
              <m:sub>
                <m:r>
                  <w:rPr>
                    <w:rFonts w:ascii="Cambria Math" w:hAnsi="Cambria Math"/>
                  </w:rPr>
                  <m:t>2</m:t>
                </m:r>
              </m:sub>
            </m:sSub>
            <m:r>
              <w:rPr>
                <w:rFonts w:ascii="Cambria Math" w:hAnsi="Cambria Math"/>
              </w:rPr>
              <m:t xml:space="preserve"> </m:t>
            </m:r>
            <m:r>
              <w:rPr>
                <w:rFonts w:ascii="Cambria Math" w:hAnsi="Cambria Math"/>
                <w:lang w:val="en-US"/>
              </w:rPr>
              <m:t>t</m:t>
            </m:r>
          </m:e>
        </m:d>
      </m:oMath>
      <w:r w:rsidR="008E78D1" w:rsidRPr="00952DD7">
        <w:rPr>
          <w:rFonts w:eastAsiaTheme="minorEastAsia"/>
          <w:bCs/>
        </w:rPr>
        <w:t xml:space="preserve"> = </w:t>
      </w:r>
      <m:oMath>
        <m:r>
          <w:rPr>
            <w:rFonts w:ascii="Cambria Math" w:eastAsiaTheme="minorEastAsia" w:hAnsi="Cambria Math"/>
            <w:lang w:val="en-US"/>
          </w:rPr>
          <m:t>A</m:t>
        </m:r>
        <m:func>
          <m:funcPr>
            <m:ctrlPr>
              <w:rPr>
                <w:rFonts w:ascii="Cambria Math" w:eastAsiaTheme="minorEastAsia" w:hAnsi="Cambria Math"/>
                <w:bCs/>
                <w:i/>
                <w:lang w:val="en-US"/>
              </w:rPr>
            </m:ctrlPr>
          </m:funcPr>
          <m:fName>
            <m:r>
              <m:rPr>
                <m:sty m:val="p"/>
              </m:rPr>
              <w:rPr>
                <w:rFonts w:ascii="Cambria Math" w:hAnsi="Cambria Math"/>
                <w:lang w:val="en-US"/>
              </w:rPr>
              <m:t>sin</m:t>
            </m:r>
          </m:fName>
          <m:e>
            <m:f>
              <m:fPr>
                <m:ctrlPr>
                  <w:rPr>
                    <w:rFonts w:ascii="Cambria Math" w:eastAsiaTheme="minorEastAsia" w:hAnsi="Cambria Math"/>
                    <w:bCs/>
                    <w:i/>
                    <w:lang w:val="en-US"/>
                  </w:rPr>
                </m:ctrlPr>
              </m:fPr>
              <m:num>
                <m:r>
                  <w:rPr>
                    <w:rFonts w:ascii="Cambria Math" w:eastAsiaTheme="minorEastAsia" w:hAnsi="Cambria Math"/>
                    <w:lang w:val="en-US"/>
                  </w:rPr>
                  <m:t>πt</m:t>
                </m:r>
              </m:num>
              <m:den>
                <m:r>
                  <w:rPr>
                    <w:rFonts w:ascii="Cambria Math" w:eastAsiaTheme="minorEastAsia" w:hAnsi="Cambria Math"/>
                    <w:lang w:val="en-US"/>
                  </w:rPr>
                  <m:t>T</m:t>
                </m:r>
              </m:den>
            </m:f>
            <m:d>
              <m:dPr>
                <m:begChr m:val="["/>
                <m:endChr m:val="]"/>
                <m:ctrlPr>
                  <w:rPr>
                    <w:rFonts w:ascii="Cambria Math" w:eastAsiaTheme="minorEastAsia" w:hAnsi="Cambria Math"/>
                    <w:bCs/>
                    <w:i/>
                    <w:lang w:val="en-US"/>
                  </w:rPr>
                </m:ctrlPr>
              </m:dPr>
              <m:e>
                <m:r>
                  <w:rPr>
                    <w:rFonts w:ascii="Cambria Math" w:eastAsiaTheme="minorEastAsia" w:hAnsi="Cambria Math"/>
                  </w:rPr>
                  <m:t>ŋ</m:t>
                </m:r>
                <m:d>
                  <m:dPr>
                    <m:ctrlPr>
                      <w:rPr>
                        <w:rFonts w:ascii="Cambria Math" w:eastAsiaTheme="minorEastAsia" w:hAnsi="Cambria Math"/>
                        <w:bCs/>
                        <w:i/>
                        <w:lang w:val="en-US"/>
                      </w:rPr>
                    </m:ctrlPr>
                  </m:dPr>
                  <m:e>
                    <m:r>
                      <w:rPr>
                        <w:rFonts w:ascii="Cambria Math" w:eastAsiaTheme="minorEastAsia" w:hAnsi="Cambria Math"/>
                        <w:lang w:val="en-US"/>
                      </w:rPr>
                      <m:t>t</m:t>
                    </m:r>
                  </m:e>
                </m:d>
                <m:r>
                  <w:rPr>
                    <w:rFonts w:ascii="Cambria Math" w:eastAsiaTheme="minorEastAsia" w:hAnsi="Cambria Math"/>
                  </w:rPr>
                  <m:t>-ŋ</m:t>
                </m:r>
                <m:d>
                  <m:dPr>
                    <m:ctrlPr>
                      <w:rPr>
                        <w:rFonts w:ascii="Cambria Math" w:eastAsiaTheme="minorEastAsia" w:hAnsi="Cambria Math"/>
                        <w:bCs/>
                        <w:i/>
                        <w:lang w:val="en-US"/>
                      </w:rPr>
                    </m:ctrlPr>
                  </m:dPr>
                  <m:e>
                    <m:r>
                      <w:rPr>
                        <w:rFonts w:ascii="Cambria Math" w:eastAsiaTheme="minorEastAsia" w:hAnsi="Cambria Math"/>
                        <w:lang w:val="en-US"/>
                      </w:rPr>
                      <m:t>t</m:t>
                    </m:r>
                    <m:r>
                      <w:rPr>
                        <w:rFonts w:ascii="Cambria Math" w:eastAsiaTheme="minorEastAsia" w:hAnsi="Cambria Math"/>
                      </w:rPr>
                      <m:t>-</m:t>
                    </m:r>
                    <m:r>
                      <w:rPr>
                        <w:rFonts w:ascii="Cambria Math" w:eastAsiaTheme="minorEastAsia" w:hAnsi="Cambria Math"/>
                        <w:lang w:val="en-US"/>
                      </w:rPr>
                      <m:t>T</m:t>
                    </m:r>
                  </m:e>
                </m:d>
              </m:e>
            </m:d>
            <m:r>
              <w:rPr>
                <w:rFonts w:ascii="Cambria Math" w:eastAsiaTheme="minorEastAsia" w:hAnsi="Cambria Math"/>
              </w:rPr>
              <m:t xml:space="preserve">,    </m:t>
            </m:r>
          </m:e>
        </m:func>
      </m:oMath>
    </w:p>
    <w:p w14:paraId="2F2E85CF" w14:textId="77777777" w:rsidR="008E78D1" w:rsidRPr="009E7A5E" w:rsidRDefault="008E78D1" w:rsidP="008E78D1">
      <w:pPr>
        <w:rPr>
          <w:rFonts w:eastAsiaTheme="minorEastAsia"/>
        </w:rPr>
      </w:pPr>
      <w:r w:rsidRPr="008B00B7">
        <w:rPr>
          <w:rFonts w:eastAsiaTheme="minorEastAsia"/>
        </w:rPr>
        <w:t xml:space="preserve">Змінна товщина в панелі визначена як лінійна функція координати  </w:t>
      </w:r>
      <m:oMath>
        <m:sSub>
          <m:sSubPr>
            <m:ctrlPr>
              <w:rPr>
                <w:rFonts w:ascii="Cambria Math" w:eastAsiaTheme="minorEastAsia" w:hAnsi="Cambria Math"/>
                <w:b/>
                <w:i/>
              </w:rPr>
            </m:ctrlPr>
          </m:sSubPr>
          <m:e>
            <m:r>
              <m:rPr>
                <m:sty m:val="bi"/>
              </m:rPr>
              <w:rPr>
                <w:rFonts w:ascii="Cambria Math" w:eastAsiaTheme="minorEastAsia" w:hAnsi="Cambria Math"/>
                <w:lang w:val="en-US"/>
              </w:rPr>
              <m:t>s</m:t>
            </m:r>
          </m:e>
          <m:sub>
            <m:r>
              <m:rPr>
                <m:sty m:val="bi"/>
              </m:rPr>
              <w:rPr>
                <w:rFonts w:ascii="Cambria Math" w:eastAsiaTheme="minorEastAsia" w:hAnsi="Cambria Math"/>
              </w:rPr>
              <m:t>1</m:t>
            </m:r>
          </m:sub>
        </m:sSub>
      </m:oMath>
    </w:p>
    <w:p w14:paraId="26D02972" w14:textId="77777777" w:rsidR="008E78D1" w:rsidRPr="00952DD7" w:rsidRDefault="008E78D1" w:rsidP="008E78D1">
      <w:pPr>
        <w:rPr>
          <w:rFonts w:eastAsiaTheme="minorEastAsia"/>
          <w:bCs/>
        </w:rPr>
      </w:pPr>
      <m:oMathPara>
        <m:oMath>
          <m:r>
            <w:rPr>
              <w:rFonts w:ascii="Cambria Math" w:eastAsiaTheme="minorEastAsia" w:hAnsi="Cambria Math"/>
            </w:rPr>
            <m:t>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m:t>
                  </m:r>
                </m:sub>
              </m:sSub>
            </m:e>
          </m:d>
          <m:r>
            <w:rPr>
              <w:rFonts w:ascii="Cambria Math" w:eastAsiaTheme="minorEastAsia" w:hAnsi="Cambria Math"/>
            </w:rPr>
            <m:t>=h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10</m:t>
                  </m:r>
                </m:sub>
              </m:sSub>
            </m:e>
          </m:d>
          <m:r>
            <w:rPr>
              <w:rFonts w:ascii="Cambria Math" w:eastAsiaTheme="minorEastAsia" w:hAnsi="Cambria Math"/>
            </w:rPr>
            <m:t>+</m:t>
          </m:r>
          <m:d>
            <m:dPr>
              <m:begChr m:val="["/>
              <m:endChr m:val="]"/>
              <m:ctrlPr>
                <w:rPr>
                  <w:rFonts w:ascii="Cambria Math" w:eastAsiaTheme="minorEastAsia" w:hAnsi="Cambria Math"/>
                  <w:bCs/>
                  <w:i/>
                </w:rPr>
              </m:ctrlPr>
            </m:dPr>
            <m:e>
              <m:r>
                <w:rPr>
                  <w:rFonts w:ascii="Cambria Math" w:eastAsiaTheme="minorEastAsia" w:hAnsi="Cambria Math"/>
                </w:rPr>
                <m:t>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1N</m:t>
                      </m:r>
                    </m:sub>
                  </m:sSub>
                </m:e>
              </m:d>
              <m:r>
                <w:rPr>
                  <w:rFonts w:ascii="Cambria Math" w:eastAsiaTheme="minorEastAsia" w:hAnsi="Cambria Math"/>
                </w:rPr>
                <m:t>-h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10</m:t>
                      </m:r>
                    </m:sub>
                  </m:sSub>
                </m:e>
              </m:d>
            </m:e>
          </m:d>
          <m:f>
            <m:fPr>
              <m:ctrlPr>
                <w:rPr>
                  <w:rFonts w:ascii="Cambria Math" w:eastAsiaTheme="minorEastAsia" w:hAnsi="Cambria Math"/>
                  <w:bCs/>
                  <w:i/>
                </w:rPr>
              </m:ctrlPr>
            </m:fPr>
            <m:num>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m:t>
                  </m:r>
                </m:sub>
              </m:sSub>
            </m:num>
            <m:den>
              <m:r>
                <w:rPr>
                  <w:rFonts w:ascii="Cambria Math" w:eastAsiaTheme="minorEastAsia" w:hAnsi="Cambria Math"/>
                </w:rPr>
                <m:t>L</m:t>
              </m:r>
            </m:den>
          </m:f>
          <m:r>
            <w:rPr>
              <w:rFonts w:ascii="Cambria Math" w:eastAsiaTheme="minorEastAsia" w:hAnsi="Cambria Math"/>
            </w:rPr>
            <m:t xml:space="preserve">, </m:t>
          </m:r>
        </m:oMath>
      </m:oMathPara>
    </w:p>
    <w:p w14:paraId="1AD2CCB0" w14:textId="77777777" w:rsidR="008E78D1" w:rsidRPr="008B00B7" w:rsidRDefault="00744F66" w:rsidP="008E78D1">
      <w:pPr>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1N</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r>
            <w:rPr>
              <w:rFonts w:ascii="Cambria Math" w:eastAsiaTheme="minorEastAsia" w:hAnsi="Cambria Math"/>
            </w:rPr>
            <m:t xml:space="preserve">=L,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10</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1N</m:t>
              </m:r>
            </m:sub>
          </m:sSub>
          <m:r>
            <w:rPr>
              <w:rFonts w:ascii="Cambria Math" w:eastAsiaTheme="minorEastAsia" w:hAnsi="Cambria Math"/>
            </w:rPr>
            <m:t xml:space="preserve">. </m:t>
          </m:r>
        </m:oMath>
      </m:oMathPara>
    </w:p>
    <w:p w14:paraId="24034059" w14:textId="77777777" w:rsidR="008E78D1" w:rsidRDefault="008E78D1" w:rsidP="008E78D1">
      <w:pPr>
        <w:rPr>
          <w:rFonts w:eastAsiaTheme="minorEastAsia"/>
        </w:rPr>
      </w:pPr>
      <w:r w:rsidRPr="008B00B7">
        <w:rPr>
          <w:rFonts w:eastAsiaTheme="minorEastAsia"/>
        </w:rPr>
        <w:t>Дві вихідні задачі розв’язані при наступних геометричних і фізико-</w:t>
      </w:r>
    </w:p>
    <w:p w14:paraId="2BC869F4" w14:textId="77777777" w:rsidR="008E78D1" w:rsidRPr="00952DD7" w:rsidRDefault="008E78D1" w:rsidP="008E78D1">
      <w:pPr>
        <w:ind w:firstLine="0"/>
        <w:jc w:val="left"/>
        <w:rPr>
          <w:rFonts w:eastAsiaTheme="minorEastAsia"/>
          <w:bCs/>
        </w:rPr>
      </w:pPr>
      <w:r w:rsidRPr="008B00B7">
        <w:rPr>
          <w:rFonts w:eastAsiaTheme="minorEastAsia"/>
        </w:rPr>
        <w:t>механічних</w:t>
      </w:r>
      <w:r>
        <w:rPr>
          <w:rFonts w:eastAsiaTheme="minorEastAsia"/>
        </w:rPr>
        <w:t xml:space="preserve"> </w:t>
      </w:r>
      <w:r w:rsidRPr="008B00B7">
        <w:rPr>
          <w:rFonts w:eastAsiaTheme="minorEastAsia"/>
        </w:rPr>
        <w:t xml:space="preserve">параметрах: </w:t>
      </w:r>
      <w:r>
        <w:rPr>
          <w:rFonts w:ascii="Cambria Math" w:eastAsiaTheme="minorEastAsia" w:hAnsi="Cambria Math"/>
        </w:rPr>
        <w:br/>
      </w:r>
      <m:oMathPara>
        <m:oMath>
          <m:sSub>
            <m:sSubPr>
              <m:ctrlPr>
                <w:rPr>
                  <w:rFonts w:ascii="Cambria Math" w:eastAsiaTheme="minorEastAsia" w:hAnsi="Cambria Math"/>
                  <w:bCs/>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f>
            <m:fPr>
              <m:type m:val="lin"/>
              <m:ctrlPr>
                <w:rPr>
                  <w:rFonts w:ascii="Cambria Math" w:eastAsiaTheme="minorEastAsia" w:hAnsi="Cambria Math"/>
                  <w:bCs/>
                  <w:i/>
                </w:rPr>
              </m:ctrlPr>
            </m:fPr>
            <m:num>
              <m:r>
                <w:rPr>
                  <w:rFonts w:ascii="Cambria Math" w:eastAsiaTheme="minorEastAsia" w:hAnsi="Cambria Math"/>
                </w:rPr>
                <m:t>π</m:t>
              </m:r>
            </m:num>
            <m:den>
              <m:r>
                <w:rPr>
                  <w:rFonts w:ascii="Cambria Math" w:eastAsiaTheme="minorEastAsia" w:hAnsi="Cambria Math"/>
                </w:rPr>
                <m:t>12</m:t>
              </m:r>
            </m:den>
          </m:f>
          <m:r>
            <w:rPr>
              <w:rFonts w:ascii="Cambria Math" w:eastAsiaTheme="minorEastAsia" w:hAnsi="Cambria Math"/>
            </w:rPr>
            <m:t xml:space="preserve">;    </m:t>
          </m:r>
          <m:sSub>
            <m:sSubPr>
              <m:ctrlPr>
                <w:rPr>
                  <w:rFonts w:ascii="Cambria Math" w:eastAsiaTheme="minorEastAsia" w:hAnsi="Cambria Math"/>
                  <w:bCs/>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f>
            <m:fPr>
              <m:type m:val="lin"/>
              <m:ctrlPr>
                <w:rPr>
                  <w:rFonts w:ascii="Cambria Math" w:eastAsiaTheme="minorEastAsia" w:hAnsi="Cambria Math"/>
                  <w:bCs/>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 xml:space="preserve">;     </m:t>
          </m:r>
          <m:sSub>
            <m:sSubPr>
              <m:ctrlPr>
                <w:rPr>
                  <w:rFonts w:ascii="Cambria Math" w:eastAsiaTheme="minorEastAsia" w:hAnsi="Cambria Math"/>
                  <w:bCs/>
                  <w:i/>
                </w:rPr>
              </m:ctrlPr>
            </m:sSubPr>
            <m:e>
              <m:r>
                <w:rPr>
                  <w:rFonts w:ascii="Cambria Math" w:eastAsiaTheme="minorEastAsia" w:hAnsi="Cambria Math"/>
                </w:rPr>
                <m:t>θ</m:t>
              </m:r>
            </m:e>
            <m:sub>
              <m:r>
                <w:rPr>
                  <w:rFonts w:ascii="Cambria Math" w:eastAsiaTheme="minorEastAsia" w:hAnsi="Cambria Math"/>
                </w:rPr>
                <m:t>1</m:t>
              </m:r>
            </m:sub>
          </m:sSub>
          <m:r>
            <w:rPr>
              <w:rFonts w:ascii="Cambria Math" w:eastAsiaTheme="minorEastAsia" w:hAnsi="Cambria Math"/>
            </w:rPr>
            <m:t>=</m:t>
          </m:r>
          <m:f>
            <m:fPr>
              <m:type m:val="lin"/>
              <m:ctrlPr>
                <w:rPr>
                  <w:rFonts w:ascii="Cambria Math" w:eastAsiaTheme="minorEastAsia" w:hAnsi="Cambria Math"/>
                  <w:bCs/>
                  <w:i/>
                </w:rPr>
              </m:ctrlPr>
            </m:fPr>
            <m:num>
              <m:r>
                <w:rPr>
                  <w:rFonts w:ascii="Cambria Math" w:eastAsiaTheme="minorEastAsia" w:hAnsi="Cambria Math"/>
                </w:rPr>
                <m:t>π</m:t>
              </m:r>
            </m:num>
            <m:den>
              <m:r>
                <w:rPr>
                  <w:rFonts w:ascii="Cambria Math" w:eastAsiaTheme="minorEastAsia" w:hAnsi="Cambria Math"/>
                </w:rPr>
                <m:t>4</m:t>
              </m:r>
            </m:den>
          </m:f>
          <m:r>
            <w:rPr>
              <w:rFonts w:ascii="Cambria Math" w:eastAsiaTheme="minorEastAsia" w:hAnsi="Cambria Math"/>
            </w:rPr>
            <m:t>;</m:t>
          </m:r>
        </m:oMath>
      </m:oMathPara>
    </w:p>
    <w:p w14:paraId="42958464" w14:textId="77777777" w:rsidR="008E78D1" w:rsidRPr="00952DD7" w:rsidRDefault="00744F66" w:rsidP="008E78D1">
      <w:pPr>
        <w:rPr>
          <w:rFonts w:eastAsiaTheme="minorEastAsia"/>
          <w:bCs/>
          <w:lang w:val="en-US"/>
        </w:rPr>
      </w:pPr>
      <m:oMathPara>
        <m:oMath>
          <m:sSub>
            <m:sSubPr>
              <m:ctrlPr>
                <w:rPr>
                  <w:rFonts w:ascii="Cambria Math" w:eastAsiaTheme="minorEastAsia" w:hAnsi="Cambria Math"/>
                  <w:bCs/>
                  <w:i/>
                  <w:lang w:val="en-US"/>
                </w:rPr>
              </m:ctrlPr>
            </m:sSubPr>
            <m:e>
              <m:r>
                <w:rPr>
                  <w:rFonts w:ascii="Cambria Math" w:eastAsiaTheme="minorEastAsia" w:hAnsi="Cambria Math"/>
                  <w:lang w:val="en-US"/>
                </w:rPr>
                <m:t>R</m:t>
              </m:r>
            </m:e>
            <m:sub>
              <m:r>
                <w:rPr>
                  <w:rFonts w:ascii="Cambria Math" w:eastAsiaTheme="minorEastAsia" w:hAnsi="Cambria Math"/>
                  <w:lang w:val="en-US"/>
                </w:rPr>
                <m:t>0</m:t>
              </m:r>
            </m:sub>
          </m:sSub>
          <m:r>
            <w:rPr>
              <w:rFonts w:ascii="Cambria Math" w:eastAsiaTheme="minorEastAsia" w:hAnsi="Cambria Math"/>
              <w:lang w:val="en-US"/>
            </w:rPr>
            <m:t xml:space="preserve">=0.3 </m:t>
          </m:r>
          <m:r>
            <w:rPr>
              <w:rFonts w:ascii="Cambria Math" w:eastAsiaTheme="minorEastAsia" w:hAnsi="Cambria Math"/>
            </w:rPr>
            <m:t xml:space="preserve">м; </m:t>
          </m:r>
          <m:r>
            <w:rPr>
              <w:rFonts w:ascii="Cambria Math" w:eastAsiaTheme="minorEastAsia" w:hAnsi="Cambria Math"/>
              <w:lang w:val="en-US"/>
            </w:rPr>
            <m:t>L=0.4</m:t>
          </m:r>
          <m:r>
            <w:rPr>
              <w:rFonts w:ascii="Cambria Math" w:eastAsiaTheme="minorEastAsia" w:hAnsi="Cambria Math"/>
            </w:rPr>
            <m:t>м</m:t>
          </m:r>
          <m:r>
            <w:rPr>
              <w:rFonts w:ascii="Cambria Math" w:eastAsiaTheme="minorEastAsia" w:hAnsi="Cambria Math"/>
              <w:lang w:val="en-US"/>
            </w:rPr>
            <m:t xml:space="preserve">; </m:t>
          </m:r>
          <m:sSub>
            <m:sSubPr>
              <m:ctrlPr>
                <w:rPr>
                  <w:rFonts w:ascii="Cambria Math" w:eastAsiaTheme="minorEastAsia" w:hAnsi="Cambria Math"/>
                  <w:bCs/>
                  <w:i/>
                  <w:lang w:val="en-US"/>
                </w:rPr>
              </m:ctrlPr>
            </m:sSubPr>
            <m:e>
              <m:r>
                <w:rPr>
                  <w:rFonts w:ascii="Cambria Math" w:eastAsiaTheme="minorEastAsia" w:hAnsi="Cambria Math"/>
                  <w:lang w:val="en-US"/>
                </w:rPr>
                <m:t xml:space="preserve">  α</m:t>
              </m:r>
            </m:e>
            <m:sub>
              <m:r>
                <w:rPr>
                  <w:rFonts w:ascii="Cambria Math" w:eastAsiaTheme="minorEastAsia" w:hAnsi="Cambria Math"/>
                  <w:lang w:val="en-US"/>
                </w:rPr>
                <m:t>2</m:t>
              </m:r>
            </m:sub>
          </m:sSub>
          <m:r>
            <w:rPr>
              <w:rFonts w:ascii="Cambria Math" w:eastAsiaTheme="minorEastAsia" w:hAnsi="Cambria Math"/>
              <w:lang w:val="en-US"/>
            </w:rPr>
            <m:t>=</m:t>
          </m:r>
          <m:d>
            <m:dPr>
              <m:begChr m:val="["/>
              <m:endChr m:val="]"/>
              <m:ctrlPr>
                <w:rPr>
                  <w:rFonts w:ascii="Cambria Math" w:eastAsiaTheme="minorEastAsia" w:hAnsi="Cambria Math"/>
                  <w:bCs/>
                  <w:i/>
                  <w:lang w:val="en-US"/>
                </w:rPr>
              </m:ctrlPr>
            </m:dPr>
            <m:e>
              <m:r>
                <w:rPr>
                  <w:rFonts w:ascii="Cambria Math" w:eastAsiaTheme="minorEastAsia" w:hAnsi="Cambria Math"/>
                  <w:lang w:val="en-US"/>
                </w:rPr>
                <m:t>-</m:t>
              </m:r>
              <m:f>
                <m:fPr>
                  <m:type m:val="lin"/>
                  <m:ctrlPr>
                    <w:rPr>
                      <w:rFonts w:ascii="Cambria Math" w:eastAsiaTheme="minorEastAsia" w:hAnsi="Cambria Math"/>
                      <w:bCs/>
                      <w:i/>
                      <w:lang w:val="en-US"/>
                    </w:rPr>
                  </m:ctrlPr>
                </m:fPr>
                <m:num>
                  <m:r>
                    <w:rPr>
                      <w:rFonts w:ascii="Cambria Math" w:eastAsiaTheme="minorEastAsia" w:hAnsi="Cambria Math"/>
                      <w:lang w:val="en-US"/>
                    </w:rPr>
                    <m:t>π</m:t>
                  </m:r>
                </m:num>
                <m:den>
                  <m:r>
                    <w:rPr>
                      <w:rFonts w:ascii="Cambria Math" w:eastAsiaTheme="minorEastAsia" w:hAnsi="Cambria Math"/>
                      <w:lang w:val="en-US"/>
                    </w:rPr>
                    <m:t xml:space="preserve">6; </m:t>
                  </m:r>
                  <m:f>
                    <m:fPr>
                      <m:type m:val="lin"/>
                      <m:ctrlPr>
                        <w:rPr>
                          <w:rFonts w:ascii="Cambria Math" w:eastAsiaTheme="minorEastAsia" w:hAnsi="Cambria Math"/>
                          <w:bCs/>
                          <w:i/>
                          <w:lang w:val="en-US"/>
                        </w:rPr>
                      </m:ctrlPr>
                    </m:fPr>
                    <m:num>
                      <m:r>
                        <w:rPr>
                          <w:rFonts w:ascii="Cambria Math" w:eastAsiaTheme="minorEastAsia" w:hAnsi="Cambria Math"/>
                          <w:lang w:val="en-US"/>
                        </w:rPr>
                        <m:t>π</m:t>
                      </m:r>
                    </m:num>
                    <m:den>
                      <m:r>
                        <w:rPr>
                          <w:rFonts w:ascii="Cambria Math" w:eastAsiaTheme="minorEastAsia" w:hAnsi="Cambria Math"/>
                          <w:lang w:val="en-US"/>
                        </w:rPr>
                        <m:t>6</m:t>
                      </m:r>
                    </m:den>
                  </m:f>
                </m:den>
              </m:f>
            </m:e>
          </m:d>
          <m:r>
            <w:rPr>
              <w:rFonts w:ascii="Cambria Math" w:eastAsiaTheme="minorEastAsia" w:hAnsi="Cambria Math"/>
              <w:lang w:val="en-US"/>
            </w:rPr>
            <m:t>;</m:t>
          </m:r>
        </m:oMath>
      </m:oMathPara>
    </w:p>
    <w:p w14:paraId="7D04C67E" w14:textId="77777777" w:rsidR="008E78D1" w:rsidRPr="00952DD7" w:rsidRDefault="008E78D1" w:rsidP="008E78D1">
      <w:pPr>
        <w:rPr>
          <w:rFonts w:eastAsiaTheme="minorEastAsia"/>
          <w:bCs/>
        </w:rPr>
      </w:pPr>
      <m:oMathPara>
        <m:oMath>
          <m:r>
            <w:rPr>
              <w:rFonts w:ascii="Cambria Math" w:eastAsiaTheme="minorEastAsia" w:hAnsi="Cambria Math"/>
              <w:lang w:val="en-US"/>
            </w:rPr>
            <m:t xml:space="preserve">    </m:t>
          </m:r>
          <m:r>
            <w:rPr>
              <w:rFonts w:ascii="Cambria Math" w:eastAsiaTheme="minorEastAsia" w:hAnsi="Cambria Math"/>
            </w:rPr>
            <m:t>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10</m:t>
                  </m:r>
                </m:sub>
              </m:sSub>
            </m:e>
          </m:d>
          <m:r>
            <w:rPr>
              <w:rFonts w:ascii="Cambria Math" w:eastAsiaTheme="minorEastAsia" w:hAnsi="Cambria Math"/>
            </w:rPr>
            <m:t>=0.5∙</m:t>
          </m:r>
          <m:sSup>
            <m:sSupPr>
              <m:ctrlPr>
                <w:rPr>
                  <w:rFonts w:ascii="Cambria Math" w:eastAsiaTheme="minorEastAsia" w:hAnsi="Cambria Math"/>
                  <w:bCs/>
                  <w:i/>
                  <w:lang w:val="en-US"/>
                </w:rPr>
              </m:ctrlPr>
            </m:sSupPr>
            <m:e>
              <m:r>
                <w:rPr>
                  <w:rFonts w:ascii="Cambria Math" w:eastAsiaTheme="minorEastAsia" w:hAnsi="Cambria Math"/>
                </w:rPr>
                <m:t>10</m:t>
              </m:r>
            </m:e>
            <m:sup>
              <m:r>
                <w:rPr>
                  <w:rFonts w:ascii="Cambria Math" w:eastAsiaTheme="minorEastAsia" w:hAnsi="Cambria Math"/>
                </w:rPr>
                <m:t>-2</m:t>
              </m:r>
            </m:sup>
          </m:sSup>
          <m:r>
            <w:rPr>
              <w:rFonts w:ascii="Cambria Math" w:eastAsiaTheme="minorEastAsia" w:hAnsi="Cambria Math"/>
            </w:rPr>
            <m:t>м;</m:t>
          </m:r>
        </m:oMath>
      </m:oMathPara>
    </w:p>
    <w:p w14:paraId="3B3FCBA1" w14:textId="77777777" w:rsidR="008E78D1" w:rsidRPr="00952DD7" w:rsidRDefault="008E78D1" w:rsidP="008E78D1">
      <w:pPr>
        <w:rPr>
          <w:rFonts w:eastAsiaTheme="minorEastAsia"/>
          <w:bCs/>
          <w:i/>
          <w:lang w:val="en-US"/>
        </w:rPr>
      </w:pPr>
      <m:oMathPara>
        <m:oMath>
          <m:r>
            <w:rPr>
              <w:rFonts w:ascii="Cambria Math" w:eastAsiaTheme="minorEastAsia" w:hAnsi="Cambria Math"/>
            </w:rPr>
            <m:t xml:space="preserve">  h</m:t>
          </m:r>
          <m:d>
            <m:dPr>
              <m:ctrlPr>
                <w:rPr>
                  <w:rFonts w:ascii="Cambria Math" w:eastAsiaTheme="minorEastAsia" w:hAnsi="Cambria Math"/>
                  <w:bCs/>
                  <w:i/>
                </w:rPr>
              </m:ctrlPr>
            </m:dPr>
            <m:e>
              <m:sSub>
                <m:sSubPr>
                  <m:ctrlPr>
                    <w:rPr>
                      <w:rFonts w:ascii="Cambria Math" w:eastAsiaTheme="minorEastAsia" w:hAnsi="Cambria Math"/>
                      <w:bCs/>
                      <w:i/>
                    </w:rPr>
                  </m:ctrlPr>
                </m:sSubPr>
                <m:e>
                  <m:r>
                    <w:rPr>
                      <w:rFonts w:ascii="Cambria Math" w:eastAsiaTheme="minorEastAsia" w:hAnsi="Cambria Math"/>
                    </w:rPr>
                    <m:t>s</m:t>
                  </m:r>
                </m:e>
                <m:sub>
                  <m:r>
                    <w:rPr>
                      <w:rFonts w:ascii="Cambria Math" w:eastAsiaTheme="minorEastAsia" w:hAnsi="Cambria Math"/>
                    </w:rPr>
                    <m:t>1N</m:t>
                  </m:r>
                </m:sub>
              </m:sSub>
            </m:e>
          </m:d>
          <m:r>
            <w:rPr>
              <w:rFonts w:ascii="Cambria Math" w:eastAsiaTheme="minorEastAsia" w:hAnsi="Cambria Math"/>
            </w:rPr>
            <m:t>=</m:t>
          </m:r>
          <m:sSup>
            <m:sSupPr>
              <m:ctrlPr>
                <w:rPr>
                  <w:rFonts w:ascii="Cambria Math" w:eastAsiaTheme="minorEastAsia" w:hAnsi="Cambria Math"/>
                  <w:bCs/>
                  <w:i/>
                </w:rPr>
              </m:ctrlPr>
            </m:sSupPr>
            <m:e>
              <m:r>
                <w:rPr>
                  <w:rFonts w:ascii="Cambria Math" w:eastAsiaTheme="minorEastAsia" w:hAnsi="Cambria Math"/>
                </w:rPr>
                <m:t>1.5∙10</m:t>
              </m:r>
            </m:e>
            <m:sup>
              <m:r>
                <w:rPr>
                  <w:rFonts w:ascii="Cambria Math" w:eastAsiaTheme="minorEastAsia" w:hAnsi="Cambria Math"/>
                </w:rPr>
                <m:t>-2</m:t>
              </m:r>
            </m:sup>
          </m:sSup>
          <m:r>
            <w:rPr>
              <w:rFonts w:ascii="Cambria Math" w:eastAsiaTheme="minorEastAsia" w:hAnsi="Cambria Math"/>
            </w:rPr>
            <m:t xml:space="preserve">м. </m:t>
          </m:r>
        </m:oMath>
      </m:oMathPara>
    </w:p>
    <w:p w14:paraId="1973C312" w14:textId="77777777" w:rsidR="008E78D1" w:rsidRPr="00952DD7" w:rsidRDefault="008E78D1" w:rsidP="008E78D1">
      <w:pPr>
        <w:rPr>
          <w:rFonts w:eastAsiaTheme="minorEastAsia"/>
          <w:bCs/>
          <w:i/>
          <w:lang w:val="en-US"/>
        </w:rPr>
      </w:pPr>
      <m:oMathPara>
        <m:oMath>
          <m:r>
            <m:rPr>
              <m:sty m:val="p"/>
            </m:rPr>
            <w:rPr>
              <w:rFonts w:ascii="Cambria Math" w:eastAsiaTheme="minorEastAsia" w:hAnsi="Cambria Math"/>
            </w:rPr>
            <m:t xml:space="preserve"> Е = 7*</m:t>
          </m:r>
          <m:sSup>
            <m:sSupPr>
              <m:ctrlPr>
                <w:rPr>
                  <w:rFonts w:ascii="Cambria Math" w:eastAsiaTheme="minorEastAsia" w:hAnsi="Cambria Math"/>
                  <w:bCs/>
                  <w:i/>
                </w:rPr>
              </m:ctrlPr>
            </m:sSupPr>
            <m:e>
              <m:r>
                <w:rPr>
                  <w:rFonts w:ascii="Cambria Math" w:eastAsiaTheme="minorEastAsia" w:hAnsi="Cambria Math"/>
                </w:rPr>
                <m:t>10</m:t>
              </m:r>
            </m:e>
            <m:sup>
              <m:r>
                <w:rPr>
                  <w:rFonts w:ascii="Cambria Math" w:eastAsiaTheme="minorEastAsia" w:hAnsi="Cambria Math"/>
                </w:rPr>
                <m:t>10</m:t>
              </m:r>
            </m:sup>
          </m:sSup>
          <m:r>
            <w:rPr>
              <w:rFonts w:ascii="Cambria Math" w:eastAsiaTheme="minorEastAsia" w:hAnsi="Cambria Math"/>
            </w:rPr>
            <m:t xml:space="preserve"> Па;      μ=0.3;</m:t>
          </m:r>
        </m:oMath>
      </m:oMathPara>
    </w:p>
    <w:p w14:paraId="090F4C61" w14:textId="77777777" w:rsidR="008E78D1" w:rsidRPr="00952DD7" w:rsidRDefault="00744F66" w:rsidP="008E78D1">
      <w:pPr>
        <w:rPr>
          <w:rFonts w:eastAsiaTheme="minorEastAsia"/>
          <w:bCs/>
          <w:i/>
          <w:lang w:val="en-US"/>
        </w:rPr>
      </w:pPr>
      <m:oMathPara>
        <m:oMath>
          <m:f>
            <m:fPr>
              <m:type m:val="lin"/>
              <m:ctrlPr>
                <w:rPr>
                  <w:rFonts w:ascii="Cambria Math" w:eastAsiaTheme="minorEastAsia" w:hAnsi="Cambria Math"/>
                  <w:bCs/>
                  <w:i/>
                  <w:lang w:val="en-US"/>
                </w:rPr>
              </m:ctrlPr>
            </m:fPr>
            <m:num>
              <m:r>
                <w:rPr>
                  <w:rFonts w:ascii="Cambria Math" w:eastAsiaTheme="minorEastAsia" w:hAnsi="Cambria Math"/>
                  <w:lang w:val="en-US"/>
                </w:rPr>
                <m:t>E</m:t>
              </m:r>
            </m:num>
            <m:den>
              <m:r>
                <w:rPr>
                  <w:rFonts w:ascii="Cambria Math" w:eastAsiaTheme="minorEastAsia" w:hAnsi="Cambria Math"/>
                  <w:lang w:val="en-US"/>
                </w:rPr>
                <m:t>A</m:t>
              </m:r>
            </m:den>
          </m:f>
          <m:r>
            <w:rPr>
              <w:rFonts w:ascii="Cambria Math" w:eastAsiaTheme="minorEastAsia" w:hAnsi="Cambria Math"/>
              <w:lang w:val="en-US"/>
            </w:rPr>
            <m:t>=7∙</m:t>
          </m:r>
          <m:sSup>
            <m:sSupPr>
              <m:ctrlPr>
                <w:rPr>
                  <w:rFonts w:ascii="Cambria Math" w:eastAsiaTheme="minorEastAsia" w:hAnsi="Cambria Math"/>
                  <w:bCs/>
                  <w:i/>
                  <w:lang w:val="en-US"/>
                </w:rPr>
              </m:ctrlPr>
            </m:sSupPr>
            <m:e>
              <m:r>
                <w:rPr>
                  <w:rFonts w:ascii="Cambria Math" w:eastAsiaTheme="minorEastAsia" w:hAnsi="Cambria Math"/>
                  <w:lang w:val="en-US"/>
                </w:rPr>
                <m:t>10</m:t>
              </m:r>
            </m:e>
            <m:sup>
              <m:r>
                <w:rPr>
                  <w:rFonts w:ascii="Cambria Math" w:eastAsiaTheme="minorEastAsia" w:hAnsi="Cambria Math"/>
                  <w:lang w:val="en-US"/>
                </w:rPr>
                <m:t>4</m:t>
              </m:r>
            </m:sup>
          </m:sSup>
          <m:r>
            <w:rPr>
              <w:rFonts w:ascii="Cambria Math" w:eastAsiaTheme="minorEastAsia" w:hAnsi="Cambria Math"/>
              <w:lang w:val="en-US"/>
            </w:rPr>
            <m:t>;    T=0.625</m:t>
          </m:r>
          <m:f>
            <m:fPr>
              <m:type m:val="lin"/>
              <m:ctrlPr>
                <w:rPr>
                  <w:rFonts w:ascii="Cambria Math" w:eastAsiaTheme="minorEastAsia" w:hAnsi="Cambria Math"/>
                  <w:bCs/>
                  <w:i/>
                  <w:lang w:val="en-US"/>
                </w:rPr>
              </m:ctrlPr>
            </m:fPr>
            <m:num>
              <m:r>
                <w:rPr>
                  <w:rFonts w:ascii="Cambria Math" w:eastAsiaTheme="minorEastAsia" w:hAnsi="Cambria Math"/>
                  <w:lang w:val="en-US"/>
                </w:rPr>
                <m:t>L</m:t>
              </m:r>
            </m:num>
            <m:den>
              <m:r>
                <w:rPr>
                  <w:rFonts w:ascii="Cambria Math" w:eastAsiaTheme="minorEastAsia" w:hAnsi="Cambria Math"/>
                  <w:lang w:val="en-US"/>
                </w:rPr>
                <m:t>c</m:t>
              </m:r>
            </m:den>
          </m:f>
          <m:r>
            <w:rPr>
              <w:rFonts w:ascii="Cambria Math" w:eastAsiaTheme="minorEastAsia" w:hAnsi="Cambria Math"/>
              <w:lang w:val="en-US"/>
            </w:rPr>
            <m:t xml:space="preserve">;   </m:t>
          </m:r>
          <m:sSup>
            <m:sSupPr>
              <m:ctrlPr>
                <w:rPr>
                  <w:rFonts w:ascii="Cambria Math" w:eastAsiaTheme="minorEastAsia" w:hAnsi="Cambria Math"/>
                  <w:bCs/>
                  <w:i/>
                  <w:lang w:val="en-US"/>
                </w:rPr>
              </m:ctrlPr>
            </m:sSupPr>
            <m:e>
              <m:r>
                <w:rPr>
                  <w:rFonts w:ascii="Cambria Math" w:eastAsiaTheme="minorEastAsia" w:hAnsi="Cambria Math"/>
                  <w:lang w:val="en-US"/>
                </w:rPr>
                <m:t>c</m:t>
              </m:r>
            </m:e>
            <m:sup>
              <m:r>
                <w:rPr>
                  <w:rFonts w:ascii="Cambria Math" w:eastAsiaTheme="minorEastAsia" w:hAnsi="Cambria Math"/>
                  <w:lang w:val="en-US"/>
                </w:rPr>
                <m:t>2</m:t>
              </m:r>
            </m:sup>
          </m:sSup>
          <m:r>
            <w:rPr>
              <w:rFonts w:ascii="Cambria Math" w:eastAsiaTheme="minorEastAsia" w:hAnsi="Cambria Math"/>
              <w:lang w:val="en-US"/>
            </w:rPr>
            <m:t>=</m:t>
          </m:r>
          <m:f>
            <m:fPr>
              <m:type m:val="lin"/>
              <m:ctrlPr>
                <w:rPr>
                  <w:rFonts w:ascii="Cambria Math" w:eastAsiaTheme="minorEastAsia" w:hAnsi="Cambria Math"/>
                  <w:bCs/>
                  <w:i/>
                  <w:lang w:val="en-US"/>
                </w:rPr>
              </m:ctrlPr>
            </m:fPr>
            <m:num>
              <m:r>
                <w:rPr>
                  <w:rFonts w:ascii="Cambria Math" w:eastAsiaTheme="minorEastAsia" w:hAnsi="Cambria Math"/>
                  <w:lang w:val="en-US"/>
                </w:rPr>
                <m:t>E</m:t>
              </m:r>
            </m:num>
            <m:den>
              <m:d>
                <m:dPr>
                  <m:begChr m:val="["/>
                  <m:endChr m:val="]"/>
                  <m:ctrlPr>
                    <w:rPr>
                      <w:rFonts w:ascii="Cambria Math" w:eastAsiaTheme="minorEastAsia" w:hAnsi="Cambria Math"/>
                      <w:bCs/>
                      <w:i/>
                      <w:lang w:val="en-US"/>
                    </w:rPr>
                  </m:ctrlPr>
                </m:dPr>
                <m:e>
                  <m:r>
                    <w:rPr>
                      <w:rFonts w:ascii="Cambria Math" w:eastAsiaTheme="minorEastAsia" w:hAnsi="Cambria Math"/>
                      <w:lang w:val="en-US"/>
                    </w:rPr>
                    <m:t>ρ</m:t>
                  </m:r>
                  <m:d>
                    <m:dPr>
                      <m:ctrlPr>
                        <w:rPr>
                          <w:rFonts w:ascii="Cambria Math" w:eastAsiaTheme="minorEastAsia" w:hAnsi="Cambria Math"/>
                          <w:bCs/>
                          <w:i/>
                          <w:lang w:val="en-US"/>
                        </w:rPr>
                      </m:ctrlPr>
                    </m:dPr>
                    <m:e>
                      <m:r>
                        <w:rPr>
                          <w:rFonts w:ascii="Cambria Math" w:eastAsiaTheme="minorEastAsia" w:hAnsi="Cambria Math"/>
                          <w:lang w:val="en-US"/>
                        </w:rPr>
                        <m:t>1-</m:t>
                      </m:r>
                      <m:sSup>
                        <m:sSupPr>
                          <m:ctrlPr>
                            <w:rPr>
                              <w:rFonts w:ascii="Cambria Math" w:eastAsiaTheme="minorEastAsia" w:hAnsi="Cambria Math"/>
                              <w:bCs/>
                              <w:i/>
                              <w:lang w:val="en-US"/>
                            </w:rPr>
                          </m:ctrlPr>
                        </m:sSupPr>
                        <m:e>
                          <m:r>
                            <w:rPr>
                              <w:rFonts w:ascii="Cambria Math" w:eastAsiaTheme="minorEastAsia" w:hAnsi="Cambria Math"/>
                              <w:lang w:val="en-US"/>
                            </w:rPr>
                            <m:t>μ</m:t>
                          </m:r>
                        </m:e>
                        <m:sup>
                          <m:r>
                            <w:rPr>
                              <w:rFonts w:ascii="Cambria Math" w:eastAsiaTheme="minorEastAsia" w:hAnsi="Cambria Math"/>
                              <w:lang w:val="en-US"/>
                            </w:rPr>
                            <m:t>2</m:t>
                          </m:r>
                        </m:sup>
                      </m:sSup>
                    </m:e>
                  </m:d>
                </m:e>
              </m:d>
              <m:r>
                <w:rPr>
                  <w:rFonts w:ascii="Cambria Math" w:eastAsiaTheme="minorEastAsia" w:hAnsi="Cambria Math"/>
                  <w:lang w:val="en-US"/>
                </w:rPr>
                <m:t>.</m:t>
              </m:r>
            </m:den>
          </m:f>
          <m:r>
            <w:rPr>
              <w:rFonts w:ascii="Cambria Math" w:eastAsiaTheme="minorEastAsia" w:hAnsi="Cambria Math"/>
              <w:lang w:val="en-US"/>
            </w:rPr>
            <m:t xml:space="preserve"> </m:t>
          </m:r>
        </m:oMath>
      </m:oMathPara>
    </w:p>
    <w:p w14:paraId="2AF1D99D" w14:textId="77777777" w:rsidR="008E78D1" w:rsidRPr="00306736" w:rsidRDefault="008E78D1" w:rsidP="008E78D1">
      <w:pPr>
        <w:rPr>
          <w:rFonts w:eastAsiaTheme="minorEastAsia"/>
        </w:rPr>
      </w:pPr>
      <w:r w:rsidRPr="00306736">
        <w:rPr>
          <w:rFonts w:eastAsiaTheme="minorEastAsia"/>
        </w:rPr>
        <w:t>Також були проведені розрахунки динамічної поведінки конічної панелі постійної товщини, маса якої співпадає з масою вихідної конічної панелі змінної товщини при вище вказаних параметрах для випадку жорсткого защемлення всіх країв.</w:t>
      </w:r>
    </w:p>
    <w:p w14:paraId="1B36349A" w14:textId="77777777" w:rsidR="008E78D1" w:rsidRPr="00306736" w:rsidRDefault="008E78D1" w:rsidP="008E78D1">
      <w:pPr>
        <w:rPr>
          <w:rFonts w:eastAsiaTheme="minorEastAsia"/>
        </w:rPr>
      </w:pPr>
      <w:r w:rsidRPr="00306736">
        <w:rPr>
          <w:rFonts w:eastAsiaTheme="minorEastAsia"/>
        </w:rPr>
        <w:t>На рис 1-5. приведені результати розрахунків для панелі змінної товщини у випадку жорсткого закріплення всіх країв.</w:t>
      </w:r>
    </w:p>
    <w:p w14:paraId="098CC640" w14:textId="77777777" w:rsidR="008E78D1" w:rsidRPr="00306736" w:rsidRDefault="008E78D1" w:rsidP="008E78D1">
      <w:pPr>
        <w:rPr>
          <w:rFonts w:eastAsiaTheme="minorEastAsia"/>
        </w:rPr>
      </w:pPr>
      <w:r w:rsidRPr="00306736">
        <w:rPr>
          <w:rFonts w:eastAsiaTheme="minorEastAsia"/>
        </w:rPr>
        <w:lastRenderedPageBreak/>
        <w:t xml:space="preserve">Враховуючи, що вихідна задача являється </w:t>
      </w:r>
      <w:proofErr w:type="spellStart"/>
      <w:r w:rsidRPr="00306736">
        <w:rPr>
          <w:rFonts w:eastAsiaTheme="minorEastAsia"/>
        </w:rPr>
        <w:t>багатопараметричною</w:t>
      </w:r>
      <w:proofErr w:type="spellEnd"/>
      <w:r w:rsidRPr="00306736">
        <w:rPr>
          <w:rFonts w:eastAsiaTheme="minorEastAsia"/>
        </w:rPr>
        <w:t>,  розглянуті залежності шуканих величин в моменти часу досягнення ними максимальних значень по модулю.</w:t>
      </w:r>
    </w:p>
    <w:p w14:paraId="789E319B" w14:textId="77777777" w:rsidR="008E78D1" w:rsidRDefault="00A94E55" w:rsidP="008E78D1">
      <w:pPr>
        <w:rPr>
          <w:rFonts w:eastAsiaTheme="minorEastAsia"/>
        </w:rPr>
      </w:pPr>
      <w:r>
        <w:rPr>
          <w:rFonts w:eastAsiaTheme="minorEastAsia"/>
          <w:noProof/>
          <w:sz w:val="32"/>
          <w:szCs w:val="32"/>
          <w:lang w:val="ru-RU"/>
        </w:rPr>
        <w:drawing>
          <wp:anchor distT="0" distB="0" distL="114300" distR="114300" simplePos="0" relativeHeight="251984896" behindDoc="0" locked="0" layoutInCell="1" allowOverlap="1" wp14:anchorId="49A4FB72" wp14:editId="594F2DC3">
            <wp:simplePos x="0" y="0"/>
            <wp:positionH relativeFrom="column">
              <wp:posOffset>1642745</wp:posOffset>
            </wp:positionH>
            <wp:positionV relativeFrom="paragraph">
              <wp:posOffset>668655</wp:posOffset>
            </wp:positionV>
            <wp:extent cx="3408045" cy="2857500"/>
            <wp:effectExtent l="0" t="0" r="1905" b="0"/>
            <wp:wrapTopAndBottom/>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408045" cy="2857500"/>
                    </a:xfrm>
                    <a:prstGeom prst="rect">
                      <a:avLst/>
                    </a:prstGeom>
                    <a:noFill/>
                    <a:ln>
                      <a:noFill/>
                    </a:ln>
                  </pic:spPr>
                </pic:pic>
              </a:graphicData>
            </a:graphic>
          </wp:anchor>
        </w:drawing>
      </w:r>
      <w:r w:rsidR="008E78D1" w:rsidRPr="00306736">
        <w:rPr>
          <w:rFonts w:eastAsiaTheme="minorEastAsia"/>
        </w:rPr>
        <w:t>На рис. 1 представлені залежності переміщень</w:t>
      </w:r>
      <m:oMath>
        <m:sSub>
          <m:sSubPr>
            <m:ctrlPr>
              <w:rPr>
                <w:rFonts w:ascii="Cambria Math" w:eastAsiaTheme="minorEastAsia" w:hAnsi="Cambria Math"/>
                <w:i/>
              </w:rPr>
            </m:ctrlPr>
          </m:sSubPr>
          <m:e>
            <m:r>
              <w:rPr>
                <w:rFonts w:ascii="Cambria Math" w:eastAsiaTheme="minorEastAsia" w:hAnsi="Cambria Math"/>
              </w:rPr>
              <m:t xml:space="preserve"> u</m:t>
            </m:r>
          </m:e>
          <m:sub>
            <m:r>
              <w:rPr>
                <w:rFonts w:ascii="Cambria Math" w:eastAsiaTheme="minorEastAsia" w:hAnsi="Cambria Math"/>
              </w:rPr>
              <m:t>3</m:t>
            </m:r>
          </m:sub>
        </m:sSub>
      </m:oMath>
      <w:r w:rsidR="008E78D1" w:rsidRPr="00306736">
        <w:rPr>
          <w:rFonts w:eastAsiaTheme="minorEastAsia"/>
        </w:rPr>
        <w:t xml:space="preserve">   по просторовій координаті      в перерізі   при різних кутах </w:t>
      </w:r>
      <w:proofErr w:type="spellStart"/>
      <w:r w:rsidR="008E78D1" w:rsidRPr="00306736">
        <w:rPr>
          <w:rFonts w:eastAsiaTheme="minorEastAsia"/>
        </w:rPr>
        <w:t>конусності</w:t>
      </w:r>
      <w:proofErr w:type="spellEnd"/>
      <w:r w:rsidR="008E78D1" w:rsidRPr="00306736">
        <w:rPr>
          <w:rFonts w:eastAsiaTheme="minorEastAsia"/>
        </w:rPr>
        <w:t xml:space="preserve"> вихідної оболонки.</w:t>
      </w:r>
    </w:p>
    <w:p w14:paraId="67E1F587" w14:textId="77777777" w:rsidR="008E78D1" w:rsidRPr="000B58AB" w:rsidRDefault="008E78D1" w:rsidP="00A94E55">
      <w:pPr>
        <w:jc w:val="center"/>
      </w:pPr>
      <w:r w:rsidRPr="00703EFA">
        <w:t>Рис.</w:t>
      </w:r>
      <w:r>
        <w:t>4.</w:t>
      </w:r>
      <w:r>
        <w:rPr>
          <w:lang w:val="ru-RU"/>
        </w:rPr>
        <w:t>10</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u</m:t>
            </m:r>
          </m:e>
          <m:sub>
            <m:r>
              <w:rPr>
                <w:rFonts w:ascii="Cambria Math" w:eastAsiaTheme="minorEastAsia" w:hAnsi="Cambria Math"/>
              </w:rPr>
              <m:t>3</m:t>
            </m:r>
          </m:sub>
        </m:sSub>
      </m:oMath>
      <w:r w:rsidRPr="00CE7A30">
        <w:t xml:space="preserve">  </w:t>
      </w:r>
      <w:r>
        <w:t>від часової</w:t>
      </w:r>
      <w:r w:rsidRPr="00CE7A30">
        <w:t xml:space="preserve"> координат</w:t>
      </w:r>
      <w:r>
        <w:t>и</w:t>
      </w:r>
      <w:r w:rsidRPr="00CE7A30">
        <w:t xml:space="preserve"> </w:t>
      </w:r>
      <w:r>
        <w:rPr>
          <w:lang w:val="en-US"/>
        </w:rPr>
        <w:t>t</w:t>
      </w:r>
    </w:p>
    <w:p w14:paraId="62951D5F" w14:textId="77777777" w:rsidR="008E78D1" w:rsidRDefault="008E78D1" w:rsidP="008E78D1">
      <w:pPr>
        <w:spacing w:line="240" w:lineRule="auto"/>
        <w:rPr>
          <w:rFonts w:eastAsiaTheme="minorEastAsia"/>
          <w:sz w:val="32"/>
          <w:szCs w:val="32"/>
        </w:rPr>
      </w:pPr>
      <w:r>
        <w:rPr>
          <w:rFonts w:eastAsiaTheme="minorEastAsia"/>
          <w:sz w:val="32"/>
          <w:szCs w:val="32"/>
        </w:rPr>
        <w:t xml:space="preserve">  </w:t>
      </w:r>
    </w:p>
    <w:p w14:paraId="0D94C3D8" w14:textId="77777777" w:rsidR="002C0DFB" w:rsidRDefault="002C0DFB" w:rsidP="008E78D1">
      <w:pPr>
        <w:spacing w:line="240" w:lineRule="auto"/>
        <w:rPr>
          <w:rFonts w:eastAsiaTheme="minorEastAsia"/>
          <w:sz w:val="32"/>
          <w:szCs w:val="32"/>
        </w:rPr>
      </w:pPr>
    </w:p>
    <w:p w14:paraId="1F29F263" w14:textId="77777777" w:rsidR="008E78D1" w:rsidRPr="00306736" w:rsidRDefault="008E78D1" w:rsidP="008E78D1">
      <w:pPr>
        <w:rPr>
          <w:rFonts w:eastAsiaTheme="minorEastAsia"/>
        </w:rPr>
      </w:pPr>
      <w:r w:rsidRPr="00306736">
        <w:rPr>
          <w:rFonts w:eastAsiaTheme="minorEastAsia"/>
        </w:rPr>
        <w:t xml:space="preserve">Крива з індексом 1 відповідає випадку </w:t>
      </w:r>
      <m:oMath>
        <m:r>
          <w:rPr>
            <w:rFonts w:ascii="Cambria Math" w:eastAsiaTheme="minorEastAsia" w:hAnsi="Cambria Math"/>
          </w:rPr>
          <m:t>θ=</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12</m:t>
            </m:r>
          </m:den>
        </m:f>
      </m:oMath>
      <w:r w:rsidRPr="00306736">
        <w:rPr>
          <w:rFonts w:eastAsiaTheme="minorEastAsia"/>
        </w:rPr>
        <w:t xml:space="preserve">, в момент часу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=16.7T</m:t>
        </m:r>
      </m:oMath>
      <w:r w:rsidRPr="00306736">
        <w:rPr>
          <w:rFonts w:eastAsiaTheme="minorEastAsia"/>
        </w:rPr>
        <w:t>;</w:t>
      </w:r>
    </w:p>
    <w:p w14:paraId="27448D4B" w14:textId="77777777" w:rsidR="008E78D1" w:rsidRPr="00306736" w:rsidRDefault="008E78D1" w:rsidP="008E78D1">
      <w:pPr>
        <w:rPr>
          <w:rFonts w:eastAsiaTheme="minorEastAsia"/>
        </w:rPr>
      </w:pPr>
      <w:r w:rsidRPr="00306736">
        <w:rPr>
          <w:rFonts w:eastAsiaTheme="minorEastAsia"/>
        </w:rPr>
        <w:t xml:space="preserve">крива 2 - </w:t>
      </w:r>
      <m:oMath>
        <m:r>
          <w:rPr>
            <w:rFonts w:ascii="Cambria Math" w:eastAsiaTheme="minorEastAsia" w:hAnsi="Cambria Math"/>
          </w:rPr>
          <m:t>θ=</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oMath>
      <w:r w:rsidRPr="00306736">
        <w:rPr>
          <w:rFonts w:eastAsiaTheme="minorEastAsia"/>
        </w:rPr>
        <w:t xml:space="preserve"> в момент часу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=18.3T</m:t>
        </m:r>
      </m:oMath>
      <w:r w:rsidRPr="00306736">
        <w:rPr>
          <w:rFonts w:eastAsiaTheme="minorEastAsia"/>
        </w:rPr>
        <w:t>;</w:t>
      </w:r>
    </w:p>
    <w:p w14:paraId="0BED3B1C" w14:textId="77777777" w:rsidR="008E78D1" w:rsidRDefault="008E78D1" w:rsidP="008E78D1">
      <w:pPr>
        <w:rPr>
          <w:rFonts w:eastAsiaTheme="minorEastAsia"/>
        </w:rPr>
      </w:pPr>
      <w:r w:rsidRPr="00306736">
        <w:rPr>
          <w:rFonts w:eastAsiaTheme="minorEastAsia"/>
        </w:rPr>
        <w:t xml:space="preserve">крива 3 - </w:t>
      </w:r>
      <m:oMath>
        <m:r>
          <w:rPr>
            <w:rFonts w:ascii="Cambria Math" w:eastAsiaTheme="minorEastAsia" w:hAnsi="Cambria Math"/>
          </w:rPr>
          <m:t>θ=</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4</m:t>
            </m:r>
          </m:den>
        </m:f>
      </m:oMath>
      <w:r w:rsidRPr="00306736">
        <w:rPr>
          <w:rFonts w:eastAsiaTheme="minorEastAsia"/>
        </w:rPr>
        <w:t xml:space="preserve"> в момент часу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=16.5T.</m:t>
        </m:r>
      </m:oMath>
    </w:p>
    <w:p w14:paraId="270151E1" w14:textId="77777777" w:rsidR="002C0DFB" w:rsidRDefault="002C0DFB" w:rsidP="008E78D1">
      <w:pPr>
        <w:rPr>
          <w:rFonts w:eastAsiaTheme="minorEastAsia"/>
        </w:rPr>
      </w:pPr>
      <w:r>
        <w:rPr>
          <w:rFonts w:eastAsiaTheme="minorEastAsia"/>
          <w:noProof/>
          <w:sz w:val="32"/>
          <w:szCs w:val="32"/>
          <w:lang w:val="ru-RU"/>
        </w:rPr>
        <w:lastRenderedPageBreak/>
        <w:drawing>
          <wp:anchor distT="0" distB="0" distL="114300" distR="114300" simplePos="0" relativeHeight="251985920" behindDoc="1" locked="0" layoutInCell="1" allowOverlap="1" wp14:anchorId="4D9B7A84" wp14:editId="60B7EA46">
            <wp:simplePos x="0" y="0"/>
            <wp:positionH relativeFrom="margin">
              <wp:posOffset>1274818</wp:posOffset>
            </wp:positionH>
            <wp:positionV relativeFrom="paragraph">
              <wp:posOffset>363986</wp:posOffset>
            </wp:positionV>
            <wp:extent cx="4067175" cy="3035300"/>
            <wp:effectExtent l="0" t="0" r="9525" b="0"/>
            <wp:wrapTopAndBottom/>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067175" cy="3035300"/>
                    </a:xfrm>
                    <a:prstGeom prst="rect">
                      <a:avLst/>
                    </a:prstGeom>
                    <a:noFill/>
                    <a:ln>
                      <a:noFill/>
                    </a:ln>
                  </pic:spPr>
                </pic:pic>
              </a:graphicData>
            </a:graphic>
          </wp:anchor>
        </w:drawing>
      </w:r>
    </w:p>
    <w:p w14:paraId="78AEDAC2" w14:textId="77777777" w:rsidR="008E78D1" w:rsidRPr="00EF24CF" w:rsidRDefault="008E78D1" w:rsidP="002C0DFB">
      <w:pPr>
        <w:spacing w:line="240" w:lineRule="auto"/>
        <w:jc w:val="center"/>
        <w:rPr>
          <w:lang w:val="ru-RU"/>
        </w:rPr>
      </w:pPr>
      <w:r w:rsidRPr="00703EFA">
        <w:t>Рис.</w:t>
      </w:r>
      <w:r>
        <w:t>4.</w:t>
      </w:r>
      <w:r>
        <w:rPr>
          <w:lang w:val="ru-RU"/>
        </w:rPr>
        <w:t>1</w:t>
      </w:r>
      <w:r w:rsidRPr="000B58AB">
        <w:rPr>
          <w:lang w:val="ru-RU"/>
        </w:rPr>
        <w:t>1</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lang w:val="en-US"/>
              </w:rPr>
              <m:t>ε</m:t>
            </m:r>
          </m:e>
          <m:sub>
            <m:r>
              <w:rPr>
                <w:rFonts w:ascii="Cambria Math" w:eastAsiaTheme="minorEastAsia" w:hAnsi="Cambria Math"/>
              </w:rPr>
              <m:t>22</m:t>
            </m:r>
          </m:sub>
        </m:sSub>
      </m:oMath>
      <w:r w:rsidRPr="00CE7A30">
        <w:t xml:space="preserve">  </w:t>
      </w:r>
      <w:r>
        <w:t>від часової</w:t>
      </w:r>
      <w:r w:rsidRPr="00CE7A30">
        <w:t xml:space="preserve"> координат</w:t>
      </w:r>
      <w:r>
        <w:t>и</w:t>
      </w:r>
      <w:r w:rsidRPr="00CE7A30">
        <w:t xml:space="preserve"> </w:t>
      </w:r>
      <w:r>
        <w:rPr>
          <w:lang w:val="en-US"/>
        </w:rPr>
        <w:t>t</w:t>
      </w:r>
    </w:p>
    <w:p w14:paraId="670B4341" w14:textId="77777777" w:rsidR="002C0DFB" w:rsidRPr="00EF24CF" w:rsidRDefault="002C0DFB" w:rsidP="002C0DFB">
      <w:pPr>
        <w:spacing w:line="240" w:lineRule="auto"/>
        <w:jc w:val="center"/>
        <w:rPr>
          <w:lang w:val="ru-RU"/>
        </w:rPr>
      </w:pPr>
    </w:p>
    <w:p w14:paraId="361FFB57" w14:textId="77777777" w:rsidR="002C0DFB" w:rsidRPr="00EF24CF" w:rsidRDefault="002C0DFB" w:rsidP="002C0DFB">
      <w:pPr>
        <w:spacing w:line="240" w:lineRule="auto"/>
        <w:jc w:val="center"/>
        <w:rPr>
          <w:lang w:val="ru-RU"/>
        </w:rPr>
      </w:pPr>
    </w:p>
    <w:p w14:paraId="03FA1393" w14:textId="77777777" w:rsidR="002C0DFB" w:rsidRPr="00EF24CF" w:rsidRDefault="002C0DFB" w:rsidP="002C0DFB">
      <w:pPr>
        <w:spacing w:line="240" w:lineRule="auto"/>
        <w:jc w:val="center"/>
        <w:rPr>
          <w:lang w:val="ru-RU"/>
        </w:rPr>
      </w:pPr>
    </w:p>
    <w:p w14:paraId="2BCD8F26" w14:textId="77777777" w:rsidR="002C0DFB" w:rsidRDefault="002C0DFB" w:rsidP="002C0DFB">
      <w:pPr>
        <w:spacing w:line="240" w:lineRule="auto"/>
        <w:jc w:val="center"/>
      </w:pPr>
    </w:p>
    <w:p w14:paraId="07F966BF" w14:textId="77777777" w:rsidR="00B76B5F" w:rsidRDefault="002C0DFB" w:rsidP="008E78D1">
      <w:pPr>
        <w:pStyle w:val="VMV"/>
        <w:ind w:firstLine="0"/>
        <w:jc w:val="center"/>
      </w:pPr>
      <w:r>
        <w:rPr>
          <w:noProof/>
          <w:lang w:val="ru-RU"/>
        </w:rPr>
        <w:drawing>
          <wp:anchor distT="0" distB="0" distL="114300" distR="114300" simplePos="0" relativeHeight="251986944" behindDoc="1" locked="0" layoutInCell="1" allowOverlap="1" wp14:anchorId="0AA374D9" wp14:editId="3BC64E26">
            <wp:simplePos x="0" y="0"/>
            <wp:positionH relativeFrom="margin">
              <wp:align>center</wp:align>
            </wp:positionH>
            <wp:positionV relativeFrom="paragraph">
              <wp:posOffset>321945</wp:posOffset>
            </wp:positionV>
            <wp:extent cx="3909848" cy="3043890"/>
            <wp:effectExtent l="0" t="0" r="0" b="4445"/>
            <wp:wrapTopAndBottom/>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909848" cy="3043890"/>
                    </a:xfrm>
                    <a:prstGeom prst="rect">
                      <a:avLst/>
                    </a:prstGeom>
                    <a:noFill/>
                    <a:ln>
                      <a:noFill/>
                    </a:ln>
                  </pic:spPr>
                </pic:pic>
              </a:graphicData>
            </a:graphic>
          </wp:anchor>
        </w:drawing>
      </w:r>
    </w:p>
    <w:p w14:paraId="05E75ADF" w14:textId="77777777" w:rsidR="008E78D1" w:rsidRPr="002C0DFB" w:rsidRDefault="008E78D1" w:rsidP="008E78D1">
      <w:pPr>
        <w:pStyle w:val="VMV"/>
        <w:ind w:firstLine="0"/>
        <w:jc w:val="center"/>
        <w:rPr>
          <w:lang w:val="ru-RU"/>
        </w:rPr>
      </w:pPr>
      <w:r w:rsidRPr="00703EFA">
        <w:t>Рис.</w:t>
      </w:r>
      <w:r>
        <w:t>4.</w:t>
      </w:r>
      <w:r>
        <w:rPr>
          <w:lang w:val="ru-RU"/>
        </w:rPr>
        <w:t>1</w:t>
      </w:r>
      <w:r w:rsidRPr="000B58AB">
        <w:rPr>
          <w:lang w:val="ru-RU"/>
        </w:rPr>
        <w:t>2</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rPr>
              <m:t>σ</m:t>
            </m:r>
          </m:e>
          <m:sub>
            <m:r>
              <w:rPr>
                <w:rFonts w:ascii="Cambria Math" w:eastAsiaTheme="minorEastAsia" w:hAnsi="Cambria Math"/>
              </w:rPr>
              <m:t>22</m:t>
            </m:r>
          </m:sub>
        </m:sSub>
      </m:oMath>
      <w:r w:rsidRPr="00CE7A30">
        <w:t xml:space="preserve">  </w:t>
      </w:r>
      <w:r>
        <w:t>від часової</w:t>
      </w:r>
      <w:r w:rsidRPr="00CE7A30">
        <w:t xml:space="preserve"> координат</w:t>
      </w:r>
      <w:r>
        <w:t>и</w:t>
      </w:r>
      <w:r w:rsidRPr="00CE7A30">
        <w:t xml:space="preserve"> </w:t>
      </w:r>
      <w:r>
        <w:rPr>
          <w:lang w:val="en-US"/>
        </w:rPr>
        <w:t>t</w:t>
      </w:r>
    </w:p>
    <w:p w14:paraId="1795DA4E" w14:textId="77777777" w:rsidR="002C0DFB" w:rsidRDefault="002C0DFB" w:rsidP="008E78D1">
      <w:pPr>
        <w:pStyle w:val="VMV"/>
        <w:ind w:firstLine="0"/>
        <w:jc w:val="center"/>
        <w:rPr>
          <w:lang w:val="ru-RU"/>
        </w:rPr>
      </w:pPr>
    </w:p>
    <w:p w14:paraId="6AE4AC23" w14:textId="77777777" w:rsidR="002C0DFB" w:rsidRPr="002C0DFB" w:rsidRDefault="002C0DFB" w:rsidP="008E78D1">
      <w:pPr>
        <w:pStyle w:val="VMV"/>
        <w:ind w:firstLine="0"/>
        <w:jc w:val="center"/>
        <w:rPr>
          <w:lang w:val="ru-RU"/>
        </w:rPr>
      </w:pPr>
      <w:r>
        <w:rPr>
          <w:noProof/>
          <w:lang w:val="ru-RU"/>
        </w:rPr>
        <w:lastRenderedPageBreak/>
        <w:drawing>
          <wp:anchor distT="0" distB="0" distL="114300" distR="114300" simplePos="0" relativeHeight="251987968" behindDoc="1" locked="0" layoutInCell="1" allowOverlap="1" wp14:anchorId="41B0CCD0" wp14:editId="36AE2C91">
            <wp:simplePos x="0" y="0"/>
            <wp:positionH relativeFrom="margin">
              <wp:align>center</wp:align>
            </wp:positionH>
            <wp:positionV relativeFrom="paragraph">
              <wp:posOffset>267335</wp:posOffset>
            </wp:positionV>
            <wp:extent cx="3700780" cy="2943225"/>
            <wp:effectExtent l="0" t="0" r="0" b="9525"/>
            <wp:wrapTopAndBottom/>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700780" cy="2943225"/>
                    </a:xfrm>
                    <a:prstGeom prst="rect">
                      <a:avLst/>
                    </a:prstGeom>
                    <a:noFill/>
                    <a:ln>
                      <a:noFill/>
                    </a:ln>
                  </pic:spPr>
                </pic:pic>
              </a:graphicData>
            </a:graphic>
          </wp:anchor>
        </w:drawing>
      </w:r>
      <w:r>
        <w:rPr>
          <w:lang w:val="ru-RU"/>
        </w:rPr>
        <w:t>,</w:t>
      </w:r>
    </w:p>
    <w:p w14:paraId="61ACB7B2" w14:textId="77777777" w:rsidR="002C0DFB" w:rsidRDefault="002C0DFB" w:rsidP="008E78D1">
      <w:pPr>
        <w:pStyle w:val="VMV"/>
        <w:ind w:firstLine="0"/>
        <w:jc w:val="center"/>
      </w:pPr>
    </w:p>
    <w:p w14:paraId="3A10009B" w14:textId="77777777" w:rsidR="008E78D1" w:rsidRDefault="008E78D1" w:rsidP="008E78D1">
      <w:pPr>
        <w:pStyle w:val="VMV"/>
        <w:ind w:firstLine="0"/>
        <w:jc w:val="center"/>
      </w:pPr>
      <w:r w:rsidRPr="00703EFA">
        <w:t>Рис.</w:t>
      </w:r>
      <w:r>
        <w:t>4.</w:t>
      </w:r>
      <w:r w:rsidRPr="000B58AB">
        <w:t>1</w:t>
      </w:r>
      <w:r>
        <w:t>3</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rPr>
              <m:t>u</m:t>
            </m:r>
          </m:e>
          <m:sub>
            <m:r>
              <w:rPr>
                <w:rFonts w:ascii="Cambria Math" w:eastAsiaTheme="minorEastAsia" w:hAnsi="Cambria Math"/>
              </w:rPr>
              <m:t>3</m:t>
            </m:r>
          </m:sub>
        </m:sSub>
      </m:oMath>
      <w:r w:rsidRPr="00CE7A30">
        <w:t xml:space="preserve">  </w:t>
      </w:r>
      <w:r>
        <w:t>від часової</w:t>
      </w:r>
      <w:r w:rsidRPr="00CE7A30">
        <w:t xml:space="preserve"> координат</w:t>
      </w:r>
      <w:r>
        <w:t>и</w:t>
      </w:r>
      <w:r w:rsidRPr="00CE7A30">
        <w:t xml:space="preserve"> </w:t>
      </w:r>
      <w:r>
        <w:rPr>
          <w:lang w:val="en-US"/>
        </w:rPr>
        <w:t>t</w:t>
      </w:r>
      <w:r w:rsidRPr="000B58AB">
        <w:t xml:space="preserve"> </w:t>
      </w:r>
      <w:r>
        <w:t>для оболонок змінної товщини та постійної товщини</w:t>
      </w:r>
    </w:p>
    <w:p w14:paraId="31165796" w14:textId="77777777" w:rsidR="00B76B5F" w:rsidRDefault="00B76B5F" w:rsidP="00B51552">
      <w:pPr>
        <w:pStyle w:val="VMV"/>
        <w:ind w:firstLine="0"/>
      </w:pPr>
    </w:p>
    <w:p w14:paraId="412AF28E" w14:textId="77777777" w:rsidR="00B76B5F" w:rsidRDefault="002C0DFB" w:rsidP="008E78D1">
      <w:pPr>
        <w:pStyle w:val="VMV"/>
        <w:ind w:firstLine="0"/>
        <w:jc w:val="center"/>
      </w:pPr>
      <w:r>
        <w:rPr>
          <w:rFonts w:eastAsiaTheme="minorEastAsia"/>
          <w:noProof/>
          <w:sz w:val="32"/>
          <w:szCs w:val="32"/>
          <w:lang w:val="ru-RU"/>
        </w:rPr>
        <w:drawing>
          <wp:anchor distT="0" distB="0" distL="114300" distR="114300" simplePos="0" relativeHeight="252067840" behindDoc="1" locked="0" layoutInCell="1" allowOverlap="1" wp14:anchorId="52F08AD2" wp14:editId="710A7373">
            <wp:simplePos x="0" y="0"/>
            <wp:positionH relativeFrom="margin">
              <wp:posOffset>1575654</wp:posOffset>
            </wp:positionH>
            <wp:positionV relativeFrom="paragraph">
              <wp:posOffset>413078</wp:posOffset>
            </wp:positionV>
            <wp:extent cx="3707130" cy="3121025"/>
            <wp:effectExtent l="0" t="0" r="7620" b="3175"/>
            <wp:wrapTopAndBottom/>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707130" cy="3121025"/>
                    </a:xfrm>
                    <a:prstGeom prst="rect">
                      <a:avLst/>
                    </a:prstGeom>
                    <a:noFill/>
                    <a:ln>
                      <a:noFill/>
                    </a:ln>
                  </pic:spPr>
                </pic:pic>
              </a:graphicData>
            </a:graphic>
          </wp:anchor>
        </w:drawing>
      </w:r>
    </w:p>
    <w:p w14:paraId="27A7FBFE" w14:textId="77777777" w:rsidR="00B76B5F" w:rsidRDefault="00B76B5F" w:rsidP="008E78D1">
      <w:pPr>
        <w:pStyle w:val="VMV"/>
        <w:ind w:firstLine="0"/>
        <w:jc w:val="center"/>
      </w:pPr>
    </w:p>
    <w:p w14:paraId="727B00E8" w14:textId="77777777" w:rsidR="008E78D1" w:rsidRPr="000B58AB" w:rsidRDefault="008E78D1" w:rsidP="008E78D1">
      <w:pPr>
        <w:pStyle w:val="VMV"/>
        <w:ind w:firstLine="0"/>
        <w:jc w:val="center"/>
        <w:rPr>
          <w:lang w:val="ru-RU"/>
        </w:rPr>
      </w:pPr>
      <w:r w:rsidRPr="00703EFA">
        <w:t>Рис.</w:t>
      </w:r>
      <w:r>
        <w:t>4.</w:t>
      </w:r>
      <w:r>
        <w:rPr>
          <w:lang w:val="ru-RU"/>
        </w:rPr>
        <w:t>14</w:t>
      </w:r>
      <w:r w:rsidRPr="00703EFA">
        <w:t xml:space="preserve">  – Залежність величини </w:t>
      </w:r>
      <m:oMath>
        <m:sSub>
          <m:sSubPr>
            <m:ctrlPr>
              <w:rPr>
                <w:rFonts w:ascii="Cambria Math" w:eastAsiaTheme="minorEastAsia" w:hAnsi="Cambria Math"/>
                <w:i/>
                <w:iCs/>
              </w:rPr>
            </m:ctrlPr>
          </m:sSubPr>
          <m:e>
            <m:r>
              <w:rPr>
                <w:rFonts w:ascii="Cambria Math" w:eastAsiaTheme="minorEastAsia" w:hAnsi="Cambria Math"/>
              </w:rPr>
              <m:t>ε</m:t>
            </m:r>
          </m:e>
          <m:sub>
            <m:r>
              <w:rPr>
                <w:rFonts w:ascii="Cambria Math" w:eastAsiaTheme="minorEastAsia" w:hAnsi="Cambria Math"/>
              </w:rPr>
              <m:t>22</m:t>
            </m:r>
          </m:sub>
        </m:sSub>
      </m:oMath>
      <w:r w:rsidRPr="00CE7A30">
        <w:t xml:space="preserve">  </w:t>
      </w:r>
      <w:r>
        <w:t>від часової</w:t>
      </w:r>
      <w:r w:rsidRPr="00CE7A30">
        <w:t xml:space="preserve"> координат</w:t>
      </w:r>
      <w:r>
        <w:t>и</w:t>
      </w:r>
      <w:r w:rsidRPr="00CE7A30">
        <w:t xml:space="preserve"> </w:t>
      </w:r>
      <w:r>
        <w:rPr>
          <w:lang w:val="en-US"/>
        </w:rPr>
        <w:t>t</w:t>
      </w:r>
    </w:p>
    <w:p w14:paraId="73DEC8FA" w14:textId="77777777" w:rsidR="008E78D1" w:rsidRPr="000B58AB" w:rsidRDefault="008E78D1" w:rsidP="008E78D1">
      <w:pPr>
        <w:rPr>
          <w:rFonts w:eastAsiaTheme="minorEastAsia"/>
        </w:rPr>
      </w:pPr>
    </w:p>
    <w:p w14:paraId="44D11309" w14:textId="77777777" w:rsidR="008E78D1" w:rsidRPr="000B58AB" w:rsidRDefault="008E78D1" w:rsidP="008E78D1">
      <w:pPr>
        <w:rPr>
          <w:rFonts w:eastAsiaTheme="minorEastAsia"/>
        </w:rPr>
      </w:pPr>
      <w:r w:rsidRPr="000B58AB">
        <w:rPr>
          <w:rFonts w:eastAsiaTheme="minorEastAsia"/>
        </w:rPr>
        <w:lastRenderedPageBreak/>
        <w:t>На рис.</w:t>
      </w:r>
      <w:r>
        <w:rPr>
          <w:rFonts w:eastAsiaTheme="minorEastAsia"/>
        </w:rPr>
        <w:t>4.11</w:t>
      </w:r>
      <w:r w:rsidRPr="000B58AB">
        <w:rPr>
          <w:rFonts w:eastAsiaTheme="minorEastAsia"/>
        </w:rPr>
        <w:t xml:space="preserve"> представлені залежності деформацій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oMath>
      <w:r w:rsidRPr="000B58AB">
        <w:rPr>
          <w:rFonts w:eastAsiaTheme="minorEastAsia"/>
        </w:rPr>
        <w:t xml:space="preserve"> у вказаному перерізі </w:t>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=0</m:t>
        </m:r>
      </m:oMath>
      <w:r w:rsidRPr="000B58AB">
        <w:rPr>
          <w:rFonts w:eastAsiaTheme="minorEastAsia"/>
        </w:rPr>
        <w:t>.</w:t>
      </w:r>
    </w:p>
    <w:p w14:paraId="23D40F9F" w14:textId="77777777" w:rsidR="008E78D1" w:rsidRPr="000B58AB" w:rsidRDefault="008E78D1" w:rsidP="008E78D1">
      <w:pPr>
        <w:rPr>
          <w:rFonts w:eastAsiaTheme="minorEastAsia"/>
        </w:rPr>
      </w:pPr>
      <w:r w:rsidRPr="000B58AB">
        <w:rPr>
          <w:rFonts w:eastAsiaTheme="minorEastAsia"/>
        </w:rPr>
        <w:t xml:space="preserve">На рисунках криві (згідно вище прийнятим позначенням) відповідають часу </w:t>
      </w:r>
    </w:p>
    <w:p w14:paraId="196807F4" w14:textId="77777777" w:rsidR="008E78D1" w:rsidRPr="000B58AB" w:rsidRDefault="00744F66" w:rsidP="008E78D1">
      <w:pPr>
        <w:jc w:val="center"/>
        <w:rPr>
          <w:rFonts w:eastAsiaTheme="minorEastAsia"/>
        </w:rPr>
      </w:pP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=3.1T</m:t>
        </m:r>
      </m:oMath>
      <w:r w:rsidR="008E78D1" w:rsidRPr="000B58A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2</m:t>
            </m:r>
          </m:sub>
        </m:sSub>
        <m:r>
          <w:rPr>
            <w:rFonts w:ascii="Cambria Math" w:eastAsiaTheme="minorEastAsia" w:hAnsi="Cambria Math"/>
          </w:rPr>
          <m:t xml:space="preserve">=1.3T </m:t>
        </m:r>
      </m:oMath>
      <w:r w:rsidR="008E78D1" w:rsidRPr="000B58A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3</m:t>
            </m:r>
          </m:sub>
        </m:sSub>
        <m:r>
          <w:rPr>
            <w:rFonts w:ascii="Cambria Math" w:eastAsiaTheme="minorEastAsia" w:hAnsi="Cambria Math"/>
          </w:rPr>
          <m:t>=1.6T.</m:t>
        </m:r>
      </m:oMath>
    </w:p>
    <w:p w14:paraId="4705D02A" w14:textId="77777777" w:rsidR="008E78D1" w:rsidRPr="000B58AB" w:rsidRDefault="008E78D1" w:rsidP="008E78D1">
      <w:pPr>
        <w:rPr>
          <w:rFonts w:eastAsiaTheme="minorEastAsia"/>
        </w:rPr>
      </w:pPr>
      <w:r w:rsidRPr="000B58AB">
        <w:rPr>
          <w:rFonts w:eastAsiaTheme="minorEastAsia"/>
        </w:rPr>
        <w:t>На рис.</w:t>
      </w:r>
      <w:r>
        <w:rPr>
          <w:rFonts w:eastAsiaTheme="minorEastAsia"/>
        </w:rPr>
        <w:t>4.12</w:t>
      </w:r>
      <w:r w:rsidRPr="000B58AB">
        <w:rPr>
          <w:rFonts w:eastAsiaTheme="minorEastAsia"/>
        </w:rPr>
        <w:t xml:space="preserve">  приведені залежності величин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22</m:t>
            </m:r>
          </m:sub>
        </m:sSub>
      </m:oMath>
      <w:r w:rsidRPr="000B58AB">
        <w:rPr>
          <w:rFonts w:eastAsiaTheme="minorEastAsia"/>
        </w:rPr>
        <w:t xml:space="preserve"> по координаті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oMath>
      <w:r w:rsidRPr="000B58AB">
        <w:rPr>
          <w:rFonts w:eastAsiaTheme="minorEastAsia"/>
        </w:rPr>
        <w:t xml:space="preserve"> відповідають часу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=3.1T</m:t>
        </m:r>
      </m:oMath>
      <w:r w:rsidRPr="000B58A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2</m:t>
            </m:r>
          </m:sub>
        </m:sSub>
        <m:r>
          <w:rPr>
            <w:rFonts w:ascii="Cambria Math" w:eastAsiaTheme="minorEastAsia" w:hAnsi="Cambria Math"/>
          </w:rPr>
          <m:t xml:space="preserve">=1.3T </m:t>
        </m:r>
      </m:oMath>
      <w:r w:rsidRPr="000B58A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3</m:t>
            </m:r>
          </m:sub>
        </m:sSub>
        <m:r>
          <w:rPr>
            <w:rFonts w:ascii="Cambria Math" w:eastAsiaTheme="minorEastAsia" w:hAnsi="Cambria Math"/>
          </w:rPr>
          <m:t>=1.4T</m:t>
        </m:r>
      </m:oMath>
      <w:r w:rsidRPr="000B58AB">
        <w:rPr>
          <w:rFonts w:eastAsiaTheme="minorEastAsia"/>
        </w:rPr>
        <w:t xml:space="preserve">. Як видно із приведеного графічного матеріалу, максимуми по просторовій координаті </w:t>
      </w:r>
      <m:oMath>
        <m:sSub>
          <m:sSubPr>
            <m:ctrlPr>
              <w:rPr>
                <w:rFonts w:ascii="Cambria Math" w:eastAsiaTheme="minorEastAsia" w:hAnsi="Cambria Math"/>
                <w:i/>
              </w:rPr>
            </m:ctrlPr>
          </m:sSubPr>
          <m:e>
            <m:r>
              <w:rPr>
                <w:rFonts w:ascii="Cambria Math" w:eastAsiaTheme="minorEastAsia" w:hAnsi="Cambria Math"/>
                <w:lang w:val="en-US"/>
              </w:rPr>
              <m:t>s</m:t>
            </m:r>
          </m:e>
          <m:sub>
            <m:r>
              <w:rPr>
                <w:rFonts w:ascii="Cambria Math" w:eastAsiaTheme="minorEastAsia" w:hAnsi="Cambria Math"/>
              </w:rPr>
              <m:t>1</m:t>
            </m:r>
          </m:sub>
        </m:sSub>
      </m:oMath>
      <w:r w:rsidRPr="000B58AB">
        <w:rPr>
          <w:rFonts w:eastAsiaTheme="minorEastAsia"/>
        </w:rPr>
        <w:t xml:space="preserve"> в перерізі </w:t>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=0</m:t>
        </m:r>
      </m:oMath>
      <w:r w:rsidRPr="000B58AB">
        <w:rPr>
          <w:rFonts w:eastAsiaTheme="minorEastAsia"/>
        </w:rPr>
        <w:t xml:space="preserve">  величини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 xml:space="preserve"> u</m:t>
            </m:r>
          </m:e>
          <m:sub>
            <m:r>
              <w:rPr>
                <w:rFonts w:ascii="Cambria Math" w:eastAsiaTheme="minorEastAsia" w:hAnsi="Cambria Math"/>
              </w:rPr>
              <m:t>3</m:t>
            </m:r>
          </m:sub>
        </m:sSub>
      </m:oMath>
      <w:r w:rsidRPr="000B58AB">
        <w:rPr>
          <w:rFonts w:eastAsiaTheme="minorEastAsia"/>
        </w:rPr>
        <w:t xml:space="preserve"> досягають в області </w:t>
      </w:r>
      <w:r w:rsidRPr="000B58AB">
        <w:rPr>
          <w:rFonts w:ascii="Cambria Math" w:eastAsiaTheme="minorEastAsia" w:hAnsi="Cambria Math"/>
        </w:rPr>
        <w:t>L</w:t>
      </w:r>
      <w:r w:rsidRPr="000B58AB">
        <w:rPr>
          <w:rFonts w:eastAsiaTheme="minorEastAsia"/>
        </w:rPr>
        <w:t>/2</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≤L</m:t>
        </m:r>
      </m:oMath>
      <w:r w:rsidRPr="000B58AB">
        <w:rPr>
          <w:rFonts w:eastAsiaTheme="minorEastAsia"/>
        </w:rPr>
        <w:t xml:space="preserve">, а величина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22</m:t>
            </m:r>
          </m:sub>
        </m:sSub>
      </m:oMath>
      <w:r w:rsidRPr="000B58AB">
        <w:rPr>
          <w:rFonts w:eastAsiaTheme="minorEastAsia"/>
        </w:rPr>
        <w:t xml:space="preserve"> в області </w:t>
      </w:r>
      <m:oMath>
        <m:r>
          <w:rPr>
            <w:rFonts w:ascii="Cambria Math" w:eastAsiaTheme="minorEastAsia" w:hAnsi="Cambria Math"/>
          </w:rPr>
          <m:t>0≤</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≤L/2.</m:t>
        </m:r>
      </m:oMath>
    </w:p>
    <w:p w14:paraId="450FC1C2" w14:textId="77777777" w:rsidR="008E78D1" w:rsidRPr="000B58AB" w:rsidRDefault="008E78D1" w:rsidP="008E78D1">
      <w:pPr>
        <w:rPr>
          <w:rFonts w:eastAsiaTheme="minorEastAsia"/>
        </w:rPr>
      </w:pPr>
      <w:r w:rsidRPr="000B58AB">
        <w:rPr>
          <w:rFonts w:eastAsiaTheme="minorEastAsia"/>
        </w:rPr>
        <w:t xml:space="preserve">Розрахунки для конічних оболонок з постійною товщиною (при рівній масі з оболонкою змінної товщини) показують аналогічну якісну картину для величин </w:t>
      </w:r>
      <m:oMath>
        <m:sSub>
          <m:sSubPr>
            <m:ctrlPr>
              <w:rPr>
                <w:rFonts w:ascii="Cambria Math" w:eastAsiaTheme="minorEastAsia" w:hAnsi="Cambria Math"/>
                <w:i/>
              </w:rPr>
            </m:ctrlPr>
          </m:sSubPr>
          <m:e>
            <m:r>
              <w:rPr>
                <w:rFonts w:ascii="Cambria Math" w:eastAsiaTheme="minorEastAsia" w:hAnsi="Cambria Math"/>
              </w:rPr>
              <m:t>σ</m:t>
            </m:r>
          </m:e>
          <m:sub>
            <m:r>
              <w:rPr>
                <w:rFonts w:ascii="Cambria Math" w:eastAsiaTheme="minorEastAsia" w:hAnsi="Cambria Math"/>
              </w:rPr>
              <m:t>11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u</m:t>
            </m:r>
          </m:e>
          <m:sub>
            <m:r>
              <w:rPr>
                <w:rFonts w:ascii="Cambria Math" w:eastAsiaTheme="minorEastAsia" w:hAnsi="Cambria Math"/>
              </w:rPr>
              <m:t>3</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11</m:t>
            </m:r>
          </m:sub>
        </m:sSub>
        <m:r>
          <w:rPr>
            <w:rFonts w:ascii="Cambria Math" w:eastAsiaTheme="minorEastAsia" w:hAnsi="Cambria Math"/>
          </w:rPr>
          <m:t xml:space="preserve"> </m:t>
        </m:r>
      </m:oMath>
      <w:r w:rsidRPr="000B58AB">
        <w:rPr>
          <w:rFonts w:eastAsiaTheme="minorEastAsia"/>
        </w:rPr>
        <w:t xml:space="preserve">- максимальні значення досягають в області </w:t>
      </w:r>
      <w:r w:rsidRPr="000B58AB">
        <w:rPr>
          <w:rFonts w:ascii="Cambria Math" w:eastAsiaTheme="minorEastAsia" w:hAnsi="Cambria Math"/>
        </w:rPr>
        <w:t>L</w:t>
      </w:r>
      <w:r w:rsidRPr="000B58AB">
        <w:rPr>
          <w:rFonts w:eastAsiaTheme="minorEastAsia"/>
        </w:rPr>
        <w:t>/2</w:t>
      </w:r>
      <m:oMath>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1</m:t>
            </m:r>
          </m:sub>
        </m:sSub>
        <m:r>
          <w:rPr>
            <w:rFonts w:ascii="Cambria Math" w:eastAsiaTheme="minorEastAsia" w:hAnsi="Cambria Math"/>
          </w:rPr>
          <m:t>≤L</m:t>
        </m:r>
      </m:oMath>
      <w:r w:rsidRPr="000B58AB">
        <w:rPr>
          <w:rFonts w:eastAsiaTheme="minorEastAsia"/>
        </w:rPr>
        <w:t>.</w:t>
      </w:r>
    </w:p>
    <w:p w14:paraId="08891BE7" w14:textId="77777777" w:rsidR="008E78D1" w:rsidRPr="000B58AB" w:rsidRDefault="008E78D1" w:rsidP="008E78D1">
      <w:pPr>
        <w:rPr>
          <w:rFonts w:eastAsiaTheme="minorEastAsia"/>
        </w:rPr>
      </w:pPr>
      <w:r w:rsidRPr="000B58AB">
        <w:rPr>
          <w:rFonts w:eastAsiaTheme="minorEastAsia"/>
        </w:rPr>
        <w:t>Частково, на рис. 4</w:t>
      </w:r>
      <w:r>
        <w:rPr>
          <w:rFonts w:eastAsiaTheme="minorEastAsia"/>
        </w:rPr>
        <w:t>.13</w:t>
      </w:r>
      <w:r w:rsidRPr="000B58AB">
        <w:rPr>
          <w:rFonts w:eastAsiaTheme="minorEastAsia"/>
        </w:rPr>
        <w:t xml:space="preserve"> приведені залежності величин </w:t>
      </w:r>
      <m:oMath>
        <m:sSub>
          <m:sSubPr>
            <m:ctrlPr>
              <w:rPr>
                <w:rFonts w:ascii="Cambria Math" w:eastAsiaTheme="minorEastAsia" w:hAnsi="Cambria Math"/>
                <w:i/>
              </w:rPr>
            </m:ctrlPr>
          </m:sSubPr>
          <m:e>
            <m:r>
              <w:rPr>
                <w:rFonts w:ascii="Cambria Math" w:eastAsiaTheme="minorEastAsia" w:hAnsi="Cambria Math"/>
              </w:rPr>
              <m:t xml:space="preserve"> u</m:t>
            </m:r>
          </m:e>
          <m:sub>
            <m:r>
              <w:rPr>
                <w:rFonts w:ascii="Cambria Math" w:eastAsiaTheme="minorEastAsia" w:hAnsi="Cambria Math"/>
              </w:rPr>
              <m:t>3</m:t>
            </m:r>
          </m:sub>
        </m:sSub>
      </m:oMath>
      <w:r w:rsidRPr="000B58AB">
        <w:rPr>
          <w:rFonts w:eastAsiaTheme="minorEastAsia"/>
        </w:rPr>
        <w:t xml:space="preserve"> в перерізі </w:t>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=0</m:t>
        </m:r>
      </m:oMath>
      <w:r w:rsidRPr="000B58AB">
        <w:rPr>
          <w:rFonts w:eastAsiaTheme="minorEastAsia"/>
        </w:rPr>
        <w:t xml:space="preserve">  для оболонки змінної товщини (крива 1), і оболонки постійної товщини (крива 2) в моменти досягнення ними максимальних значень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=16,7T</m:t>
        </m:r>
      </m:oMath>
      <w:r w:rsidRPr="000B58AB">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2</m:t>
            </m:r>
          </m:sub>
        </m:sSub>
        <m:r>
          <w:rPr>
            <w:rFonts w:ascii="Cambria Math" w:eastAsiaTheme="minorEastAsia" w:hAnsi="Cambria Math"/>
          </w:rPr>
          <m:t>=13,1T</m:t>
        </m:r>
      </m:oMath>
      <w:r w:rsidRPr="000B58AB">
        <w:rPr>
          <w:rFonts w:eastAsiaTheme="minorEastAsia"/>
        </w:rPr>
        <w:t>.</w:t>
      </w:r>
      <w:r>
        <w:rPr>
          <w:rFonts w:eastAsiaTheme="minorEastAsia"/>
        </w:rPr>
        <w:t xml:space="preserve"> </w:t>
      </w:r>
      <w:r w:rsidRPr="000B58AB">
        <w:rPr>
          <w:rFonts w:eastAsiaTheme="minorEastAsia"/>
        </w:rPr>
        <w:t xml:space="preserve">Приведені криві відповідають випадку </w:t>
      </w:r>
      <m:oMath>
        <m:r>
          <w:rPr>
            <w:rFonts w:ascii="Cambria Math" w:eastAsiaTheme="minorEastAsia" w:hAnsi="Cambria Math"/>
          </w:rPr>
          <m:t>θ=</m:t>
        </m:r>
        <m:f>
          <m:fPr>
            <m:type m:val="lin"/>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12</m:t>
            </m:r>
          </m:den>
        </m:f>
      </m:oMath>
      <w:r w:rsidRPr="000B58AB">
        <w:rPr>
          <w:rFonts w:eastAsiaTheme="minorEastAsia"/>
        </w:rPr>
        <w:t xml:space="preserve">. Відмінність по максимальним значенням досягають </w:t>
      </w:r>
      <m:oMath>
        <m:r>
          <w:rPr>
            <w:rFonts w:ascii="Cambria Math" w:eastAsiaTheme="minorEastAsia" w:hAnsi="Cambria Math"/>
          </w:rPr>
          <m:t>≈25%.</m:t>
        </m:r>
      </m:oMath>
      <w:r>
        <w:rPr>
          <w:rFonts w:eastAsiaTheme="minorEastAsia"/>
        </w:rPr>
        <w:t xml:space="preserve"> На рис. 4.14 для вказаного випадку приведені відповідні залежності величин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oMath>
      <w:r>
        <w:rPr>
          <w:rFonts w:eastAsiaTheme="minorEastAsia"/>
        </w:rPr>
        <w:t xml:space="preserve"> в перерізі </w:t>
      </w:r>
      <m:oMath>
        <m:sSub>
          <m:sSubPr>
            <m:ctrlPr>
              <w:rPr>
                <w:rFonts w:ascii="Cambria Math" w:hAnsi="Cambria Math"/>
                <w:i/>
              </w:rPr>
            </m:ctrlPr>
          </m:sSubPr>
          <m:e>
            <m:r>
              <w:rPr>
                <w:rFonts w:ascii="Cambria Math" w:hAnsi="Cambria Math"/>
              </w:rPr>
              <m:t>s</m:t>
            </m:r>
          </m:e>
          <m:sub>
            <m:r>
              <w:rPr>
                <w:rFonts w:ascii="Cambria Math" w:hAnsi="Cambria Math"/>
              </w:rPr>
              <m:t>2</m:t>
            </m:r>
          </m:sub>
        </m:sSub>
        <m:r>
          <w:rPr>
            <w:rFonts w:ascii="Cambria Math" w:hAnsi="Cambria Math"/>
          </w:rPr>
          <m:t>=0</m:t>
        </m:r>
      </m:oMath>
      <w:r w:rsidRPr="000B58AB">
        <w:rPr>
          <w:rFonts w:eastAsiaTheme="minorEastAsia"/>
        </w:rPr>
        <w:t xml:space="preserve">  </w:t>
      </w:r>
      <w:r>
        <w:rPr>
          <w:rFonts w:eastAsiaTheme="minorEastAsia"/>
        </w:rPr>
        <w:t xml:space="preserve">по координаті </w:t>
      </w:r>
      <m:oMath>
        <m:sSub>
          <m:sSubPr>
            <m:ctrlPr>
              <w:rPr>
                <w:rFonts w:ascii="Cambria Math" w:hAnsi="Cambria Math"/>
                <w:i/>
              </w:rPr>
            </m:ctrlPr>
          </m:sSubPr>
          <m:e>
            <m:r>
              <w:rPr>
                <w:rFonts w:ascii="Cambria Math" w:hAnsi="Cambria Math"/>
              </w:rPr>
              <m:t>s</m:t>
            </m:r>
          </m:e>
          <m:sub>
            <m:r>
              <w:rPr>
                <w:rFonts w:ascii="Cambria Math" w:hAnsi="Cambria Math"/>
              </w:rPr>
              <m:t>1</m:t>
            </m:r>
          </m:sub>
        </m:sSub>
      </m:oMath>
      <w:r>
        <w:rPr>
          <w:rFonts w:eastAsiaTheme="minorEastAsia"/>
        </w:rPr>
        <w:t xml:space="preserve">. Крива 1 відповідає часу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1</m:t>
            </m:r>
          </m:sub>
        </m:sSub>
        <m:r>
          <w:rPr>
            <w:rFonts w:ascii="Cambria Math" w:eastAsiaTheme="minorEastAsia" w:hAnsi="Cambria Math"/>
          </w:rPr>
          <m:t>=3.1T</m:t>
        </m:r>
      </m:oMath>
      <w:r>
        <w:rPr>
          <w:rFonts w:eastAsiaTheme="minorEastAsia"/>
        </w:rPr>
        <w:t xml:space="preserve">, крива 2 - </w:t>
      </w:r>
      <m:oMath>
        <m:sSub>
          <m:sSubPr>
            <m:ctrlPr>
              <w:rPr>
                <w:rFonts w:ascii="Cambria Math" w:eastAsiaTheme="minorEastAsia" w:hAnsi="Cambria Math"/>
                <w:i/>
              </w:rPr>
            </m:ctrlPr>
          </m:sSubPr>
          <m:e>
            <m:r>
              <w:rPr>
                <w:rFonts w:ascii="Cambria Math" w:eastAsiaTheme="minorEastAsia" w:hAnsi="Cambria Math"/>
                <w:lang w:val="en-US"/>
              </w:rPr>
              <m:t>t</m:t>
            </m:r>
          </m:e>
          <m:sub>
            <m:r>
              <w:rPr>
                <w:rFonts w:ascii="Cambria Math" w:eastAsiaTheme="minorEastAsia" w:hAnsi="Cambria Math"/>
              </w:rPr>
              <m:t>2</m:t>
            </m:r>
          </m:sub>
        </m:sSub>
        <m:r>
          <w:rPr>
            <w:rFonts w:ascii="Cambria Math" w:eastAsiaTheme="minorEastAsia" w:hAnsi="Cambria Math"/>
          </w:rPr>
          <m:t>=15.4T</m:t>
        </m:r>
      </m:oMath>
      <w:r>
        <w:rPr>
          <w:rFonts w:eastAsiaTheme="minorEastAsia"/>
        </w:rPr>
        <w:t xml:space="preserve">. Спостерігається принципова різниця по кількісним та якісним значенням величини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22</m:t>
            </m:r>
          </m:sub>
        </m:sSub>
      </m:oMath>
      <w:r>
        <w:rPr>
          <w:rFonts w:eastAsiaTheme="minorEastAsia"/>
        </w:rPr>
        <w:t xml:space="preserve">. Для оболонок постійної товщини більше проявляється залежність шуканих величин від кута конусності. </w:t>
      </w:r>
    </w:p>
    <w:p w14:paraId="0F001A07" w14:textId="77777777" w:rsidR="008E78D1" w:rsidRDefault="008E78D1" w:rsidP="008E78D1">
      <w:pPr>
        <w:spacing w:after="160" w:line="259" w:lineRule="auto"/>
        <w:ind w:firstLine="0"/>
        <w:jc w:val="left"/>
        <w:rPr>
          <w:rFonts w:eastAsiaTheme="minorEastAsia"/>
          <w:b/>
          <w:caps/>
          <w:szCs w:val="36"/>
        </w:rPr>
      </w:pPr>
      <w:r>
        <w:rPr>
          <w:rFonts w:eastAsiaTheme="minorEastAsia"/>
        </w:rPr>
        <w:br w:type="page"/>
      </w:r>
    </w:p>
    <w:p w14:paraId="11F33F5C" w14:textId="77777777" w:rsidR="008E78D1" w:rsidRDefault="008E78D1" w:rsidP="008E78D1">
      <w:pPr>
        <w:pStyle w:val="1"/>
        <w:rPr>
          <w:rFonts w:eastAsiaTheme="minorEastAsia"/>
        </w:rPr>
      </w:pPr>
      <w:bookmarkStart w:id="137" w:name="_Toc66184464"/>
      <w:bookmarkStart w:id="138" w:name="_Toc66265080"/>
      <w:r w:rsidRPr="00A6352A">
        <w:rPr>
          <w:rFonts w:eastAsiaTheme="minorEastAsia"/>
        </w:rPr>
        <w:lastRenderedPageBreak/>
        <w:t>ВИСНОВКИ</w:t>
      </w:r>
      <w:bookmarkEnd w:id="137"/>
      <w:bookmarkEnd w:id="138"/>
    </w:p>
    <w:p w14:paraId="3BD26478" w14:textId="77777777" w:rsidR="008E78D1" w:rsidRPr="00A6352A" w:rsidRDefault="008E78D1" w:rsidP="008E78D1">
      <w:pPr>
        <w:pStyle w:val="VMV"/>
        <w:rPr>
          <w:rFonts w:eastAsiaTheme="minorEastAsia"/>
        </w:rPr>
      </w:pPr>
      <w:r w:rsidRPr="00A6352A">
        <w:rPr>
          <w:rFonts w:eastAsiaTheme="minorEastAsia"/>
        </w:rPr>
        <w:t xml:space="preserve">Основні результати </w:t>
      </w:r>
      <w:r>
        <w:rPr>
          <w:rFonts w:eastAsiaTheme="minorEastAsia"/>
        </w:rPr>
        <w:t>т</w:t>
      </w:r>
      <w:r w:rsidRPr="00A6352A">
        <w:rPr>
          <w:rFonts w:eastAsiaTheme="minorEastAsia"/>
        </w:rPr>
        <w:t>еоретичного і прикладного характеру дисертації зводяться до наступного:</w:t>
      </w:r>
    </w:p>
    <w:p w14:paraId="11652457" w14:textId="77777777" w:rsidR="008E78D1" w:rsidRPr="00A6352A" w:rsidRDefault="008E78D1" w:rsidP="008E78D1">
      <w:pPr>
        <w:pStyle w:val="VMV"/>
        <w:numPr>
          <w:ilvl w:val="0"/>
          <w:numId w:val="25"/>
        </w:numPr>
        <w:tabs>
          <w:tab w:val="left" w:pos="993"/>
        </w:tabs>
        <w:ind w:left="0" w:firstLine="709"/>
        <w:rPr>
          <w:rFonts w:eastAsiaTheme="minorEastAsia"/>
        </w:rPr>
      </w:pPr>
      <w:r w:rsidRPr="00A6352A">
        <w:rPr>
          <w:rFonts w:eastAsiaTheme="minorEastAsia"/>
        </w:rPr>
        <w:t xml:space="preserve">Розв’язано актуальну науково-технічну задачу про </w:t>
      </w:r>
      <w:proofErr w:type="spellStart"/>
      <w:r w:rsidRPr="00A6352A">
        <w:rPr>
          <w:rFonts w:eastAsiaTheme="minorEastAsia"/>
        </w:rPr>
        <w:t>осесиметричні</w:t>
      </w:r>
      <w:proofErr w:type="spellEnd"/>
      <w:r w:rsidRPr="00A6352A">
        <w:rPr>
          <w:rFonts w:eastAsiaTheme="minorEastAsia"/>
        </w:rPr>
        <w:t xml:space="preserve"> та </w:t>
      </w:r>
      <w:proofErr w:type="spellStart"/>
      <w:r w:rsidRPr="00A6352A">
        <w:rPr>
          <w:rFonts w:eastAsiaTheme="minorEastAsia"/>
        </w:rPr>
        <w:t>неосесиметричні</w:t>
      </w:r>
      <w:proofErr w:type="spellEnd"/>
      <w:r w:rsidRPr="00A6352A">
        <w:rPr>
          <w:rFonts w:eastAsiaTheme="minorEastAsia"/>
        </w:rPr>
        <w:t xml:space="preserve"> коливання конічних оболонок змінної товщини при нестаціонарних навантаженнях.</w:t>
      </w:r>
    </w:p>
    <w:p w14:paraId="702FE1CA" w14:textId="77777777" w:rsidR="008E78D1" w:rsidRPr="00A6352A" w:rsidRDefault="008E78D1" w:rsidP="008E78D1">
      <w:pPr>
        <w:pStyle w:val="VMV"/>
        <w:numPr>
          <w:ilvl w:val="0"/>
          <w:numId w:val="25"/>
        </w:numPr>
        <w:tabs>
          <w:tab w:val="left" w:pos="993"/>
        </w:tabs>
        <w:ind w:left="0" w:firstLine="709"/>
        <w:rPr>
          <w:rFonts w:eastAsiaTheme="minorEastAsia"/>
        </w:rPr>
      </w:pPr>
      <w:r w:rsidRPr="00A6352A">
        <w:rPr>
          <w:rFonts w:eastAsiaTheme="minorEastAsia"/>
        </w:rPr>
        <w:t xml:space="preserve">Виведено уточнені рівняння </w:t>
      </w:r>
      <w:proofErr w:type="spellStart"/>
      <w:r w:rsidRPr="00A6352A">
        <w:rPr>
          <w:rFonts w:eastAsiaTheme="minorEastAsia"/>
        </w:rPr>
        <w:t>осесимтречних</w:t>
      </w:r>
      <w:proofErr w:type="spellEnd"/>
      <w:r w:rsidRPr="00A6352A">
        <w:rPr>
          <w:rFonts w:eastAsiaTheme="minorEastAsia"/>
        </w:rPr>
        <w:t xml:space="preserve"> та </w:t>
      </w:r>
      <w:proofErr w:type="spellStart"/>
      <w:r w:rsidRPr="00A6352A">
        <w:rPr>
          <w:rFonts w:eastAsiaTheme="minorEastAsia"/>
        </w:rPr>
        <w:t>неосесиметричних</w:t>
      </w:r>
      <w:proofErr w:type="spellEnd"/>
      <w:r w:rsidRPr="00A6352A">
        <w:rPr>
          <w:rFonts w:eastAsiaTheme="minorEastAsia"/>
        </w:rPr>
        <w:t xml:space="preserve"> коливань конічних оболонок змінної товщини в рамках теорії оболонок типу Тимошенка.</w:t>
      </w:r>
    </w:p>
    <w:p w14:paraId="77F5E775" w14:textId="77777777" w:rsidR="008E78D1" w:rsidRPr="00A6352A" w:rsidRDefault="008E78D1" w:rsidP="008E78D1">
      <w:pPr>
        <w:pStyle w:val="VMV"/>
        <w:numPr>
          <w:ilvl w:val="0"/>
          <w:numId w:val="25"/>
        </w:numPr>
        <w:tabs>
          <w:tab w:val="left" w:pos="993"/>
        </w:tabs>
        <w:ind w:left="0" w:firstLine="709"/>
        <w:rPr>
          <w:rFonts w:eastAsiaTheme="minorEastAsia"/>
        </w:rPr>
      </w:pPr>
      <w:r w:rsidRPr="00A6352A">
        <w:rPr>
          <w:rFonts w:eastAsiaTheme="minorEastAsia"/>
        </w:rPr>
        <w:t>Розвинуто ефективний чисельний метод розв’язку задач нестаціонарної поведінки теорії оболонок  даного класу.</w:t>
      </w:r>
    </w:p>
    <w:p w14:paraId="2FBD750E" w14:textId="77777777" w:rsidR="008E78D1" w:rsidRPr="00A6352A" w:rsidRDefault="008E78D1" w:rsidP="008E78D1">
      <w:pPr>
        <w:pStyle w:val="VMV"/>
        <w:numPr>
          <w:ilvl w:val="0"/>
          <w:numId w:val="25"/>
        </w:numPr>
        <w:tabs>
          <w:tab w:val="left" w:pos="993"/>
        </w:tabs>
        <w:ind w:left="0" w:firstLine="709"/>
        <w:rPr>
          <w:rFonts w:eastAsiaTheme="minorEastAsia"/>
        </w:rPr>
      </w:pPr>
      <w:r w:rsidRPr="00A6352A">
        <w:rPr>
          <w:rFonts w:eastAsiaTheme="minorEastAsia"/>
        </w:rPr>
        <w:t>Розроблення алгоритмів і складання комплексів програм для ЕВМ, дозволяючи одержувати розв’язки з необхідною степеню точності  і детально дослідити характер хвильових полів.</w:t>
      </w:r>
    </w:p>
    <w:p w14:paraId="1240762D" w14:textId="77777777" w:rsidR="008E78D1" w:rsidRPr="00A6352A" w:rsidRDefault="008E78D1" w:rsidP="008E78D1">
      <w:pPr>
        <w:pStyle w:val="VMV"/>
        <w:numPr>
          <w:ilvl w:val="0"/>
          <w:numId w:val="25"/>
        </w:numPr>
        <w:tabs>
          <w:tab w:val="left" w:pos="993"/>
        </w:tabs>
        <w:ind w:left="0" w:firstLine="709"/>
        <w:rPr>
          <w:rFonts w:eastAsiaTheme="minorEastAsia"/>
        </w:rPr>
      </w:pPr>
      <w:r w:rsidRPr="00A6352A">
        <w:rPr>
          <w:rFonts w:eastAsiaTheme="minorEastAsia"/>
        </w:rPr>
        <w:t>Розв’язані на основі розвинутого методу нові задачі динамічної поведінки конічних оболонок змінної товщини при нестаціонарних навантаженнях.</w:t>
      </w:r>
    </w:p>
    <w:p w14:paraId="4E0258E4" w14:textId="77777777" w:rsidR="002C0DFB" w:rsidRPr="00EF24CF" w:rsidRDefault="008E78D1" w:rsidP="00EF24CF">
      <w:pPr>
        <w:pStyle w:val="VMV"/>
        <w:numPr>
          <w:ilvl w:val="0"/>
          <w:numId w:val="25"/>
        </w:numPr>
        <w:tabs>
          <w:tab w:val="left" w:pos="993"/>
        </w:tabs>
        <w:ind w:left="0" w:firstLine="709"/>
        <w:rPr>
          <w:rFonts w:eastAsiaTheme="minorEastAsia"/>
        </w:rPr>
      </w:pPr>
      <w:r w:rsidRPr="00A6352A">
        <w:rPr>
          <w:rFonts w:eastAsiaTheme="minorEastAsia"/>
        </w:rPr>
        <w:t xml:space="preserve">Проведено порівняння </w:t>
      </w:r>
      <w:proofErr w:type="spellStart"/>
      <w:r w:rsidR="00547398">
        <w:rPr>
          <w:rFonts w:eastAsiaTheme="minorEastAsia"/>
        </w:rPr>
        <w:t>розв’язків</w:t>
      </w:r>
      <w:proofErr w:type="spellEnd"/>
      <w:r w:rsidRPr="00A6352A">
        <w:rPr>
          <w:rFonts w:eastAsiaTheme="minorEastAsia"/>
        </w:rPr>
        <w:t xml:space="preserve"> рівнянь коливань конічних оболонок змінної товщини при нестаціонарних навантаженнях з коливаннями конічних оболонок постійної товщини при однаковій масі (різниця по максимальним значенням величин сягає</w:t>
      </w:r>
      <w:r>
        <w:rPr>
          <w:rFonts w:eastAsiaTheme="minorEastAsia"/>
        </w:rPr>
        <w:t xml:space="preserve"> </w:t>
      </w:r>
      <w:r w:rsidRPr="00A6352A">
        <w:rPr>
          <w:rFonts w:eastAsiaTheme="minorEastAsia"/>
        </w:rPr>
        <w:t>25%).</w:t>
      </w:r>
      <w:bookmarkStart w:id="139" w:name="_Toc66184465"/>
      <w:bookmarkStart w:id="140" w:name="_Hlk63147706"/>
      <w:bookmarkStart w:id="141" w:name="_Hlk63067294"/>
    </w:p>
    <w:p w14:paraId="4B18F3AD" w14:textId="77777777" w:rsidR="00EF24CF" w:rsidRPr="00540BDC" w:rsidRDefault="00EF24CF" w:rsidP="00EF24CF">
      <w:pPr>
        <w:pStyle w:val="VMV"/>
        <w:tabs>
          <w:tab w:val="left" w:pos="993"/>
        </w:tabs>
        <w:rPr>
          <w:rFonts w:eastAsiaTheme="minorEastAsia"/>
        </w:rPr>
      </w:pPr>
    </w:p>
    <w:p w14:paraId="17490D51" w14:textId="77777777" w:rsidR="00EF24CF" w:rsidRPr="00540BDC" w:rsidRDefault="00EF24CF" w:rsidP="00EF24CF">
      <w:pPr>
        <w:pStyle w:val="VMV"/>
        <w:tabs>
          <w:tab w:val="left" w:pos="993"/>
        </w:tabs>
        <w:rPr>
          <w:rFonts w:eastAsiaTheme="minorEastAsia"/>
        </w:rPr>
      </w:pPr>
    </w:p>
    <w:p w14:paraId="68908B41" w14:textId="77777777" w:rsidR="00EF24CF" w:rsidRPr="00540BDC" w:rsidRDefault="00EF24CF" w:rsidP="00EF24CF">
      <w:pPr>
        <w:pStyle w:val="VMV"/>
        <w:tabs>
          <w:tab w:val="left" w:pos="993"/>
        </w:tabs>
        <w:rPr>
          <w:rFonts w:eastAsiaTheme="minorEastAsia"/>
        </w:rPr>
      </w:pPr>
    </w:p>
    <w:p w14:paraId="0C3B2A9D" w14:textId="77777777" w:rsidR="00EF24CF" w:rsidRPr="00540BDC" w:rsidRDefault="00EF24CF" w:rsidP="00EF24CF">
      <w:pPr>
        <w:pStyle w:val="VMV"/>
        <w:tabs>
          <w:tab w:val="left" w:pos="993"/>
        </w:tabs>
        <w:rPr>
          <w:rFonts w:eastAsiaTheme="minorEastAsia"/>
        </w:rPr>
      </w:pPr>
    </w:p>
    <w:p w14:paraId="54DE6F06" w14:textId="77777777" w:rsidR="00EF24CF" w:rsidRPr="00540BDC" w:rsidRDefault="00EF24CF" w:rsidP="00EF24CF">
      <w:pPr>
        <w:pStyle w:val="VMV"/>
        <w:tabs>
          <w:tab w:val="left" w:pos="993"/>
        </w:tabs>
        <w:rPr>
          <w:rFonts w:eastAsiaTheme="minorEastAsia"/>
        </w:rPr>
      </w:pPr>
    </w:p>
    <w:p w14:paraId="7456168A" w14:textId="77777777" w:rsidR="00EF24CF" w:rsidRPr="00540BDC" w:rsidRDefault="00EF24CF" w:rsidP="00EF24CF">
      <w:pPr>
        <w:pStyle w:val="VMV"/>
        <w:tabs>
          <w:tab w:val="left" w:pos="993"/>
        </w:tabs>
        <w:rPr>
          <w:rFonts w:eastAsiaTheme="minorEastAsia"/>
        </w:rPr>
      </w:pPr>
    </w:p>
    <w:p w14:paraId="25AB9269" w14:textId="77777777" w:rsidR="00EF24CF" w:rsidRPr="00540BDC" w:rsidRDefault="00EF24CF" w:rsidP="00EF24CF">
      <w:pPr>
        <w:pStyle w:val="VMV"/>
        <w:tabs>
          <w:tab w:val="left" w:pos="993"/>
        </w:tabs>
        <w:rPr>
          <w:rFonts w:eastAsiaTheme="minorEastAsia"/>
        </w:rPr>
      </w:pPr>
    </w:p>
    <w:p w14:paraId="421C9DBC" w14:textId="77777777" w:rsidR="00EF24CF" w:rsidRPr="00EF24CF" w:rsidRDefault="00EF24CF" w:rsidP="00EF24CF">
      <w:pPr>
        <w:pStyle w:val="VMV"/>
        <w:tabs>
          <w:tab w:val="left" w:pos="993"/>
        </w:tabs>
        <w:rPr>
          <w:rFonts w:eastAsiaTheme="minorEastAsia"/>
        </w:rPr>
      </w:pPr>
    </w:p>
    <w:p w14:paraId="5EDC1C19" w14:textId="77777777" w:rsidR="008E78D1" w:rsidRPr="003738D8" w:rsidRDefault="000913E3" w:rsidP="008E78D1">
      <w:pPr>
        <w:pStyle w:val="1"/>
      </w:pPr>
      <w:bookmarkStart w:id="142" w:name="_Toc66265081"/>
      <w:bookmarkStart w:id="143" w:name="_Hlk68955842"/>
      <w:r>
        <w:lastRenderedPageBreak/>
        <w:t xml:space="preserve">список </w:t>
      </w:r>
      <w:r w:rsidR="008E78D1" w:rsidRPr="003738D8">
        <w:t>використаних джерел</w:t>
      </w:r>
      <w:bookmarkEnd w:id="139"/>
      <w:bookmarkEnd w:id="142"/>
    </w:p>
    <w:bookmarkEnd w:id="140"/>
    <w:bookmarkEnd w:id="141"/>
    <w:p w14:paraId="5094FFDF" w14:textId="77777777" w:rsidR="00AE4178" w:rsidRDefault="00AE4178" w:rsidP="00AE4178">
      <w:pPr>
        <w:pStyle w:val="VMV"/>
        <w:numPr>
          <w:ilvl w:val="0"/>
          <w:numId w:val="37"/>
        </w:numPr>
        <w:tabs>
          <w:tab w:val="left" w:pos="1080"/>
        </w:tabs>
        <w:ind w:left="0" w:firstLine="709"/>
      </w:pPr>
      <w:proofErr w:type="spellStart"/>
      <w:r w:rsidRPr="00D81A88">
        <w:t>Гуляев</w:t>
      </w:r>
      <w:proofErr w:type="spellEnd"/>
      <w:r>
        <w:t xml:space="preserve"> </w:t>
      </w:r>
      <w:r>
        <w:rPr>
          <w:lang w:val="ru-RU"/>
        </w:rPr>
        <w:t>В.И. Д</w:t>
      </w:r>
      <w:proofErr w:type="spellStart"/>
      <w:r w:rsidRPr="00D81A88">
        <w:t>инамика</w:t>
      </w:r>
      <w:proofErr w:type="spellEnd"/>
      <w:r w:rsidRPr="00D81A88">
        <w:t xml:space="preserve"> балки на </w:t>
      </w:r>
      <w:proofErr w:type="spellStart"/>
      <w:r w:rsidRPr="00D81A88">
        <w:t>упругом</w:t>
      </w:r>
      <w:proofErr w:type="spellEnd"/>
      <w:r w:rsidRPr="00D81A88">
        <w:t xml:space="preserve"> </w:t>
      </w:r>
      <w:proofErr w:type="spellStart"/>
      <w:r w:rsidRPr="00D81A88">
        <w:t>основании</w:t>
      </w:r>
      <w:proofErr w:type="spellEnd"/>
      <w:r w:rsidRPr="00D81A88">
        <w:t xml:space="preserve"> </w:t>
      </w:r>
      <w:proofErr w:type="spellStart"/>
      <w:r w:rsidRPr="00D81A88">
        <w:t>под</w:t>
      </w:r>
      <w:proofErr w:type="spellEnd"/>
      <w:r w:rsidRPr="00D81A88">
        <w:t xml:space="preserve"> </w:t>
      </w:r>
      <w:proofErr w:type="spellStart"/>
      <w:r w:rsidRPr="00D81A88">
        <w:t>действием</w:t>
      </w:r>
      <w:proofErr w:type="spellEnd"/>
      <w:r w:rsidRPr="00D81A88">
        <w:t xml:space="preserve"> </w:t>
      </w:r>
      <w:proofErr w:type="spellStart"/>
      <w:r w:rsidRPr="00D81A88">
        <w:t>системы</w:t>
      </w:r>
      <w:proofErr w:type="spellEnd"/>
      <w:r w:rsidRPr="00D81A88">
        <w:t xml:space="preserve"> </w:t>
      </w:r>
      <w:proofErr w:type="spellStart"/>
      <w:r w:rsidRPr="00D81A88">
        <w:t>движущихся</w:t>
      </w:r>
      <w:proofErr w:type="spellEnd"/>
      <w:r w:rsidRPr="00D81A88">
        <w:t xml:space="preserve"> </w:t>
      </w:r>
      <w:proofErr w:type="spellStart"/>
      <w:r w:rsidRPr="00D81A88">
        <w:t>колес</w:t>
      </w:r>
      <w:proofErr w:type="spellEnd"/>
      <w:r w:rsidRPr="00D81A88">
        <w:t>.</w:t>
      </w:r>
      <w:r>
        <w:t xml:space="preserve"> </w:t>
      </w:r>
      <w:r w:rsidRPr="00065910">
        <w:rPr>
          <w:lang w:val="ru-RU"/>
        </w:rPr>
        <w:t>/</w:t>
      </w:r>
      <w:r w:rsidRPr="00AE4178">
        <w:t xml:space="preserve"> </w:t>
      </w:r>
      <w:r>
        <w:rPr>
          <w:lang w:val="ru-RU"/>
        </w:rPr>
        <w:t xml:space="preserve">В.И. </w:t>
      </w:r>
      <w:proofErr w:type="spellStart"/>
      <w:r w:rsidRPr="00D81A88">
        <w:t>Гуляев</w:t>
      </w:r>
      <w:proofErr w:type="spellEnd"/>
      <w:r w:rsidRPr="00900A85">
        <w:t>,</w:t>
      </w:r>
      <w:r>
        <w:rPr>
          <w:lang w:val="ru-RU"/>
        </w:rPr>
        <w:t xml:space="preserve"> В.М.</w:t>
      </w:r>
      <w:r w:rsidRPr="00900A85">
        <w:t xml:space="preserve"> </w:t>
      </w:r>
      <w:proofErr w:type="gramStart"/>
      <w:r w:rsidRPr="00900A85">
        <w:t xml:space="preserve">Мельник </w:t>
      </w:r>
      <w:r w:rsidRPr="000436B7">
        <w:rPr>
          <w:lang w:val="ru-RU"/>
        </w:rPr>
        <w:t xml:space="preserve"> /</w:t>
      </w:r>
      <w:proofErr w:type="gramEnd"/>
      <w:r w:rsidRPr="000436B7">
        <w:rPr>
          <w:lang w:val="ru-RU"/>
        </w:rPr>
        <w:t xml:space="preserve">/ </w:t>
      </w:r>
      <w:r w:rsidRPr="00D81A88">
        <w:t xml:space="preserve"> </w:t>
      </w:r>
      <w:proofErr w:type="spellStart"/>
      <w:r w:rsidRPr="00D81A88">
        <w:t>Строительство</w:t>
      </w:r>
      <w:proofErr w:type="spellEnd"/>
      <w:r w:rsidRPr="00D81A88">
        <w:t xml:space="preserve">. </w:t>
      </w:r>
      <w:proofErr w:type="spellStart"/>
      <w:r w:rsidRPr="00D81A88">
        <w:t>Материаловедение</w:t>
      </w:r>
      <w:proofErr w:type="spellEnd"/>
      <w:r w:rsidRPr="00D81A88">
        <w:t xml:space="preserve">. </w:t>
      </w:r>
      <w:proofErr w:type="spellStart"/>
      <w:r w:rsidRPr="00D81A88">
        <w:t>Машиностроение</w:t>
      </w:r>
      <w:proofErr w:type="spellEnd"/>
      <w:r w:rsidRPr="00D81A88">
        <w:t xml:space="preserve">. // Сб. </w:t>
      </w:r>
      <w:proofErr w:type="spellStart"/>
      <w:r w:rsidRPr="00D81A88">
        <w:t>научн</w:t>
      </w:r>
      <w:proofErr w:type="spellEnd"/>
      <w:r w:rsidRPr="00D81A88">
        <w:t xml:space="preserve">. </w:t>
      </w:r>
      <w:proofErr w:type="spellStart"/>
      <w:r w:rsidRPr="00D81A88">
        <w:t>Тр</w:t>
      </w:r>
      <w:proofErr w:type="spellEnd"/>
      <w:r w:rsidRPr="00D81A88">
        <w:t xml:space="preserve">. – </w:t>
      </w:r>
      <w:proofErr w:type="spellStart"/>
      <w:r w:rsidRPr="00D81A88">
        <w:t>Дн-ск</w:t>
      </w:r>
      <w:proofErr w:type="spellEnd"/>
      <w:r w:rsidRPr="00D81A88">
        <w:t xml:space="preserve">: </w:t>
      </w:r>
      <w:proofErr w:type="spellStart"/>
      <w:r w:rsidRPr="00D81A88">
        <w:t>ПГАСиА</w:t>
      </w:r>
      <w:proofErr w:type="spellEnd"/>
      <w:r w:rsidRPr="00D81A88">
        <w:t xml:space="preserve">, 1998. – </w:t>
      </w:r>
      <w:proofErr w:type="spellStart"/>
      <w:r w:rsidRPr="00D81A88">
        <w:t>Выпуск</w:t>
      </w:r>
      <w:proofErr w:type="spellEnd"/>
      <w:r w:rsidRPr="00D81A88">
        <w:t xml:space="preserve"> №5. </w:t>
      </w:r>
      <w:proofErr w:type="spellStart"/>
      <w:r w:rsidRPr="00D81A88">
        <w:t>Часть</w:t>
      </w:r>
      <w:proofErr w:type="spellEnd"/>
      <w:r w:rsidRPr="00D81A88">
        <w:t xml:space="preserve"> 2. – С.33-39.</w:t>
      </w:r>
    </w:p>
    <w:p w14:paraId="5F1ABEC2" w14:textId="77777777" w:rsidR="00AE4178" w:rsidRDefault="00AE4178" w:rsidP="00AE4178">
      <w:pPr>
        <w:pStyle w:val="VMV"/>
        <w:numPr>
          <w:ilvl w:val="0"/>
          <w:numId w:val="37"/>
        </w:numPr>
        <w:tabs>
          <w:tab w:val="left" w:pos="1080"/>
        </w:tabs>
        <w:ind w:left="0" w:firstLine="709"/>
      </w:pPr>
      <w:proofErr w:type="spellStart"/>
      <w:r w:rsidRPr="00900A85">
        <w:t>Мейш</w:t>
      </w:r>
      <w:proofErr w:type="spellEnd"/>
      <w:r w:rsidRPr="00900A85">
        <w:t xml:space="preserve"> В.Ф.</w:t>
      </w:r>
      <w:r w:rsidRPr="00AE4178">
        <w:rPr>
          <w:lang w:val="ru-RU"/>
        </w:rPr>
        <w:t xml:space="preserve"> Осесимметричные колебания конических оболочек переменной толщины при действии нестационарной нагрузки/ В.Ф.  </w:t>
      </w:r>
      <w:proofErr w:type="spellStart"/>
      <w:r w:rsidRPr="00900A85">
        <w:t>Мейш</w:t>
      </w:r>
      <w:proofErr w:type="spellEnd"/>
      <w:r w:rsidRPr="00900A85">
        <w:t>,</w:t>
      </w:r>
      <w:r w:rsidRPr="00AE4178">
        <w:rPr>
          <w:lang w:val="ru-RU"/>
        </w:rPr>
        <w:t xml:space="preserve"> В.М.</w:t>
      </w:r>
      <w:r w:rsidRPr="00900A85">
        <w:t xml:space="preserve"> Мельник//Проблеми обчислювальної механіки і міцності конструкцій. Дніпропетровський національний університет</w:t>
      </w:r>
      <w:r>
        <w:t>.</w:t>
      </w:r>
      <w:r w:rsidRPr="00900A85">
        <w:t xml:space="preserve"> 2012. - Вип.18 – С.132-139.</w:t>
      </w:r>
    </w:p>
    <w:p w14:paraId="5D5D0570" w14:textId="77777777" w:rsidR="00AE4178" w:rsidRDefault="00AE4178" w:rsidP="00AE4178">
      <w:pPr>
        <w:pStyle w:val="VMV"/>
        <w:numPr>
          <w:ilvl w:val="0"/>
          <w:numId w:val="37"/>
        </w:numPr>
        <w:tabs>
          <w:tab w:val="left" w:pos="1080"/>
        </w:tabs>
        <w:ind w:left="0" w:firstLine="709"/>
      </w:pPr>
      <w:proofErr w:type="spellStart"/>
      <w:r w:rsidRPr="00900A85">
        <w:t>Мейш</w:t>
      </w:r>
      <w:proofErr w:type="spellEnd"/>
      <w:r w:rsidRPr="00900A85">
        <w:t xml:space="preserve"> В.Ф.</w:t>
      </w:r>
      <w:r w:rsidRPr="00AE4178">
        <w:rPr>
          <w:lang w:val="ru-RU"/>
        </w:rPr>
        <w:t xml:space="preserve"> О динамическом поведении конической оболочки переменной толщины на упругом основании / В.Ф. </w:t>
      </w:r>
      <w:proofErr w:type="spellStart"/>
      <w:r w:rsidRPr="00900A85">
        <w:t>Мейш</w:t>
      </w:r>
      <w:proofErr w:type="spellEnd"/>
      <w:r w:rsidRPr="00AE4178">
        <w:rPr>
          <w:lang w:val="ru-RU"/>
        </w:rPr>
        <w:t>, П.З. Луговой</w:t>
      </w:r>
      <w:r w:rsidRPr="00900A85">
        <w:t>,</w:t>
      </w:r>
      <w:r w:rsidRPr="00AE4178">
        <w:rPr>
          <w:lang w:val="ru-RU"/>
        </w:rPr>
        <w:t xml:space="preserve">  В.М.</w:t>
      </w:r>
      <w:r w:rsidRPr="00900A85">
        <w:t xml:space="preserve"> Мельник // Проблеми обчислювальної механіки міцності конструкцій. Дніпропетровський національний університет</w:t>
      </w:r>
      <w:r>
        <w:t>.</w:t>
      </w:r>
      <w:r w:rsidRPr="00900A85">
        <w:t xml:space="preserve"> 2012. – </w:t>
      </w:r>
      <w:proofErr w:type="spellStart"/>
      <w:r w:rsidRPr="00900A85">
        <w:t>Вип</w:t>
      </w:r>
      <w:proofErr w:type="spellEnd"/>
      <w:r w:rsidRPr="00900A85">
        <w:t>. – 19. – С.219- 225.</w:t>
      </w:r>
    </w:p>
    <w:p w14:paraId="03AA22F4" w14:textId="77777777" w:rsidR="00AE4178" w:rsidRDefault="00AE4178" w:rsidP="00AE4178">
      <w:pPr>
        <w:pStyle w:val="VMV"/>
        <w:numPr>
          <w:ilvl w:val="0"/>
          <w:numId w:val="37"/>
        </w:numPr>
        <w:tabs>
          <w:tab w:val="left" w:pos="1080"/>
        </w:tabs>
        <w:ind w:left="0" w:firstLine="709"/>
      </w:pPr>
      <w:proofErr w:type="spellStart"/>
      <w:r w:rsidRPr="00900A85">
        <w:t>Мейш</w:t>
      </w:r>
      <w:proofErr w:type="spellEnd"/>
      <w:r w:rsidRPr="00900A85">
        <w:t xml:space="preserve"> В.Ф.</w:t>
      </w:r>
      <w:r w:rsidRPr="00065910">
        <w:t xml:space="preserve"> </w:t>
      </w:r>
      <w:r w:rsidRPr="00900A85">
        <w:t xml:space="preserve">До розрахунку </w:t>
      </w:r>
      <w:proofErr w:type="spellStart"/>
      <w:r w:rsidRPr="00900A85">
        <w:t>неосесиметричних</w:t>
      </w:r>
      <w:proofErr w:type="spellEnd"/>
      <w:r w:rsidRPr="00900A85">
        <w:t xml:space="preserve"> коливань конічних оболонок змінної товщини при нестаціонарних навантаженнях</w:t>
      </w:r>
      <w:r>
        <w:t xml:space="preserve"> </w:t>
      </w:r>
      <w:r w:rsidRPr="00065910">
        <w:t xml:space="preserve">/ В.Ф. </w:t>
      </w:r>
      <w:proofErr w:type="spellStart"/>
      <w:r w:rsidRPr="00900A85">
        <w:t>Мейш</w:t>
      </w:r>
      <w:proofErr w:type="spellEnd"/>
      <w:r w:rsidRPr="00065910">
        <w:t>,</w:t>
      </w:r>
      <w:r w:rsidRPr="00900A85">
        <w:t xml:space="preserve"> </w:t>
      </w:r>
      <w:r w:rsidRPr="00065910">
        <w:t>В.М.</w:t>
      </w:r>
      <w:r w:rsidRPr="00900A85">
        <w:t xml:space="preserve"> Мельник   // Вісник Київського національного університету ім. Т. Г. Шевченка. – </w:t>
      </w:r>
      <w:proofErr w:type="spellStart"/>
      <w:r w:rsidRPr="00900A85">
        <w:t>Вип</w:t>
      </w:r>
      <w:proofErr w:type="spellEnd"/>
      <w:r w:rsidRPr="00900A85">
        <w:t xml:space="preserve">. №3, 2012. – Серія </w:t>
      </w:r>
      <w:proofErr w:type="spellStart"/>
      <w:r w:rsidRPr="00900A85">
        <w:t>фіз</w:t>
      </w:r>
      <w:proofErr w:type="spellEnd"/>
      <w:r w:rsidRPr="00900A85">
        <w:t>. – мат. Науки. -С. 83-86.</w:t>
      </w:r>
    </w:p>
    <w:p w14:paraId="21DACBF9" w14:textId="77777777" w:rsidR="00AE4178" w:rsidRDefault="00AE4178" w:rsidP="00AE4178">
      <w:pPr>
        <w:pStyle w:val="VMV"/>
        <w:numPr>
          <w:ilvl w:val="0"/>
          <w:numId w:val="37"/>
        </w:numPr>
        <w:tabs>
          <w:tab w:val="left" w:pos="1080"/>
        </w:tabs>
        <w:ind w:left="0" w:firstLine="709"/>
      </w:pPr>
      <w:proofErr w:type="spellStart"/>
      <w:r w:rsidRPr="00900A85">
        <w:t>Мейш</w:t>
      </w:r>
      <w:proofErr w:type="spellEnd"/>
      <w:r w:rsidRPr="00900A85">
        <w:t xml:space="preserve"> В.Ф</w:t>
      </w:r>
      <w:r w:rsidRPr="00065910">
        <w:t>.</w:t>
      </w:r>
      <w:r w:rsidRPr="00900A85">
        <w:t xml:space="preserve"> Чисельне моделювання динамічної поведінки конічної оболонки змінної товщини при дії розподіленого імпульсного навантаження</w:t>
      </w:r>
      <w:r>
        <w:t xml:space="preserve"> </w:t>
      </w:r>
      <w:r w:rsidRPr="00065910">
        <w:t xml:space="preserve">/ В.Ф. </w:t>
      </w:r>
      <w:proofErr w:type="spellStart"/>
      <w:r w:rsidRPr="00900A85">
        <w:t>Мейш</w:t>
      </w:r>
      <w:proofErr w:type="spellEnd"/>
      <w:r w:rsidRPr="00900A85">
        <w:t>,</w:t>
      </w:r>
      <w:r w:rsidRPr="00065910">
        <w:t xml:space="preserve"> Ю.А. </w:t>
      </w:r>
      <w:proofErr w:type="spellStart"/>
      <w:r w:rsidRPr="00900A85">
        <w:t>Мейш</w:t>
      </w:r>
      <w:proofErr w:type="spellEnd"/>
      <w:r w:rsidRPr="00900A85">
        <w:t xml:space="preserve">, </w:t>
      </w:r>
      <w:r w:rsidRPr="00065910">
        <w:t xml:space="preserve">В.М. </w:t>
      </w:r>
      <w:r w:rsidRPr="00900A85">
        <w:t>Мельник // Проблеми обчислювальної механіки і міцності конструкцій. Збірник наукових праць. Дніпропетровськ: Ліра, 2014. – Вип.22. – С.169-181.</w:t>
      </w:r>
    </w:p>
    <w:p w14:paraId="77F1964E" w14:textId="61CC031C" w:rsidR="00AE4178" w:rsidRDefault="00AE4178" w:rsidP="00AE4178">
      <w:pPr>
        <w:pStyle w:val="VMV"/>
        <w:numPr>
          <w:ilvl w:val="0"/>
          <w:numId w:val="37"/>
        </w:numPr>
        <w:tabs>
          <w:tab w:val="left" w:pos="1080"/>
        </w:tabs>
        <w:ind w:left="0" w:firstLine="709"/>
      </w:pPr>
      <w:proofErr w:type="spellStart"/>
      <w:r w:rsidRPr="00900A85">
        <w:t>Мейш</w:t>
      </w:r>
      <w:proofErr w:type="spellEnd"/>
      <w:r w:rsidRPr="00900A85">
        <w:t xml:space="preserve"> В.Ф. </w:t>
      </w:r>
      <w:proofErr w:type="spellStart"/>
      <w:r w:rsidRPr="00AE4178">
        <w:rPr>
          <w:lang w:val="ru-RU"/>
        </w:rPr>
        <w:t>Неосесимметричные</w:t>
      </w:r>
      <w:proofErr w:type="spellEnd"/>
      <w:r w:rsidRPr="00AE4178">
        <w:rPr>
          <w:lang w:val="ru-RU"/>
        </w:rPr>
        <w:t xml:space="preserve"> колебания конических оболочек переменной толщины при действии нестационарной нагрузки / В.Ф. </w:t>
      </w:r>
      <w:proofErr w:type="spellStart"/>
      <w:r w:rsidRPr="00900A85">
        <w:t>Мейш</w:t>
      </w:r>
      <w:proofErr w:type="spellEnd"/>
      <w:r w:rsidRPr="00900A85">
        <w:t xml:space="preserve">, </w:t>
      </w:r>
      <w:r w:rsidRPr="00AE4178">
        <w:rPr>
          <w:lang w:val="ru-RU"/>
        </w:rPr>
        <w:t xml:space="preserve">О.Г. </w:t>
      </w:r>
      <w:r w:rsidRPr="00900A85">
        <w:t>Галаган,</w:t>
      </w:r>
      <w:r w:rsidRPr="00AE4178">
        <w:rPr>
          <w:lang w:val="ru-RU"/>
        </w:rPr>
        <w:t xml:space="preserve"> В.М.</w:t>
      </w:r>
      <w:r w:rsidRPr="00900A85">
        <w:t xml:space="preserve"> Мельник </w:t>
      </w:r>
      <w:r w:rsidRPr="00AE4178">
        <w:rPr>
          <w:lang w:val="ru-RU"/>
        </w:rPr>
        <w:t xml:space="preserve"> // </w:t>
      </w:r>
      <w:proofErr w:type="spellStart"/>
      <w:r w:rsidRPr="00AE4178">
        <w:rPr>
          <w:lang w:val="ru-RU"/>
        </w:rPr>
        <w:t>Прикл</w:t>
      </w:r>
      <w:proofErr w:type="spellEnd"/>
      <w:r w:rsidRPr="00AE4178">
        <w:rPr>
          <w:lang w:val="ru-RU"/>
        </w:rPr>
        <w:t>. Механика. – 2014. – 50, №3. – С.77 – 85.</w:t>
      </w:r>
    </w:p>
    <w:p w14:paraId="70C113F9" w14:textId="3C83E1A6" w:rsidR="007D595F" w:rsidRPr="00D81A88" w:rsidRDefault="007D595F" w:rsidP="007D595F">
      <w:pPr>
        <w:pStyle w:val="VMV"/>
        <w:numPr>
          <w:ilvl w:val="0"/>
          <w:numId w:val="37"/>
        </w:numPr>
        <w:tabs>
          <w:tab w:val="left" w:pos="1080"/>
        </w:tabs>
        <w:ind w:left="0" w:firstLine="709"/>
      </w:pPr>
      <w:r w:rsidRPr="00D81A88">
        <w:t>Гуляєв В. І.  Динаміка кочення колеса по балці на пружній основі.</w:t>
      </w:r>
      <w:r w:rsidR="00996D28" w:rsidRPr="00996D28">
        <w:rPr>
          <w:lang w:val="ru-RU"/>
        </w:rPr>
        <w:t xml:space="preserve"> </w:t>
      </w:r>
      <w:r w:rsidR="00996D28" w:rsidRPr="00AE4178">
        <w:rPr>
          <w:lang w:val="ru-RU"/>
        </w:rPr>
        <w:t>/ В.</w:t>
      </w:r>
      <w:r w:rsidR="00996D28">
        <w:t>І</w:t>
      </w:r>
      <w:r w:rsidR="00996D28" w:rsidRPr="00AE4178">
        <w:rPr>
          <w:lang w:val="ru-RU"/>
        </w:rPr>
        <w:t xml:space="preserve">. </w:t>
      </w:r>
      <w:r w:rsidR="00996D28">
        <w:t>Гуляєв</w:t>
      </w:r>
      <w:r w:rsidR="00996D28" w:rsidRPr="00900A85">
        <w:t xml:space="preserve">, </w:t>
      </w:r>
      <w:r w:rsidR="00996D28" w:rsidRPr="00AE4178">
        <w:rPr>
          <w:lang w:val="ru-RU"/>
        </w:rPr>
        <w:t>О.</w:t>
      </w:r>
      <w:r w:rsidR="00996D28">
        <w:rPr>
          <w:lang w:val="ru-RU"/>
        </w:rPr>
        <w:t>М</w:t>
      </w:r>
      <w:r w:rsidR="00996D28" w:rsidRPr="00AE4178">
        <w:rPr>
          <w:lang w:val="ru-RU"/>
        </w:rPr>
        <w:t xml:space="preserve">. </w:t>
      </w:r>
      <w:r w:rsidR="00996D28" w:rsidRPr="00900A85">
        <w:t>Г</w:t>
      </w:r>
      <w:r w:rsidR="00996D28">
        <w:t>оровий</w:t>
      </w:r>
      <w:r w:rsidR="00996D28" w:rsidRPr="00900A85">
        <w:t>,</w:t>
      </w:r>
      <w:r w:rsidR="00996D28" w:rsidRPr="00AE4178">
        <w:rPr>
          <w:lang w:val="ru-RU"/>
        </w:rPr>
        <w:t xml:space="preserve"> В.М.</w:t>
      </w:r>
      <w:r w:rsidR="00996D28" w:rsidRPr="00900A85">
        <w:t xml:space="preserve"> Мельник</w:t>
      </w:r>
      <w:r w:rsidRPr="00D81A88">
        <w:t xml:space="preserve"> // Вісник ТАУ, УТУ. – Київ - 1997.- №1. – С.  132-136 .</w:t>
      </w:r>
    </w:p>
    <w:p w14:paraId="3A281C76" w14:textId="58BCA067" w:rsidR="007D595F" w:rsidRPr="00D81A88" w:rsidRDefault="007D595F" w:rsidP="007D595F">
      <w:pPr>
        <w:pStyle w:val="VMV"/>
        <w:numPr>
          <w:ilvl w:val="0"/>
          <w:numId w:val="37"/>
        </w:numPr>
        <w:tabs>
          <w:tab w:val="left" w:pos="1080"/>
        </w:tabs>
        <w:ind w:left="0" w:firstLine="709"/>
      </w:pPr>
      <w:r w:rsidRPr="00D81A88">
        <w:lastRenderedPageBreak/>
        <w:t xml:space="preserve">Гуляєв В. І.  Коливання балки на пружній основі під дією системи коліс, що котяться. </w:t>
      </w:r>
      <w:r w:rsidR="00996D28" w:rsidRPr="00996D28">
        <w:t>/ В.</w:t>
      </w:r>
      <w:r w:rsidR="00996D28">
        <w:t>І</w:t>
      </w:r>
      <w:r w:rsidR="00996D28" w:rsidRPr="00996D28">
        <w:t xml:space="preserve">. </w:t>
      </w:r>
      <w:r w:rsidR="00996D28">
        <w:t>Гуляєв</w:t>
      </w:r>
      <w:r w:rsidR="00996D28" w:rsidRPr="00900A85">
        <w:t xml:space="preserve">, </w:t>
      </w:r>
      <w:r w:rsidR="00996D28" w:rsidRPr="00996D28">
        <w:t>В.М.</w:t>
      </w:r>
      <w:r w:rsidR="00996D28" w:rsidRPr="00900A85">
        <w:t xml:space="preserve"> Мельник</w:t>
      </w:r>
      <w:r w:rsidR="00996D28">
        <w:t>, О.В. Яковенко</w:t>
      </w:r>
      <w:r w:rsidR="00996D28" w:rsidRPr="00D81A88">
        <w:t xml:space="preserve"> // </w:t>
      </w:r>
      <w:r w:rsidRPr="00D81A88">
        <w:t xml:space="preserve"> Вісник ТАУ, УТУ. – Київ - 1998.- №2. – С.204-207.</w:t>
      </w:r>
    </w:p>
    <w:p w14:paraId="75BF3F59" w14:textId="1A70B943" w:rsidR="007D595F" w:rsidRPr="005802C9" w:rsidRDefault="007D595F" w:rsidP="005802C9">
      <w:pPr>
        <w:pStyle w:val="VMV"/>
        <w:numPr>
          <w:ilvl w:val="0"/>
          <w:numId w:val="37"/>
        </w:numPr>
        <w:tabs>
          <w:tab w:val="left" w:pos="1080"/>
        </w:tabs>
        <w:ind w:left="0" w:firstLine="709"/>
      </w:pPr>
      <w:r w:rsidRPr="00D81A88">
        <w:t>Іванченко Г.М., Мельник В.М. Перебудова плоских розривних хвиль параболоїдними шарами анізотропних пружних середовищ.</w:t>
      </w:r>
      <w:r w:rsidR="00996D28" w:rsidRPr="00996D28">
        <w:t xml:space="preserve"> / </w:t>
      </w:r>
      <w:r w:rsidR="00996D28">
        <w:t>Г</w:t>
      </w:r>
      <w:r w:rsidR="00996D28" w:rsidRPr="00996D28">
        <w:t>.</w:t>
      </w:r>
      <w:r w:rsidR="00996D28">
        <w:t>М</w:t>
      </w:r>
      <w:r w:rsidR="00996D28" w:rsidRPr="00996D28">
        <w:t xml:space="preserve">. </w:t>
      </w:r>
      <w:r w:rsidR="00996D28">
        <w:t>Іванченко</w:t>
      </w:r>
      <w:r w:rsidR="00996D28" w:rsidRPr="00900A85">
        <w:t xml:space="preserve">, </w:t>
      </w:r>
      <w:r w:rsidR="00996D28" w:rsidRPr="00996D28">
        <w:t>В.М.</w:t>
      </w:r>
      <w:r w:rsidR="00996D28" w:rsidRPr="00900A85">
        <w:t xml:space="preserve"> Мельник</w:t>
      </w:r>
      <w:r w:rsidRPr="00D81A88">
        <w:t xml:space="preserve"> //  Вісник ТАУ, УТУ. – Київ - 2006.- №13. Ч. 1.  С.298-302.</w:t>
      </w:r>
    </w:p>
    <w:p w14:paraId="02E8F0B6" w14:textId="77777777" w:rsidR="009322C9" w:rsidRPr="00D81A88" w:rsidRDefault="009322C9" w:rsidP="009322C9">
      <w:pPr>
        <w:pStyle w:val="VMV"/>
        <w:numPr>
          <w:ilvl w:val="0"/>
          <w:numId w:val="37"/>
        </w:numPr>
        <w:tabs>
          <w:tab w:val="left" w:pos="1080"/>
        </w:tabs>
        <w:ind w:left="0" w:firstLine="709"/>
      </w:pPr>
      <w:proofErr w:type="spellStart"/>
      <w:r w:rsidRPr="00D81A88">
        <w:t>Мейш</w:t>
      </w:r>
      <w:proofErr w:type="spellEnd"/>
      <w:r w:rsidRPr="00D81A88">
        <w:t xml:space="preserve"> В.Ф., Мельник В.М. </w:t>
      </w:r>
      <w:proofErr w:type="spellStart"/>
      <w:r w:rsidRPr="00D81A88">
        <w:t>Осесимметричные</w:t>
      </w:r>
      <w:proofErr w:type="spellEnd"/>
      <w:r w:rsidRPr="00D81A88">
        <w:t xml:space="preserve"> </w:t>
      </w:r>
      <w:proofErr w:type="spellStart"/>
      <w:r w:rsidRPr="00D81A88">
        <w:t>колебания</w:t>
      </w:r>
      <w:proofErr w:type="spellEnd"/>
      <w:r w:rsidRPr="00D81A88">
        <w:t xml:space="preserve"> </w:t>
      </w:r>
      <w:proofErr w:type="spellStart"/>
      <w:r w:rsidRPr="00D81A88">
        <w:t>конических</w:t>
      </w:r>
      <w:proofErr w:type="spellEnd"/>
      <w:r w:rsidRPr="00D81A88">
        <w:t xml:space="preserve"> </w:t>
      </w:r>
      <w:proofErr w:type="spellStart"/>
      <w:r w:rsidRPr="00D81A88">
        <w:t>оболочек</w:t>
      </w:r>
      <w:proofErr w:type="spellEnd"/>
      <w:r w:rsidRPr="00D81A88">
        <w:t xml:space="preserve"> </w:t>
      </w:r>
      <w:proofErr w:type="spellStart"/>
      <w:r w:rsidRPr="00D81A88">
        <w:t>переменной</w:t>
      </w:r>
      <w:proofErr w:type="spellEnd"/>
      <w:r w:rsidRPr="00D81A88">
        <w:t xml:space="preserve"> </w:t>
      </w:r>
      <w:proofErr w:type="spellStart"/>
      <w:r w:rsidRPr="00D81A88">
        <w:t>толщины</w:t>
      </w:r>
      <w:proofErr w:type="spellEnd"/>
      <w:r w:rsidRPr="00D81A88">
        <w:t xml:space="preserve"> при </w:t>
      </w:r>
      <w:proofErr w:type="spellStart"/>
      <w:r w:rsidRPr="00D81A88">
        <w:t>действии</w:t>
      </w:r>
      <w:proofErr w:type="spellEnd"/>
      <w:r w:rsidRPr="00D81A88">
        <w:t xml:space="preserve"> </w:t>
      </w:r>
      <w:proofErr w:type="spellStart"/>
      <w:r w:rsidRPr="00D81A88">
        <w:t>нестационарной</w:t>
      </w:r>
      <w:proofErr w:type="spellEnd"/>
      <w:r w:rsidRPr="00D81A88">
        <w:t xml:space="preserve"> </w:t>
      </w:r>
      <w:proofErr w:type="spellStart"/>
      <w:r w:rsidRPr="00D81A88">
        <w:t>нагрузки</w:t>
      </w:r>
      <w:proofErr w:type="spellEnd"/>
      <w:r w:rsidRPr="00D81A88">
        <w:t xml:space="preserve"> // Проблеми обчислювальної механіки і міцності конструкцій. Дніпропетровський національний університет, 2012. - Вип.18 – С.132-139.</w:t>
      </w:r>
    </w:p>
    <w:p w14:paraId="09391360" w14:textId="0E11857B" w:rsidR="009322C9" w:rsidRPr="00D81A88" w:rsidRDefault="009322C9" w:rsidP="009322C9">
      <w:pPr>
        <w:pStyle w:val="VMV"/>
        <w:numPr>
          <w:ilvl w:val="0"/>
          <w:numId w:val="37"/>
        </w:numPr>
        <w:tabs>
          <w:tab w:val="left" w:pos="1080"/>
        </w:tabs>
        <w:ind w:left="0" w:firstLine="709"/>
      </w:pPr>
      <w:proofErr w:type="spellStart"/>
      <w:r w:rsidRPr="00D81A88">
        <w:rPr>
          <w:lang w:val="en-US"/>
        </w:rPr>
        <w:t>Meish</w:t>
      </w:r>
      <w:proofErr w:type="spellEnd"/>
      <w:r w:rsidRPr="00D81A88">
        <w:rPr>
          <w:lang w:val="en-US"/>
        </w:rPr>
        <w:t xml:space="preserve">, V.F., </w:t>
      </w:r>
      <w:proofErr w:type="spellStart"/>
      <w:r w:rsidRPr="00D81A88">
        <w:rPr>
          <w:lang w:val="en-US"/>
        </w:rPr>
        <w:t>Galagan</w:t>
      </w:r>
      <w:proofErr w:type="spellEnd"/>
      <w:r w:rsidRPr="00D81A88">
        <w:rPr>
          <w:lang w:val="en-US"/>
        </w:rPr>
        <w:t xml:space="preserve">, O.G., </w:t>
      </w:r>
      <w:proofErr w:type="spellStart"/>
      <w:r w:rsidRPr="00D81A88">
        <w:rPr>
          <w:lang w:val="en-US"/>
        </w:rPr>
        <w:t>MelʹNik</w:t>
      </w:r>
      <w:proofErr w:type="spellEnd"/>
      <w:r w:rsidRPr="00D81A88">
        <w:rPr>
          <w:lang w:val="en-US"/>
        </w:rPr>
        <w:t xml:space="preserve">, V.M. </w:t>
      </w:r>
      <w:proofErr w:type="spellStart"/>
      <w:r w:rsidRPr="00D81A88">
        <w:rPr>
          <w:lang w:val="en-US"/>
        </w:rPr>
        <w:t>Nonaxisymmetric</w:t>
      </w:r>
      <w:proofErr w:type="spellEnd"/>
      <w:r w:rsidRPr="00D81A88">
        <w:rPr>
          <w:lang w:val="en-US"/>
        </w:rPr>
        <w:t xml:space="preserve"> vibrations of conical shells of variable thickness under a nonstationary load. // 2000 International Applied Mechanics. 50(3), pp.295-302.</w:t>
      </w:r>
    </w:p>
    <w:p w14:paraId="6DA909DC" w14:textId="77777777" w:rsidR="009322C9" w:rsidRPr="00D81A88" w:rsidRDefault="009322C9" w:rsidP="009322C9">
      <w:pPr>
        <w:pStyle w:val="VMV"/>
        <w:numPr>
          <w:ilvl w:val="0"/>
          <w:numId w:val="37"/>
        </w:numPr>
        <w:tabs>
          <w:tab w:val="left" w:pos="1080"/>
        </w:tabs>
        <w:ind w:left="0" w:firstLine="709"/>
      </w:pPr>
      <w:r>
        <w:t xml:space="preserve"> </w:t>
      </w:r>
      <w:proofErr w:type="spellStart"/>
      <w:r w:rsidRPr="00D81A88">
        <w:rPr>
          <w:lang w:val="en-US"/>
        </w:rPr>
        <w:t>Gulyaev</w:t>
      </w:r>
      <w:proofErr w:type="spellEnd"/>
      <w:r w:rsidRPr="00D81A88">
        <w:t xml:space="preserve">, </w:t>
      </w:r>
      <w:r w:rsidRPr="00D81A88">
        <w:rPr>
          <w:lang w:val="en-US"/>
        </w:rPr>
        <w:t>V</w:t>
      </w:r>
      <w:r w:rsidRPr="00D81A88">
        <w:t>.</w:t>
      </w:r>
      <w:r w:rsidRPr="00D81A88">
        <w:rPr>
          <w:lang w:val="en-US"/>
        </w:rPr>
        <w:t>I</w:t>
      </w:r>
      <w:r w:rsidRPr="00D81A88">
        <w:t xml:space="preserve">., </w:t>
      </w:r>
      <w:r w:rsidRPr="00D81A88">
        <w:rPr>
          <w:lang w:val="en-US"/>
        </w:rPr>
        <w:t>Mel</w:t>
      </w:r>
      <w:r w:rsidRPr="00D81A88">
        <w:t>ʹ</w:t>
      </w:r>
      <w:r w:rsidRPr="00D81A88">
        <w:rPr>
          <w:lang w:val="en-US"/>
        </w:rPr>
        <w:t>Nik</w:t>
      </w:r>
      <w:r w:rsidRPr="00D81A88">
        <w:t xml:space="preserve">, </w:t>
      </w:r>
      <w:r w:rsidRPr="00D81A88">
        <w:rPr>
          <w:lang w:val="en-US"/>
        </w:rPr>
        <w:t>V</w:t>
      </w:r>
      <w:r w:rsidRPr="00D81A88">
        <w:t>.</w:t>
      </w:r>
      <w:r w:rsidRPr="00D81A88">
        <w:rPr>
          <w:lang w:val="en-US"/>
        </w:rPr>
        <w:t>M</w:t>
      </w:r>
      <w:r w:rsidRPr="00D81A88">
        <w:t xml:space="preserve">., </w:t>
      </w:r>
      <w:r w:rsidRPr="00D81A88">
        <w:rPr>
          <w:lang w:val="en-US"/>
        </w:rPr>
        <w:t>Yakovenko</w:t>
      </w:r>
      <w:r w:rsidRPr="00D81A88">
        <w:t xml:space="preserve">, </w:t>
      </w:r>
      <w:r w:rsidRPr="00D81A88">
        <w:rPr>
          <w:lang w:val="en-US"/>
        </w:rPr>
        <w:t>E</w:t>
      </w:r>
      <w:r w:rsidRPr="00D81A88">
        <w:t>.</w:t>
      </w:r>
      <w:r w:rsidRPr="00D81A88">
        <w:rPr>
          <w:lang w:val="en-US"/>
        </w:rPr>
        <w:t>V</w:t>
      </w:r>
      <w:r w:rsidRPr="00D81A88">
        <w:t xml:space="preserve">.  </w:t>
      </w:r>
      <w:r w:rsidRPr="00D81A88">
        <w:rPr>
          <w:lang w:val="en-US"/>
        </w:rPr>
        <w:t xml:space="preserve">Dynamics of the beam on the elastic foundation under the action of a travelling force and moment the S.P. Timoshenko model. // </w:t>
      </w:r>
      <w:proofErr w:type="spellStart"/>
      <w:r w:rsidRPr="00D81A88">
        <w:rPr>
          <w:lang w:val="en-US"/>
        </w:rPr>
        <w:t>Prikladnaya</w:t>
      </w:r>
      <w:proofErr w:type="spellEnd"/>
      <w:r w:rsidRPr="00D81A88">
        <w:rPr>
          <w:lang w:val="en-US"/>
        </w:rPr>
        <w:t xml:space="preserve"> </w:t>
      </w:r>
      <w:proofErr w:type="spellStart"/>
      <w:r w:rsidRPr="00D81A88">
        <w:rPr>
          <w:lang w:val="en-US"/>
        </w:rPr>
        <w:t>Mekhanika</w:t>
      </w:r>
      <w:proofErr w:type="spellEnd"/>
      <w:r w:rsidRPr="00D81A88">
        <w:rPr>
          <w:lang w:val="en-US"/>
        </w:rPr>
        <w:t>. – 36(12), pp. 121-127.</w:t>
      </w:r>
    </w:p>
    <w:p w14:paraId="08EC41C6" w14:textId="77777777" w:rsidR="009322C9" w:rsidRPr="00D81A88" w:rsidRDefault="009322C9" w:rsidP="009322C9">
      <w:pPr>
        <w:numPr>
          <w:ilvl w:val="0"/>
          <w:numId w:val="37"/>
        </w:numPr>
        <w:tabs>
          <w:tab w:val="left" w:pos="1080"/>
        </w:tabs>
        <w:ind w:left="0" w:firstLine="709"/>
        <w:rPr>
          <w:lang w:val="ru-RU"/>
        </w:rPr>
      </w:pPr>
      <w:r w:rsidRPr="000B1EE4">
        <w:rPr>
          <w:lang w:val="en-US"/>
        </w:rPr>
        <w:t xml:space="preserve"> </w:t>
      </w:r>
      <w:r w:rsidRPr="00D81A88">
        <w:rPr>
          <w:lang w:val="ru-RU"/>
        </w:rPr>
        <w:t xml:space="preserve">Абросимов Н. А. Численное моделирование нелинейного поведения подкрепленной конической оболочки с присоединенными массами при соударении с преградой / Н. А. Абросимов, А. В. Елесин // </w:t>
      </w:r>
      <w:proofErr w:type="spellStart"/>
      <w:r w:rsidRPr="00D81A88">
        <w:rPr>
          <w:lang w:val="ru-RU"/>
        </w:rPr>
        <w:t>Прикл</w:t>
      </w:r>
      <w:proofErr w:type="spellEnd"/>
      <w:r w:rsidRPr="00D81A88">
        <w:rPr>
          <w:lang w:val="ru-RU"/>
        </w:rPr>
        <w:t xml:space="preserve">. </w:t>
      </w:r>
      <w:proofErr w:type="spellStart"/>
      <w:r w:rsidRPr="00D81A88">
        <w:rPr>
          <w:lang w:val="ru-RU"/>
        </w:rPr>
        <w:t>пробл</w:t>
      </w:r>
      <w:proofErr w:type="spellEnd"/>
      <w:r w:rsidRPr="00D81A88">
        <w:rPr>
          <w:lang w:val="ru-RU"/>
        </w:rPr>
        <w:t xml:space="preserve">. </w:t>
      </w:r>
      <w:proofErr w:type="spellStart"/>
      <w:r w:rsidRPr="00D81A88">
        <w:rPr>
          <w:lang w:val="ru-RU"/>
        </w:rPr>
        <w:t>прочн</w:t>
      </w:r>
      <w:proofErr w:type="spellEnd"/>
      <w:proofErr w:type="gramStart"/>
      <w:r w:rsidRPr="00D81A88">
        <w:rPr>
          <w:lang w:val="ru-RU"/>
        </w:rPr>
        <w:t>.</w:t>
      </w:r>
      <w:proofErr w:type="gramEnd"/>
      <w:r w:rsidRPr="00D81A88">
        <w:rPr>
          <w:lang w:val="ru-RU"/>
        </w:rPr>
        <w:t xml:space="preserve"> и </w:t>
      </w:r>
      <w:proofErr w:type="spellStart"/>
      <w:r w:rsidRPr="00D81A88">
        <w:rPr>
          <w:lang w:val="ru-RU"/>
        </w:rPr>
        <w:t>пластич</w:t>
      </w:r>
      <w:proofErr w:type="spellEnd"/>
      <w:r w:rsidRPr="00D81A88">
        <w:rPr>
          <w:lang w:val="ru-RU"/>
        </w:rPr>
        <w:t>. – 2000. – № 62. – С. 51 – 57.</w:t>
      </w:r>
    </w:p>
    <w:p w14:paraId="6AA3FE5A" w14:textId="3CC971CA"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Агамиров</w:t>
      </w:r>
      <w:proofErr w:type="spellEnd"/>
      <w:r w:rsidRPr="00D81A88">
        <w:rPr>
          <w:lang w:val="ru-RU"/>
        </w:rPr>
        <w:t xml:space="preserve"> В.Л. Динамические задачи нелинейной теории оболочек / </w:t>
      </w:r>
      <w:proofErr w:type="spellStart"/>
      <w:r w:rsidRPr="00D81A88">
        <w:rPr>
          <w:lang w:val="ru-RU"/>
        </w:rPr>
        <w:t>Агамиров</w:t>
      </w:r>
      <w:proofErr w:type="spellEnd"/>
      <w:r w:rsidRPr="00D81A88">
        <w:rPr>
          <w:lang w:val="ru-RU"/>
        </w:rPr>
        <w:t xml:space="preserve"> В.Л. – М.: Наука, 1990. – 271 с.</w:t>
      </w:r>
    </w:p>
    <w:p w14:paraId="171F2C3A" w14:textId="0BB88778" w:rsidR="000B6746" w:rsidRPr="00D81A88" w:rsidRDefault="000B6746" w:rsidP="009322C9">
      <w:pPr>
        <w:numPr>
          <w:ilvl w:val="0"/>
          <w:numId w:val="37"/>
        </w:numPr>
        <w:tabs>
          <w:tab w:val="left" w:pos="1080"/>
        </w:tabs>
        <w:ind w:left="0" w:firstLine="709"/>
        <w:rPr>
          <w:lang w:val="ru-RU"/>
        </w:rPr>
      </w:pPr>
      <w:r>
        <w:rPr>
          <w:lang w:val="ru-RU"/>
        </w:rPr>
        <w:t xml:space="preserve"> </w:t>
      </w:r>
      <w:proofErr w:type="spellStart"/>
      <w:r>
        <w:rPr>
          <w:lang w:val="ru-RU"/>
        </w:rPr>
        <w:t>Айнола</w:t>
      </w:r>
      <w:proofErr w:type="spellEnd"/>
      <w:r>
        <w:rPr>
          <w:lang w:val="ru-RU"/>
        </w:rPr>
        <w:t xml:space="preserve"> Л.А. Волновые </w:t>
      </w:r>
      <w:proofErr w:type="spellStart"/>
      <w:r>
        <w:rPr>
          <w:lang w:val="ru-RU"/>
        </w:rPr>
        <w:t>процесы</w:t>
      </w:r>
      <w:proofErr w:type="spellEnd"/>
      <w:r>
        <w:rPr>
          <w:lang w:val="ru-RU"/>
        </w:rPr>
        <w:t xml:space="preserve"> деформаций упругих плит и оболочек. </w:t>
      </w:r>
      <w:r w:rsidRPr="000B6746">
        <w:rPr>
          <w:lang w:val="ru-RU"/>
        </w:rPr>
        <w:t xml:space="preserve">/ </w:t>
      </w:r>
      <w:r>
        <w:rPr>
          <w:lang w:val="ru-RU"/>
        </w:rPr>
        <w:t xml:space="preserve">Л.А. </w:t>
      </w:r>
      <w:proofErr w:type="spellStart"/>
      <w:r>
        <w:rPr>
          <w:lang w:val="ru-RU"/>
        </w:rPr>
        <w:t>Айнола</w:t>
      </w:r>
      <w:proofErr w:type="spellEnd"/>
      <w:r>
        <w:rPr>
          <w:lang w:val="ru-RU"/>
        </w:rPr>
        <w:t xml:space="preserve">, У.К. </w:t>
      </w:r>
      <w:proofErr w:type="spellStart"/>
      <w:r>
        <w:rPr>
          <w:lang w:val="ru-RU"/>
        </w:rPr>
        <w:t>Нигул</w:t>
      </w:r>
      <w:proofErr w:type="spellEnd"/>
      <w:r w:rsidRPr="000B6746">
        <w:rPr>
          <w:lang w:val="ru-RU"/>
        </w:rPr>
        <w:t xml:space="preserve"> // </w:t>
      </w:r>
      <w:proofErr w:type="spellStart"/>
      <w:r>
        <w:rPr>
          <w:lang w:val="ru-RU"/>
        </w:rPr>
        <w:t>Изв</w:t>
      </w:r>
      <w:proofErr w:type="spellEnd"/>
      <w:r>
        <w:rPr>
          <w:lang w:val="ru-RU"/>
        </w:rPr>
        <w:t>. АН ЭССР. – 1965. – 14. № 1. – С. 3- 63.</w:t>
      </w:r>
    </w:p>
    <w:p w14:paraId="3061B018"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Амбарцумян С.А. Теория анизотропных оболочек / Амбарцумян С.А. – М.:</w:t>
      </w:r>
      <w:r w:rsidRPr="00D81A88">
        <w:rPr>
          <w:smallCaps/>
          <w:lang w:val="ru-RU"/>
        </w:rPr>
        <w:t xml:space="preserve"> </w:t>
      </w:r>
      <w:r w:rsidRPr="00D81A88">
        <w:rPr>
          <w:lang w:val="ru-RU"/>
        </w:rPr>
        <w:t>Наука, 1961. – 384 с.</w:t>
      </w:r>
    </w:p>
    <w:p w14:paraId="2EAD43B0"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Амбарцумян С.А. Общая теория анизотропных оболочек / Амбарцумян С.А. – М.:</w:t>
      </w:r>
      <w:r w:rsidRPr="00D81A88">
        <w:rPr>
          <w:smallCaps/>
          <w:lang w:val="ru-RU"/>
        </w:rPr>
        <w:t xml:space="preserve"> </w:t>
      </w:r>
      <w:r w:rsidRPr="00D81A88">
        <w:rPr>
          <w:lang w:val="ru-RU"/>
        </w:rPr>
        <w:t>Наука, 1974. – 446 с.</w:t>
      </w:r>
    </w:p>
    <w:p w14:paraId="480A8EE7" w14:textId="77777777" w:rsidR="009322C9" w:rsidRPr="00F4236C" w:rsidRDefault="009322C9" w:rsidP="009322C9">
      <w:pPr>
        <w:numPr>
          <w:ilvl w:val="0"/>
          <w:numId w:val="37"/>
        </w:numPr>
        <w:tabs>
          <w:tab w:val="left" w:pos="1080"/>
        </w:tabs>
        <w:ind w:left="0" w:firstLine="709"/>
        <w:rPr>
          <w:lang w:val="ru-RU"/>
        </w:rPr>
      </w:pPr>
      <w:r w:rsidRPr="00F4236C">
        <w:rPr>
          <w:lang w:val="ru-RU"/>
        </w:rPr>
        <w:lastRenderedPageBreak/>
        <w:t xml:space="preserve"> </w:t>
      </w:r>
      <w:proofErr w:type="spellStart"/>
      <w:r w:rsidRPr="00F4236C">
        <w:rPr>
          <w:lang w:val="ru-RU"/>
        </w:rPr>
        <w:t>Амиро</w:t>
      </w:r>
      <w:proofErr w:type="spellEnd"/>
      <w:r w:rsidRPr="00F4236C">
        <w:rPr>
          <w:lang w:val="ru-RU"/>
        </w:rPr>
        <w:t xml:space="preserve"> И.Я. Методы расчета оболочек: в 5 т. / И.Я. </w:t>
      </w:r>
      <w:proofErr w:type="spellStart"/>
      <w:r w:rsidRPr="00F4236C">
        <w:rPr>
          <w:lang w:val="ru-RU"/>
        </w:rPr>
        <w:t>Амиро</w:t>
      </w:r>
      <w:proofErr w:type="spellEnd"/>
      <w:r w:rsidRPr="00F4236C">
        <w:rPr>
          <w:lang w:val="ru-RU"/>
        </w:rPr>
        <w:t xml:space="preserve">, В.А. </w:t>
      </w:r>
      <w:proofErr w:type="spellStart"/>
      <w:r w:rsidRPr="00F4236C">
        <w:rPr>
          <w:lang w:val="ru-RU"/>
        </w:rPr>
        <w:t>Заруцкий</w:t>
      </w:r>
      <w:proofErr w:type="spellEnd"/>
      <w:r w:rsidRPr="00F4236C">
        <w:rPr>
          <w:lang w:val="ru-RU"/>
        </w:rPr>
        <w:t xml:space="preserve">. – К.: </w:t>
      </w:r>
      <w:proofErr w:type="spellStart"/>
      <w:r w:rsidRPr="00F4236C">
        <w:rPr>
          <w:lang w:val="ru-RU"/>
        </w:rPr>
        <w:t>Наукова</w:t>
      </w:r>
      <w:proofErr w:type="spellEnd"/>
      <w:r w:rsidRPr="00F4236C">
        <w:rPr>
          <w:lang w:val="ru-RU"/>
        </w:rPr>
        <w:t xml:space="preserve"> думка, 1980. –      . – Т. 2: Теория ребристых оболочек. – 1980. – 368 с.</w:t>
      </w:r>
    </w:p>
    <w:p w14:paraId="58191732"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Андрианов И.В. Асимптотические методы решения и исследования краевых задач теории цилиндрических оболочек / И.В. Андрианов, А.Н. Пасечник. –  Д.: Вид-во ДДУ, 1996. – 196 с.</w:t>
      </w:r>
    </w:p>
    <w:p w14:paraId="559BCCDA"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Баженов В.Г. О конечно – разностном решении волновых уравнений теории оболочек типа Тимошенко / В.Г. Баженов, Д.Т. Чекмарев // </w:t>
      </w:r>
      <w:proofErr w:type="spellStart"/>
      <w:r w:rsidRPr="00D81A88">
        <w:rPr>
          <w:lang w:val="ru-RU"/>
        </w:rPr>
        <w:t>Прикл</w:t>
      </w:r>
      <w:proofErr w:type="spellEnd"/>
      <w:r w:rsidRPr="00D81A88">
        <w:rPr>
          <w:lang w:val="ru-RU"/>
        </w:rPr>
        <w:t>. проблемы прочности и пластичности. – Горький: Изд. ГГУ, 1981. – С. 41 – 50.</w:t>
      </w:r>
    </w:p>
    <w:p w14:paraId="550EB26B"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Баженов В.Г. Об одном подходе к конечно – разностной аппроксимации функций и производных при численном решении задач теории пластин и оболочек типа Тимошенко / В.Г. Баженов, Д.Т. Чекмарев // </w:t>
      </w:r>
      <w:proofErr w:type="spellStart"/>
      <w:r w:rsidRPr="00D81A88">
        <w:rPr>
          <w:lang w:val="ru-RU"/>
        </w:rPr>
        <w:t>Прикл</w:t>
      </w:r>
      <w:proofErr w:type="spellEnd"/>
      <w:r w:rsidRPr="00D81A88">
        <w:rPr>
          <w:lang w:val="ru-RU"/>
        </w:rPr>
        <w:t>. проблемы прочности и пластичности. – Горький: Изд. ГГУ, 1983.– С. 78 – 86.</w:t>
      </w:r>
    </w:p>
    <w:p w14:paraId="2FDF89F0"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Баженов В.Г. Оценки устойчивости явной конечно– разностной схемы «крест» решения неоднородных задач теории упругости и теории оболочек / В.Г. Баженов, Д.Т. Чекмарев // </w:t>
      </w:r>
      <w:proofErr w:type="spellStart"/>
      <w:r w:rsidRPr="00D81A88">
        <w:rPr>
          <w:lang w:val="ru-RU"/>
        </w:rPr>
        <w:t>Прикл</w:t>
      </w:r>
      <w:proofErr w:type="spellEnd"/>
      <w:r w:rsidRPr="00D81A88">
        <w:rPr>
          <w:lang w:val="ru-RU"/>
        </w:rPr>
        <w:t>. проблемы прочности и пластичности. – Горький: Изд. ГГУ, 1984.– С. 15 – 22.</w:t>
      </w:r>
    </w:p>
    <w:p w14:paraId="2DBB9893" w14:textId="77777777" w:rsidR="009322C9" w:rsidRPr="00D81A88" w:rsidRDefault="009322C9" w:rsidP="009322C9">
      <w:pPr>
        <w:numPr>
          <w:ilvl w:val="0"/>
          <w:numId w:val="37"/>
        </w:numPr>
        <w:tabs>
          <w:tab w:val="left" w:pos="1080"/>
        </w:tabs>
        <w:ind w:left="0" w:firstLine="709"/>
        <w:rPr>
          <w:lang w:val="ru-RU"/>
        </w:rPr>
      </w:pPr>
      <w:r>
        <w:rPr>
          <w:spacing w:val="6"/>
        </w:rPr>
        <w:t xml:space="preserve"> </w:t>
      </w:r>
      <w:r w:rsidRPr="00D81A88">
        <w:rPr>
          <w:spacing w:val="6"/>
        </w:rPr>
        <w:t xml:space="preserve">Баженов В.Г. </w:t>
      </w:r>
      <w:proofErr w:type="spellStart"/>
      <w:r w:rsidRPr="00D81A88">
        <w:rPr>
          <w:spacing w:val="6"/>
        </w:rPr>
        <w:t>Численное</w:t>
      </w:r>
      <w:proofErr w:type="spellEnd"/>
      <w:r w:rsidRPr="00D81A88">
        <w:rPr>
          <w:spacing w:val="6"/>
        </w:rPr>
        <w:t xml:space="preserve"> </w:t>
      </w:r>
      <w:proofErr w:type="spellStart"/>
      <w:r w:rsidRPr="00D81A88">
        <w:rPr>
          <w:spacing w:val="6"/>
        </w:rPr>
        <w:t>моделирование</w:t>
      </w:r>
      <w:proofErr w:type="spellEnd"/>
      <w:r w:rsidRPr="00D81A88">
        <w:rPr>
          <w:spacing w:val="6"/>
        </w:rPr>
        <w:t xml:space="preserve"> </w:t>
      </w:r>
      <w:proofErr w:type="spellStart"/>
      <w:r w:rsidRPr="00D81A88">
        <w:rPr>
          <w:spacing w:val="6"/>
        </w:rPr>
        <w:t>нестационарных</w:t>
      </w:r>
      <w:proofErr w:type="spellEnd"/>
      <w:r w:rsidRPr="00D81A88">
        <w:rPr>
          <w:spacing w:val="6"/>
        </w:rPr>
        <w:t xml:space="preserve"> </w:t>
      </w:r>
      <w:proofErr w:type="spellStart"/>
      <w:r w:rsidRPr="00D81A88">
        <w:rPr>
          <w:spacing w:val="6"/>
        </w:rPr>
        <w:t>волновых</w:t>
      </w:r>
      <w:proofErr w:type="spellEnd"/>
      <w:r w:rsidRPr="00D81A88">
        <w:rPr>
          <w:spacing w:val="6"/>
        </w:rPr>
        <w:t xml:space="preserve"> </w:t>
      </w:r>
      <w:proofErr w:type="spellStart"/>
      <w:r w:rsidRPr="00D81A88">
        <w:rPr>
          <w:spacing w:val="6"/>
        </w:rPr>
        <w:t>процессов</w:t>
      </w:r>
      <w:proofErr w:type="spellEnd"/>
      <w:r w:rsidRPr="00D81A88">
        <w:rPr>
          <w:spacing w:val="6"/>
        </w:rPr>
        <w:t xml:space="preserve"> в </w:t>
      </w:r>
      <w:proofErr w:type="spellStart"/>
      <w:r w:rsidRPr="00D81A88">
        <w:rPr>
          <w:spacing w:val="6"/>
        </w:rPr>
        <w:t>многослойных</w:t>
      </w:r>
      <w:proofErr w:type="spellEnd"/>
      <w:r w:rsidRPr="00D81A88">
        <w:rPr>
          <w:spacing w:val="6"/>
        </w:rPr>
        <w:t xml:space="preserve"> </w:t>
      </w:r>
      <w:proofErr w:type="spellStart"/>
      <w:r w:rsidRPr="00D81A88">
        <w:rPr>
          <w:spacing w:val="6"/>
        </w:rPr>
        <w:t>композитных</w:t>
      </w:r>
      <w:proofErr w:type="spellEnd"/>
      <w:r w:rsidRPr="00D81A88">
        <w:rPr>
          <w:spacing w:val="6"/>
        </w:rPr>
        <w:t xml:space="preserve"> пластинах и </w:t>
      </w:r>
      <w:proofErr w:type="spellStart"/>
      <w:r w:rsidRPr="00D81A88">
        <w:rPr>
          <w:spacing w:val="6"/>
        </w:rPr>
        <w:t>оболочках</w:t>
      </w:r>
      <w:proofErr w:type="spellEnd"/>
      <w:r w:rsidRPr="00D81A88">
        <w:rPr>
          <w:spacing w:val="6"/>
        </w:rPr>
        <w:t xml:space="preserve"> </w:t>
      </w:r>
      <w:proofErr w:type="spellStart"/>
      <w:r w:rsidRPr="00D81A88">
        <w:rPr>
          <w:spacing w:val="6"/>
        </w:rPr>
        <w:t>вращения</w:t>
      </w:r>
      <w:proofErr w:type="spellEnd"/>
      <w:r w:rsidRPr="00D81A88">
        <w:rPr>
          <w:spacing w:val="6"/>
        </w:rPr>
        <w:t xml:space="preserve"> </w:t>
      </w:r>
      <w:r w:rsidRPr="00D81A88">
        <w:rPr>
          <w:spacing w:val="2"/>
        </w:rPr>
        <w:t xml:space="preserve">/ </w:t>
      </w:r>
      <w:r w:rsidRPr="00D81A88">
        <w:rPr>
          <w:spacing w:val="6"/>
        </w:rPr>
        <w:t xml:space="preserve">В.Г. Баженов Н.А., В.П. </w:t>
      </w:r>
      <w:proofErr w:type="spellStart"/>
      <w:r w:rsidRPr="00D81A88">
        <w:rPr>
          <w:spacing w:val="6"/>
        </w:rPr>
        <w:t>Столов</w:t>
      </w:r>
      <w:proofErr w:type="spellEnd"/>
      <w:r w:rsidRPr="00D81A88">
        <w:rPr>
          <w:spacing w:val="12"/>
        </w:rPr>
        <w:t xml:space="preserve">. </w:t>
      </w:r>
      <w:proofErr w:type="spellStart"/>
      <w:r w:rsidRPr="00D81A88">
        <w:rPr>
          <w:iCs/>
          <w:spacing w:val="12"/>
        </w:rPr>
        <w:t>Прикл</w:t>
      </w:r>
      <w:proofErr w:type="spellEnd"/>
      <w:r w:rsidRPr="00D81A88">
        <w:rPr>
          <w:iCs/>
          <w:spacing w:val="12"/>
        </w:rPr>
        <w:t xml:space="preserve">. </w:t>
      </w:r>
      <w:proofErr w:type="spellStart"/>
      <w:r w:rsidRPr="00D81A88">
        <w:rPr>
          <w:iCs/>
          <w:spacing w:val="12"/>
        </w:rPr>
        <w:t>проблемы</w:t>
      </w:r>
      <w:proofErr w:type="spellEnd"/>
      <w:r w:rsidRPr="00D81A88">
        <w:rPr>
          <w:iCs/>
          <w:spacing w:val="12"/>
        </w:rPr>
        <w:t xml:space="preserve"> </w:t>
      </w:r>
      <w:proofErr w:type="spellStart"/>
      <w:r w:rsidRPr="00D81A88">
        <w:rPr>
          <w:iCs/>
          <w:spacing w:val="12"/>
        </w:rPr>
        <w:t>прочности</w:t>
      </w:r>
      <w:proofErr w:type="spellEnd"/>
      <w:r w:rsidRPr="00D81A88">
        <w:rPr>
          <w:iCs/>
          <w:spacing w:val="12"/>
        </w:rPr>
        <w:t xml:space="preserve"> и </w:t>
      </w:r>
      <w:proofErr w:type="spellStart"/>
      <w:r w:rsidRPr="00D81A88">
        <w:rPr>
          <w:iCs/>
          <w:spacing w:val="12"/>
        </w:rPr>
        <w:t>пластичности</w:t>
      </w:r>
      <w:proofErr w:type="spellEnd"/>
      <w:r w:rsidRPr="00D81A88">
        <w:rPr>
          <w:iCs/>
          <w:spacing w:val="12"/>
        </w:rPr>
        <w:t xml:space="preserve">. – Горький, </w:t>
      </w:r>
      <w:r w:rsidRPr="00D81A88">
        <w:rPr>
          <w:spacing w:val="12"/>
        </w:rPr>
        <w:t>1989.</w:t>
      </w:r>
      <w:r w:rsidRPr="00D81A88">
        <w:t xml:space="preserve">– </w:t>
      </w:r>
      <w:proofErr w:type="spellStart"/>
      <w:r w:rsidRPr="00D81A88">
        <w:rPr>
          <w:spacing w:val="15"/>
        </w:rPr>
        <w:t>Вып</w:t>
      </w:r>
      <w:proofErr w:type="spellEnd"/>
      <w:r w:rsidRPr="00D81A88">
        <w:rPr>
          <w:spacing w:val="15"/>
        </w:rPr>
        <w:t>. 43. – С. 80–88.</w:t>
      </w:r>
    </w:p>
    <w:p w14:paraId="10D917D2"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Бате К. Численные методы анализа и метод конечных элементов /       К. Бате, Е. Вилсон. – М.: </w:t>
      </w:r>
      <w:proofErr w:type="spellStart"/>
      <w:r w:rsidRPr="00D81A88">
        <w:rPr>
          <w:lang w:val="ru-RU"/>
        </w:rPr>
        <w:t>Стройиздат</w:t>
      </w:r>
      <w:proofErr w:type="spellEnd"/>
      <w:r w:rsidRPr="00D81A88">
        <w:rPr>
          <w:lang w:val="ru-RU"/>
        </w:rPr>
        <w:t>, 1982. – 446 с.</w:t>
      </w:r>
    </w:p>
    <w:p w14:paraId="737393A6" w14:textId="77777777" w:rsidR="009322C9" w:rsidRPr="00D81A88" w:rsidRDefault="009322C9" w:rsidP="009322C9">
      <w:pPr>
        <w:numPr>
          <w:ilvl w:val="0"/>
          <w:numId w:val="37"/>
        </w:numPr>
        <w:tabs>
          <w:tab w:val="left" w:pos="1080"/>
        </w:tabs>
        <w:ind w:left="0" w:firstLine="709"/>
        <w:rPr>
          <w:lang w:val="ru-RU"/>
        </w:rPr>
      </w:pPr>
      <w:r>
        <w:rPr>
          <w:lang w:val="ru-RU"/>
        </w:rPr>
        <w:t xml:space="preserve"> Бленд Д. Нелинейная динамическая теория упругости</w:t>
      </w:r>
      <w:r w:rsidRPr="00BC64DC">
        <w:rPr>
          <w:lang w:val="ru-RU"/>
        </w:rPr>
        <w:t xml:space="preserve">/ </w:t>
      </w:r>
      <w:r>
        <w:rPr>
          <w:lang w:val="ru-RU"/>
        </w:rPr>
        <w:t>Д. Бленд. – М.: Мир, 1982. – 184 с.</w:t>
      </w:r>
    </w:p>
    <w:p w14:paraId="33F448A2"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Богданов С.Ю. О конечно разностном методе нахождения численного решения нелинейных уравнений движения подкрепленной конической оболочки / С.Ю. Богданов // </w:t>
      </w:r>
      <w:proofErr w:type="spellStart"/>
      <w:r w:rsidRPr="00D81A88">
        <w:rPr>
          <w:lang w:val="ru-RU"/>
        </w:rPr>
        <w:t>Дифференц</w:t>
      </w:r>
      <w:proofErr w:type="spellEnd"/>
      <w:r w:rsidRPr="00D81A88">
        <w:rPr>
          <w:lang w:val="ru-RU"/>
        </w:rPr>
        <w:t xml:space="preserve">. и </w:t>
      </w:r>
      <w:proofErr w:type="spellStart"/>
      <w:r w:rsidRPr="00D81A88">
        <w:rPr>
          <w:lang w:val="ru-RU"/>
        </w:rPr>
        <w:t>интегр</w:t>
      </w:r>
      <w:proofErr w:type="spellEnd"/>
      <w:r w:rsidRPr="00D81A88">
        <w:rPr>
          <w:lang w:val="ru-RU"/>
        </w:rPr>
        <w:t xml:space="preserve">. уравнения мат. физ. и их прил. (Работы </w:t>
      </w:r>
      <w:proofErr w:type="gramStart"/>
      <w:r w:rsidRPr="00D81A88">
        <w:rPr>
          <w:lang w:val="ru-RU"/>
        </w:rPr>
        <w:t>/  Ин</w:t>
      </w:r>
      <w:proofErr w:type="gramEnd"/>
      <w:r w:rsidRPr="00D81A88">
        <w:rPr>
          <w:lang w:val="ru-RU"/>
        </w:rPr>
        <w:t xml:space="preserve">-т мат. НАН Украины). – 1997. – С. 30 </w:t>
      </w:r>
    </w:p>
    <w:p w14:paraId="3D93361C" w14:textId="77777777" w:rsidR="009322C9" w:rsidRPr="00C81DC5" w:rsidRDefault="009322C9" w:rsidP="009322C9">
      <w:pPr>
        <w:numPr>
          <w:ilvl w:val="0"/>
          <w:numId w:val="37"/>
        </w:numPr>
        <w:tabs>
          <w:tab w:val="left" w:pos="1080"/>
        </w:tabs>
        <w:ind w:left="0" w:firstLine="709"/>
        <w:rPr>
          <w:lang w:val="ru-RU"/>
        </w:rPr>
      </w:pPr>
      <w:r w:rsidRPr="00C81DC5">
        <w:rPr>
          <w:lang w:val="ru-RU"/>
        </w:rPr>
        <w:lastRenderedPageBreak/>
        <w:t xml:space="preserve">Богданович А.Е. Решение нелинейных задач динамического выпучивания подкрепленных слоистых цилиндрических оболочек / А.Е. Богданович // </w:t>
      </w:r>
      <w:proofErr w:type="spellStart"/>
      <w:r w:rsidRPr="00C81DC5">
        <w:rPr>
          <w:lang w:val="ru-RU"/>
        </w:rPr>
        <w:t>Прикл</w:t>
      </w:r>
      <w:proofErr w:type="spellEnd"/>
      <w:r w:rsidRPr="00C81DC5">
        <w:rPr>
          <w:lang w:val="ru-RU"/>
        </w:rPr>
        <w:t>. механика. – 1986. – Т. 22, № 8. – С. 57 – 66.</w:t>
      </w:r>
    </w:p>
    <w:p w14:paraId="538FA00B"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Болотин В.В. Динамическая устойчивость упругих систем / Болотин В.В. – М.: </w:t>
      </w:r>
      <w:proofErr w:type="spellStart"/>
      <w:r w:rsidRPr="00D81A88">
        <w:rPr>
          <w:lang w:val="ru-RU"/>
        </w:rPr>
        <w:t>Гостехиздат</w:t>
      </w:r>
      <w:proofErr w:type="spellEnd"/>
      <w:r w:rsidRPr="00D81A88">
        <w:rPr>
          <w:lang w:val="ru-RU"/>
        </w:rPr>
        <w:t>, 1956.</w:t>
      </w:r>
    </w:p>
    <w:p w14:paraId="47FBB7F6"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Болотин В.В. Неконсервативные задачи теории упругой устойчивости / Болотин В.В. – М.: </w:t>
      </w:r>
      <w:proofErr w:type="spellStart"/>
      <w:r w:rsidRPr="00D81A88">
        <w:rPr>
          <w:lang w:val="ru-RU"/>
        </w:rPr>
        <w:t>Физматгиз</w:t>
      </w:r>
      <w:proofErr w:type="spellEnd"/>
      <w:r w:rsidRPr="00D81A88">
        <w:rPr>
          <w:lang w:val="ru-RU"/>
        </w:rPr>
        <w:t>. – 1961. – 339 с.</w:t>
      </w:r>
    </w:p>
    <w:p w14:paraId="1ECD3CC6"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Pr>
          <w:lang w:val="ru-RU"/>
        </w:rPr>
        <w:t>Бреховских</w:t>
      </w:r>
      <w:proofErr w:type="spellEnd"/>
      <w:r>
        <w:rPr>
          <w:lang w:val="ru-RU"/>
        </w:rPr>
        <w:t xml:space="preserve"> Л.М. Волны в слоистых </w:t>
      </w:r>
      <w:proofErr w:type="gramStart"/>
      <w:r>
        <w:rPr>
          <w:lang w:val="ru-RU"/>
        </w:rPr>
        <w:t>средах.</w:t>
      </w:r>
      <w:r w:rsidRPr="009C7ABB">
        <w:rPr>
          <w:lang w:val="ru-RU"/>
        </w:rPr>
        <w:t>/</w:t>
      </w:r>
      <w:proofErr w:type="gramEnd"/>
      <w:r w:rsidRPr="009C7ABB">
        <w:rPr>
          <w:lang w:val="ru-RU"/>
        </w:rPr>
        <w:t xml:space="preserve"> </w:t>
      </w:r>
      <w:proofErr w:type="spellStart"/>
      <w:r>
        <w:rPr>
          <w:lang w:val="ru-RU"/>
        </w:rPr>
        <w:t>Бреховских</w:t>
      </w:r>
      <w:proofErr w:type="spellEnd"/>
      <w:r>
        <w:rPr>
          <w:lang w:val="ru-RU"/>
        </w:rPr>
        <w:t xml:space="preserve"> Л.М.</w:t>
      </w:r>
      <w:r w:rsidRPr="00BC24B3">
        <w:rPr>
          <w:lang w:val="ru-RU"/>
        </w:rPr>
        <w:t xml:space="preserve"> – </w:t>
      </w:r>
      <w:r>
        <w:rPr>
          <w:lang w:val="ru-RU"/>
        </w:rPr>
        <w:t>М.: Наука, 1973. – 344 с.</w:t>
      </w:r>
    </w:p>
    <w:p w14:paraId="42A13AB1"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Будз</w:t>
      </w:r>
      <w:proofErr w:type="spellEnd"/>
      <w:r w:rsidRPr="00D81A88">
        <w:rPr>
          <w:lang w:val="ru-RU"/>
        </w:rPr>
        <w:t xml:space="preserve"> И.С. Численный анализ динамики оболочек типа Тимошенко с учетом предварительного нагружения / И.С. </w:t>
      </w:r>
      <w:proofErr w:type="spellStart"/>
      <w:r w:rsidRPr="00D81A88">
        <w:rPr>
          <w:lang w:val="ru-RU"/>
        </w:rPr>
        <w:t>Будз</w:t>
      </w:r>
      <w:proofErr w:type="spellEnd"/>
      <w:r w:rsidRPr="00D81A88">
        <w:rPr>
          <w:lang w:val="ru-RU"/>
        </w:rPr>
        <w:t xml:space="preserve">. – Львов, 1992. – 37 с. – </w:t>
      </w:r>
      <w:proofErr w:type="spellStart"/>
      <w:r w:rsidRPr="00D81A88">
        <w:rPr>
          <w:lang w:val="ru-RU"/>
        </w:rPr>
        <w:t>Деп</w:t>
      </w:r>
      <w:proofErr w:type="spellEnd"/>
      <w:r w:rsidRPr="00D81A88">
        <w:rPr>
          <w:lang w:val="ru-RU"/>
        </w:rPr>
        <w:t>. в Укр. НИИНТИ 21.01.92, 77-Ук92.</w:t>
      </w:r>
    </w:p>
    <w:p w14:paraId="3E556C12" w14:textId="77777777" w:rsidR="009322C9" w:rsidRPr="00BC64DC" w:rsidRDefault="009322C9" w:rsidP="009322C9">
      <w:pPr>
        <w:numPr>
          <w:ilvl w:val="0"/>
          <w:numId w:val="37"/>
        </w:numPr>
        <w:tabs>
          <w:tab w:val="left" w:pos="1080"/>
        </w:tabs>
        <w:ind w:left="0" w:firstLine="709"/>
        <w:rPr>
          <w:lang w:val="ru-RU"/>
        </w:rPr>
      </w:pPr>
      <w:r>
        <w:rPr>
          <w:lang w:val="ru-RU"/>
        </w:rPr>
        <w:t xml:space="preserve"> </w:t>
      </w:r>
      <w:r w:rsidRPr="000B1EE4">
        <w:rPr>
          <w:spacing w:val="-6"/>
        </w:rPr>
        <w:t xml:space="preserve">Василенко А.Т. </w:t>
      </w:r>
      <w:proofErr w:type="spellStart"/>
      <w:r w:rsidRPr="000B1EE4">
        <w:rPr>
          <w:spacing w:val="-6"/>
        </w:rPr>
        <w:t>Решение</w:t>
      </w:r>
      <w:proofErr w:type="spellEnd"/>
      <w:r w:rsidRPr="000B1EE4">
        <w:rPr>
          <w:spacing w:val="-6"/>
        </w:rPr>
        <w:t xml:space="preserve"> на </w:t>
      </w:r>
      <w:proofErr w:type="spellStart"/>
      <w:r w:rsidRPr="000B1EE4">
        <w:rPr>
          <w:spacing w:val="-6"/>
        </w:rPr>
        <w:t>основе</w:t>
      </w:r>
      <w:proofErr w:type="spellEnd"/>
      <w:r w:rsidRPr="000B1EE4">
        <w:rPr>
          <w:spacing w:val="-6"/>
        </w:rPr>
        <w:t xml:space="preserve"> моделей </w:t>
      </w:r>
      <w:proofErr w:type="spellStart"/>
      <w:r w:rsidRPr="000B1EE4">
        <w:rPr>
          <w:spacing w:val="-6"/>
        </w:rPr>
        <w:t>раз</w:t>
      </w:r>
      <w:r w:rsidRPr="000B1EE4">
        <w:rPr>
          <w:spacing w:val="-6"/>
        </w:rPr>
        <w:softHyphen/>
      </w:r>
      <w:r w:rsidRPr="000B1EE4">
        <w:rPr>
          <w:spacing w:val="2"/>
        </w:rPr>
        <w:t>личного</w:t>
      </w:r>
      <w:proofErr w:type="spellEnd"/>
      <w:r w:rsidRPr="000B1EE4">
        <w:rPr>
          <w:spacing w:val="2"/>
        </w:rPr>
        <w:t xml:space="preserve"> </w:t>
      </w:r>
      <w:proofErr w:type="spellStart"/>
      <w:r w:rsidRPr="000B1EE4">
        <w:rPr>
          <w:spacing w:val="2"/>
        </w:rPr>
        <w:t>уровня</w:t>
      </w:r>
      <w:proofErr w:type="spellEnd"/>
      <w:r w:rsidRPr="000B1EE4">
        <w:rPr>
          <w:spacing w:val="2"/>
        </w:rPr>
        <w:t xml:space="preserve"> задач и </w:t>
      </w:r>
      <w:proofErr w:type="spellStart"/>
      <w:r w:rsidRPr="000B1EE4">
        <w:rPr>
          <w:spacing w:val="2"/>
        </w:rPr>
        <w:t>анализ</w:t>
      </w:r>
      <w:proofErr w:type="spellEnd"/>
      <w:r w:rsidRPr="000B1EE4">
        <w:rPr>
          <w:spacing w:val="2"/>
        </w:rPr>
        <w:t xml:space="preserve"> </w:t>
      </w:r>
      <w:proofErr w:type="spellStart"/>
      <w:r w:rsidRPr="000B1EE4">
        <w:rPr>
          <w:spacing w:val="2"/>
        </w:rPr>
        <w:t>напряженного</w:t>
      </w:r>
      <w:proofErr w:type="spellEnd"/>
      <w:r w:rsidRPr="000B1EE4">
        <w:rPr>
          <w:spacing w:val="2"/>
        </w:rPr>
        <w:t xml:space="preserve"> </w:t>
      </w:r>
      <w:proofErr w:type="spellStart"/>
      <w:r w:rsidRPr="000B1EE4">
        <w:rPr>
          <w:spacing w:val="2"/>
        </w:rPr>
        <w:t>состояния</w:t>
      </w:r>
      <w:proofErr w:type="spellEnd"/>
      <w:r w:rsidRPr="000B1EE4">
        <w:rPr>
          <w:spacing w:val="2"/>
        </w:rPr>
        <w:t xml:space="preserve"> </w:t>
      </w:r>
      <w:proofErr w:type="spellStart"/>
      <w:r w:rsidRPr="000B1EE4">
        <w:rPr>
          <w:spacing w:val="2"/>
        </w:rPr>
        <w:t>анизо</w:t>
      </w:r>
      <w:r w:rsidRPr="000B1EE4">
        <w:rPr>
          <w:spacing w:val="2"/>
        </w:rPr>
        <w:softHyphen/>
      </w:r>
      <w:r w:rsidRPr="000B1EE4">
        <w:rPr>
          <w:spacing w:val="5"/>
        </w:rPr>
        <w:t>тропных</w:t>
      </w:r>
      <w:proofErr w:type="spellEnd"/>
      <w:r w:rsidRPr="000B1EE4">
        <w:rPr>
          <w:spacing w:val="5"/>
        </w:rPr>
        <w:t xml:space="preserve"> </w:t>
      </w:r>
      <w:proofErr w:type="spellStart"/>
      <w:r w:rsidRPr="000B1EE4">
        <w:rPr>
          <w:spacing w:val="5"/>
        </w:rPr>
        <w:t>неоднородных</w:t>
      </w:r>
      <w:proofErr w:type="spellEnd"/>
      <w:r w:rsidRPr="000B1EE4">
        <w:rPr>
          <w:spacing w:val="5"/>
        </w:rPr>
        <w:t xml:space="preserve"> </w:t>
      </w:r>
      <w:proofErr w:type="spellStart"/>
      <w:r w:rsidRPr="000B1EE4">
        <w:rPr>
          <w:spacing w:val="5"/>
        </w:rPr>
        <w:t>оболочек</w:t>
      </w:r>
      <w:proofErr w:type="spellEnd"/>
      <w:r w:rsidRPr="000B1EE4">
        <w:rPr>
          <w:spacing w:val="5"/>
        </w:rPr>
        <w:t xml:space="preserve"> </w:t>
      </w:r>
      <w:r w:rsidRPr="000B1EE4">
        <w:rPr>
          <w:spacing w:val="2"/>
        </w:rPr>
        <w:t xml:space="preserve"> / </w:t>
      </w:r>
      <w:r w:rsidRPr="000B1EE4">
        <w:rPr>
          <w:spacing w:val="-6"/>
        </w:rPr>
        <w:t>А.Т. Василенко, Я.М. Григоренко</w:t>
      </w:r>
      <w:r w:rsidRPr="000B1EE4">
        <w:rPr>
          <w:spacing w:val="5"/>
        </w:rPr>
        <w:t xml:space="preserve"> // </w:t>
      </w:r>
      <w:proofErr w:type="spellStart"/>
      <w:r w:rsidRPr="000B1EE4">
        <w:rPr>
          <w:iCs/>
          <w:spacing w:val="5"/>
        </w:rPr>
        <w:t>Прикл</w:t>
      </w:r>
      <w:proofErr w:type="spellEnd"/>
      <w:r w:rsidRPr="000B1EE4">
        <w:rPr>
          <w:iCs/>
          <w:spacing w:val="5"/>
        </w:rPr>
        <w:t xml:space="preserve">. </w:t>
      </w:r>
      <w:proofErr w:type="spellStart"/>
      <w:r w:rsidRPr="000B1EE4">
        <w:rPr>
          <w:iCs/>
          <w:spacing w:val="5"/>
        </w:rPr>
        <w:t>механика</w:t>
      </w:r>
      <w:proofErr w:type="spellEnd"/>
      <w:r w:rsidRPr="000B1EE4">
        <w:rPr>
          <w:iCs/>
          <w:spacing w:val="5"/>
        </w:rPr>
        <w:t xml:space="preserve">. – </w:t>
      </w:r>
      <w:r w:rsidRPr="000B1EE4">
        <w:rPr>
          <w:spacing w:val="5"/>
        </w:rPr>
        <w:t xml:space="preserve">1993. – </w:t>
      </w:r>
      <w:r w:rsidRPr="000B1EE4">
        <w:rPr>
          <w:spacing w:val="14"/>
        </w:rPr>
        <w:t>Т.</w:t>
      </w:r>
      <w:r w:rsidRPr="000B1EE4">
        <w:rPr>
          <w:spacing w:val="9"/>
        </w:rPr>
        <w:t>29, N 10. – С. 77–86.</w:t>
      </w:r>
    </w:p>
    <w:p w14:paraId="6E1FCB39" w14:textId="77777777" w:rsidR="009322C9" w:rsidRPr="009C7ABB" w:rsidRDefault="009322C9" w:rsidP="009322C9">
      <w:pPr>
        <w:numPr>
          <w:ilvl w:val="0"/>
          <w:numId w:val="37"/>
        </w:numPr>
        <w:tabs>
          <w:tab w:val="left" w:pos="1080"/>
        </w:tabs>
        <w:ind w:left="0" w:firstLine="709"/>
        <w:rPr>
          <w:lang w:val="ru-RU"/>
        </w:rPr>
      </w:pPr>
      <w:r>
        <w:rPr>
          <w:spacing w:val="9"/>
          <w:lang w:val="ru-RU"/>
        </w:rPr>
        <w:t xml:space="preserve"> Веселовский З. Динамические задачи нелинейной теории упругости</w:t>
      </w:r>
      <w:r w:rsidRPr="00BC64DC">
        <w:rPr>
          <w:spacing w:val="9"/>
          <w:lang w:val="ru-RU"/>
        </w:rPr>
        <w:t xml:space="preserve">/ - </w:t>
      </w:r>
      <w:r>
        <w:rPr>
          <w:spacing w:val="9"/>
          <w:lang w:val="ru-RU"/>
        </w:rPr>
        <w:t>Киев: Наук. думка, 1981. – 216 с.</w:t>
      </w:r>
    </w:p>
    <w:p w14:paraId="54C43DFF" w14:textId="77777777" w:rsidR="009322C9" w:rsidRPr="00013AE5" w:rsidRDefault="009322C9" w:rsidP="009322C9">
      <w:pPr>
        <w:numPr>
          <w:ilvl w:val="0"/>
          <w:numId w:val="37"/>
        </w:numPr>
        <w:tabs>
          <w:tab w:val="left" w:pos="1080"/>
        </w:tabs>
        <w:ind w:left="0" w:firstLine="709"/>
        <w:rPr>
          <w:lang w:val="ru-RU"/>
        </w:rPr>
      </w:pPr>
      <w:r>
        <w:rPr>
          <w:spacing w:val="9"/>
          <w:lang w:val="ru-RU"/>
        </w:rPr>
        <w:t xml:space="preserve"> Викторов И.А. Физические основы применения ультразвуковых волн Рэлея и Лэмба в </w:t>
      </w:r>
      <w:proofErr w:type="gramStart"/>
      <w:r>
        <w:rPr>
          <w:spacing w:val="9"/>
          <w:lang w:val="ru-RU"/>
        </w:rPr>
        <w:t>технике.</w:t>
      </w:r>
      <w:r w:rsidRPr="009C7ABB">
        <w:rPr>
          <w:spacing w:val="9"/>
          <w:lang w:val="ru-RU"/>
        </w:rPr>
        <w:t>/</w:t>
      </w:r>
      <w:proofErr w:type="gramEnd"/>
      <w:r w:rsidRPr="009C7ABB">
        <w:rPr>
          <w:spacing w:val="9"/>
          <w:lang w:val="ru-RU"/>
        </w:rPr>
        <w:t xml:space="preserve"> </w:t>
      </w:r>
      <w:r>
        <w:rPr>
          <w:spacing w:val="9"/>
          <w:lang w:val="ru-RU"/>
        </w:rPr>
        <w:t>Викторов И.А. – М.: Наука, 1966. – 169 с.</w:t>
      </w:r>
    </w:p>
    <w:p w14:paraId="078B35E2" w14:textId="77777777" w:rsidR="009322C9" w:rsidRPr="00013AE5" w:rsidRDefault="009322C9" w:rsidP="009322C9">
      <w:pPr>
        <w:numPr>
          <w:ilvl w:val="0"/>
          <w:numId w:val="37"/>
        </w:numPr>
        <w:tabs>
          <w:tab w:val="left" w:pos="1080"/>
        </w:tabs>
        <w:ind w:left="0" w:firstLine="709"/>
        <w:rPr>
          <w:lang w:val="ru-RU"/>
        </w:rPr>
      </w:pPr>
      <w:r w:rsidRPr="00013AE5">
        <w:rPr>
          <w:spacing w:val="9"/>
          <w:lang w:val="ru-RU"/>
        </w:rPr>
        <w:t xml:space="preserve"> </w:t>
      </w:r>
      <w:proofErr w:type="spellStart"/>
      <w:r>
        <w:t>Влайков</w:t>
      </w:r>
      <w:proofErr w:type="spellEnd"/>
      <w:r>
        <w:t xml:space="preserve"> Г.Г. </w:t>
      </w:r>
      <w:r w:rsidRPr="007D4E91">
        <w:rPr>
          <w:lang w:val="ru-RU"/>
        </w:rPr>
        <w:t xml:space="preserve">Некоторые осесимметричные задачи статики и динамики анизотропных тел цилиндрической формы/ </w:t>
      </w:r>
      <w:proofErr w:type="spellStart"/>
      <w:r>
        <w:t>Влайков</w:t>
      </w:r>
      <w:proofErr w:type="spellEnd"/>
      <w:r>
        <w:t xml:space="preserve"> Г.Г., Григоренко А.Я. </w:t>
      </w:r>
      <w:r w:rsidRPr="007D4E91">
        <w:rPr>
          <w:lang w:val="ru-RU"/>
        </w:rPr>
        <w:t>Некоторые осесимметричные задачи статики и динамики анизотропных тел цилиндрической формы. – К.: Национальная академия наук Украины, Технический центр, 1998. – 60с.</w:t>
      </w:r>
    </w:p>
    <w:p w14:paraId="029ED534"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Власов В.З. Общая теория оболочек и ее приложения в технике / Власов В.З. – М.; Л.: </w:t>
      </w:r>
      <w:proofErr w:type="spellStart"/>
      <w:r w:rsidRPr="00D81A88">
        <w:rPr>
          <w:lang w:val="ru-RU"/>
        </w:rPr>
        <w:t>Гостехиздат</w:t>
      </w:r>
      <w:proofErr w:type="spellEnd"/>
      <w:r w:rsidRPr="00D81A88">
        <w:rPr>
          <w:lang w:val="ru-RU"/>
        </w:rPr>
        <w:t>, 1949. – 784 с.</w:t>
      </w:r>
    </w:p>
    <w:p w14:paraId="2265E4EA"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Власов В.З. Тонкостенные пространственные системы / Власов В.З.  – М.: </w:t>
      </w:r>
      <w:proofErr w:type="spellStart"/>
      <w:r w:rsidRPr="00D81A88">
        <w:rPr>
          <w:lang w:val="ru-RU"/>
        </w:rPr>
        <w:t>Госстройиздат</w:t>
      </w:r>
      <w:proofErr w:type="spellEnd"/>
      <w:r w:rsidRPr="00D81A88">
        <w:rPr>
          <w:lang w:val="ru-RU"/>
        </w:rPr>
        <w:t>, 1958. – 502 с.</w:t>
      </w:r>
    </w:p>
    <w:p w14:paraId="3A0BA141" w14:textId="77777777" w:rsidR="009322C9" w:rsidRPr="00013AE5" w:rsidRDefault="009322C9" w:rsidP="009322C9">
      <w:pPr>
        <w:numPr>
          <w:ilvl w:val="0"/>
          <w:numId w:val="37"/>
        </w:numPr>
        <w:tabs>
          <w:tab w:val="left" w:pos="1080"/>
        </w:tabs>
        <w:ind w:left="0" w:firstLine="709"/>
        <w:rPr>
          <w:lang w:val="ru-RU"/>
        </w:rPr>
      </w:pPr>
      <w:r>
        <w:rPr>
          <w:lang w:val="ru-RU"/>
        </w:rPr>
        <w:lastRenderedPageBreak/>
        <w:t xml:space="preserve"> Викторов И.А. Физические основы применения ультразвуковых волн </w:t>
      </w:r>
      <w:proofErr w:type="gramStart"/>
      <w:r>
        <w:rPr>
          <w:lang w:val="ru-RU"/>
        </w:rPr>
        <w:t>Рэлея  Лэмба</w:t>
      </w:r>
      <w:proofErr w:type="gramEnd"/>
      <w:r>
        <w:rPr>
          <w:lang w:val="ru-RU"/>
        </w:rPr>
        <w:t xml:space="preserve"> в технике</w:t>
      </w:r>
      <w:r w:rsidRPr="00D820B0">
        <w:rPr>
          <w:lang w:val="ru-RU"/>
        </w:rPr>
        <w:t>/</w:t>
      </w:r>
      <w:r>
        <w:rPr>
          <w:lang w:val="ru-RU"/>
        </w:rPr>
        <w:t xml:space="preserve"> Викторов И.А. – М.: Наука, 1966. – 169 с.</w:t>
      </w:r>
    </w:p>
    <w:p w14:paraId="6B360697"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Вольмир</w:t>
      </w:r>
      <w:proofErr w:type="spellEnd"/>
      <w:r w:rsidRPr="00D81A88">
        <w:rPr>
          <w:lang w:val="ru-RU"/>
        </w:rPr>
        <w:t xml:space="preserve"> А.С. Об устойчивости цилиндрических оболочек при динамическом нагружении / А.С. </w:t>
      </w:r>
      <w:proofErr w:type="spellStart"/>
      <w:r w:rsidRPr="00D81A88">
        <w:rPr>
          <w:lang w:val="ru-RU"/>
        </w:rPr>
        <w:t>Вольмир</w:t>
      </w:r>
      <w:proofErr w:type="spellEnd"/>
      <w:r w:rsidRPr="00D81A88">
        <w:rPr>
          <w:lang w:val="ru-RU"/>
        </w:rPr>
        <w:t xml:space="preserve"> // </w:t>
      </w:r>
      <w:proofErr w:type="spellStart"/>
      <w:r w:rsidRPr="00D81A88">
        <w:rPr>
          <w:lang w:val="ru-RU"/>
        </w:rPr>
        <w:t>Докл</w:t>
      </w:r>
      <w:proofErr w:type="spellEnd"/>
      <w:r w:rsidRPr="00D81A88">
        <w:rPr>
          <w:lang w:val="ru-RU"/>
        </w:rPr>
        <w:t>. АН СССР. – 1958. – Т. 213, № 5. – С. 806 – 808.</w:t>
      </w:r>
    </w:p>
    <w:p w14:paraId="12A7AFBE"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Вольмир</w:t>
      </w:r>
      <w:proofErr w:type="spellEnd"/>
      <w:r w:rsidRPr="00D81A88">
        <w:rPr>
          <w:lang w:val="ru-RU"/>
        </w:rPr>
        <w:t xml:space="preserve"> А.С. Устойчивость деформируемых систем / </w:t>
      </w:r>
      <w:proofErr w:type="spellStart"/>
      <w:r w:rsidRPr="00D81A88">
        <w:rPr>
          <w:lang w:val="ru-RU"/>
        </w:rPr>
        <w:t>Вольмир</w:t>
      </w:r>
      <w:proofErr w:type="spellEnd"/>
      <w:r w:rsidRPr="00D81A88">
        <w:rPr>
          <w:lang w:val="ru-RU"/>
        </w:rPr>
        <w:t xml:space="preserve"> А.С.  – М.: Наука, 1967. – 984 с.</w:t>
      </w:r>
    </w:p>
    <w:p w14:paraId="460DBA41" w14:textId="77777777" w:rsidR="009322C9" w:rsidRDefault="009322C9" w:rsidP="009322C9">
      <w:pPr>
        <w:numPr>
          <w:ilvl w:val="0"/>
          <w:numId w:val="37"/>
        </w:numPr>
        <w:tabs>
          <w:tab w:val="left" w:pos="1080"/>
        </w:tabs>
        <w:ind w:left="0" w:firstLine="709"/>
        <w:rPr>
          <w:lang w:val="ru-RU"/>
        </w:rPr>
      </w:pPr>
      <w:r>
        <w:t xml:space="preserve"> </w:t>
      </w:r>
      <w:proofErr w:type="spellStart"/>
      <w:r>
        <w:t>Воробьев</w:t>
      </w:r>
      <w:proofErr w:type="spellEnd"/>
      <w:r>
        <w:t xml:space="preserve"> Ю.С.</w:t>
      </w:r>
      <w:r>
        <w:rPr>
          <w:lang w:val="ru-RU"/>
        </w:rPr>
        <w:t xml:space="preserve">  </w:t>
      </w:r>
      <w:proofErr w:type="spellStart"/>
      <w:r>
        <w:t>Скоростное</w:t>
      </w:r>
      <w:proofErr w:type="spellEnd"/>
      <w:r>
        <w:t xml:space="preserve"> </w:t>
      </w:r>
      <w:proofErr w:type="spellStart"/>
      <w:r>
        <w:t>деформирование</w:t>
      </w:r>
      <w:proofErr w:type="spellEnd"/>
      <w:r>
        <w:t xml:space="preserve"> </w:t>
      </w:r>
      <w:proofErr w:type="spellStart"/>
      <w:r>
        <w:t>элементов</w:t>
      </w:r>
      <w:proofErr w:type="spellEnd"/>
      <w:r>
        <w:t xml:space="preserve"> </w:t>
      </w:r>
      <w:proofErr w:type="spellStart"/>
      <w:r>
        <w:t>конструкции</w:t>
      </w:r>
      <w:proofErr w:type="spellEnd"/>
      <w:r>
        <w:t xml:space="preserve"> </w:t>
      </w:r>
      <w:r w:rsidRPr="00C53C4C">
        <w:t xml:space="preserve">/ </w:t>
      </w:r>
      <w:proofErr w:type="spellStart"/>
      <w:r>
        <w:t>Воробьев</w:t>
      </w:r>
      <w:proofErr w:type="spellEnd"/>
      <w:r>
        <w:t xml:space="preserve"> Ю.С., </w:t>
      </w:r>
      <w:proofErr w:type="spellStart"/>
      <w:r>
        <w:t>Колодяжный</w:t>
      </w:r>
      <w:proofErr w:type="spellEnd"/>
      <w:r>
        <w:t xml:space="preserve"> А.В., </w:t>
      </w:r>
      <w:proofErr w:type="spellStart"/>
      <w:r>
        <w:t>Севрюков</w:t>
      </w:r>
      <w:proofErr w:type="spellEnd"/>
      <w:r>
        <w:t xml:space="preserve"> В.И., </w:t>
      </w:r>
      <w:proofErr w:type="spellStart"/>
      <w:r>
        <w:t>Янютин</w:t>
      </w:r>
      <w:proofErr w:type="spellEnd"/>
      <w:r>
        <w:t xml:space="preserve"> А.Г., / </w:t>
      </w:r>
      <w:proofErr w:type="spellStart"/>
      <w:r>
        <w:t>ин</w:t>
      </w:r>
      <w:proofErr w:type="spellEnd"/>
      <w:r>
        <w:t xml:space="preserve"> – т проблем </w:t>
      </w:r>
      <w:proofErr w:type="spellStart"/>
      <w:r>
        <w:t>машиностроения</w:t>
      </w:r>
      <w:proofErr w:type="spellEnd"/>
      <w:r>
        <w:t xml:space="preserve"> АН УССР. – </w:t>
      </w:r>
      <w:proofErr w:type="spellStart"/>
      <w:r>
        <w:t>Киев</w:t>
      </w:r>
      <w:proofErr w:type="spellEnd"/>
      <w:r>
        <w:t xml:space="preserve">: </w:t>
      </w:r>
      <w:proofErr w:type="spellStart"/>
      <w:r>
        <w:t>Наук.думка</w:t>
      </w:r>
      <w:proofErr w:type="spellEnd"/>
      <w:r>
        <w:t>, 1989.- 192 с.</w:t>
      </w:r>
      <w:r w:rsidRPr="00B36ACE">
        <w:rPr>
          <w:lang w:val="ru-RU"/>
        </w:rPr>
        <w:t xml:space="preserve"> </w:t>
      </w:r>
    </w:p>
    <w:p w14:paraId="17AF2C3A" w14:textId="77777777" w:rsidR="009322C9" w:rsidRDefault="009322C9" w:rsidP="009322C9">
      <w:pPr>
        <w:numPr>
          <w:ilvl w:val="0"/>
          <w:numId w:val="37"/>
        </w:numPr>
        <w:tabs>
          <w:tab w:val="left" w:pos="1080"/>
        </w:tabs>
        <w:ind w:left="0" w:firstLine="709"/>
        <w:rPr>
          <w:lang w:val="ru-RU"/>
        </w:rPr>
      </w:pPr>
      <w:proofErr w:type="spellStart"/>
      <w:r w:rsidRPr="00C43D58">
        <w:rPr>
          <w:spacing w:val="11"/>
        </w:rPr>
        <w:t>Ворович</w:t>
      </w:r>
      <w:proofErr w:type="spellEnd"/>
      <w:r w:rsidRPr="00C43D58">
        <w:rPr>
          <w:spacing w:val="11"/>
        </w:rPr>
        <w:t xml:space="preserve"> И.И. </w:t>
      </w:r>
      <w:proofErr w:type="spellStart"/>
      <w:r w:rsidRPr="00C43D58">
        <w:rPr>
          <w:spacing w:val="11"/>
        </w:rPr>
        <w:t>Некоторые</w:t>
      </w:r>
      <w:proofErr w:type="spellEnd"/>
      <w:r w:rsidRPr="00C43D58">
        <w:rPr>
          <w:spacing w:val="11"/>
        </w:rPr>
        <w:t xml:space="preserve"> </w:t>
      </w:r>
      <w:proofErr w:type="spellStart"/>
      <w:r w:rsidRPr="00C43D58">
        <w:rPr>
          <w:spacing w:val="11"/>
        </w:rPr>
        <w:t>математические</w:t>
      </w:r>
      <w:proofErr w:type="spellEnd"/>
      <w:r w:rsidRPr="00C43D58">
        <w:rPr>
          <w:spacing w:val="11"/>
        </w:rPr>
        <w:t xml:space="preserve"> </w:t>
      </w:r>
      <w:proofErr w:type="spellStart"/>
      <w:r w:rsidRPr="00C43D58">
        <w:rPr>
          <w:spacing w:val="11"/>
        </w:rPr>
        <w:t>вопросы</w:t>
      </w:r>
      <w:proofErr w:type="spellEnd"/>
      <w:r w:rsidRPr="00C43D58">
        <w:rPr>
          <w:spacing w:val="11"/>
        </w:rPr>
        <w:t xml:space="preserve"> </w:t>
      </w:r>
      <w:proofErr w:type="spellStart"/>
      <w:r w:rsidRPr="00C43D58">
        <w:rPr>
          <w:spacing w:val="11"/>
        </w:rPr>
        <w:t>теории</w:t>
      </w:r>
      <w:proofErr w:type="spellEnd"/>
      <w:r w:rsidRPr="00C43D58">
        <w:rPr>
          <w:spacing w:val="11"/>
        </w:rPr>
        <w:t xml:space="preserve"> пластин и </w:t>
      </w:r>
      <w:proofErr w:type="spellStart"/>
      <w:r w:rsidRPr="00C43D58">
        <w:rPr>
          <w:spacing w:val="11"/>
        </w:rPr>
        <w:t>оболочек</w:t>
      </w:r>
      <w:proofErr w:type="spellEnd"/>
      <w:r w:rsidRPr="00C43D58">
        <w:rPr>
          <w:spacing w:val="11"/>
        </w:rPr>
        <w:t xml:space="preserve"> </w:t>
      </w:r>
      <w:r w:rsidRPr="00C43D58">
        <w:rPr>
          <w:spacing w:val="2"/>
        </w:rPr>
        <w:t xml:space="preserve"> / </w:t>
      </w:r>
      <w:r w:rsidRPr="00C43D58">
        <w:rPr>
          <w:spacing w:val="11"/>
        </w:rPr>
        <w:t xml:space="preserve">И.И. </w:t>
      </w:r>
      <w:proofErr w:type="spellStart"/>
      <w:r w:rsidRPr="00C43D58">
        <w:rPr>
          <w:spacing w:val="11"/>
        </w:rPr>
        <w:t>Ворович</w:t>
      </w:r>
      <w:proofErr w:type="spellEnd"/>
      <w:r w:rsidRPr="00C43D58">
        <w:rPr>
          <w:spacing w:val="11"/>
        </w:rPr>
        <w:t xml:space="preserve"> //  </w:t>
      </w:r>
      <w:proofErr w:type="spellStart"/>
      <w:r w:rsidRPr="00C43D58">
        <w:rPr>
          <w:iCs/>
          <w:spacing w:val="11"/>
        </w:rPr>
        <w:t>Тр</w:t>
      </w:r>
      <w:proofErr w:type="spellEnd"/>
      <w:r w:rsidRPr="00C43D58">
        <w:rPr>
          <w:iCs/>
          <w:spacing w:val="11"/>
        </w:rPr>
        <w:t xml:space="preserve">. 2 </w:t>
      </w:r>
      <w:proofErr w:type="spellStart"/>
      <w:r w:rsidRPr="00C43D58">
        <w:rPr>
          <w:iCs/>
          <w:spacing w:val="11"/>
        </w:rPr>
        <w:t>Всес</w:t>
      </w:r>
      <w:proofErr w:type="spellEnd"/>
      <w:r w:rsidRPr="00C43D58">
        <w:rPr>
          <w:iCs/>
          <w:spacing w:val="11"/>
        </w:rPr>
        <w:t xml:space="preserve">. </w:t>
      </w:r>
      <w:proofErr w:type="spellStart"/>
      <w:r w:rsidRPr="00C43D58">
        <w:rPr>
          <w:iCs/>
          <w:spacing w:val="11"/>
        </w:rPr>
        <w:t>съезда</w:t>
      </w:r>
      <w:proofErr w:type="spellEnd"/>
      <w:r w:rsidRPr="00C43D58">
        <w:rPr>
          <w:iCs/>
          <w:spacing w:val="11"/>
        </w:rPr>
        <w:t xml:space="preserve"> по </w:t>
      </w:r>
      <w:proofErr w:type="spellStart"/>
      <w:r w:rsidRPr="00C43D58">
        <w:rPr>
          <w:iCs/>
          <w:spacing w:val="11"/>
        </w:rPr>
        <w:t>теорет</w:t>
      </w:r>
      <w:proofErr w:type="spellEnd"/>
      <w:r w:rsidRPr="00C43D58">
        <w:rPr>
          <w:iCs/>
          <w:spacing w:val="11"/>
        </w:rPr>
        <w:t xml:space="preserve">. и </w:t>
      </w:r>
      <w:proofErr w:type="spellStart"/>
      <w:r w:rsidRPr="00C43D58">
        <w:rPr>
          <w:iCs/>
          <w:spacing w:val="11"/>
        </w:rPr>
        <w:t>прикл</w:t>
      </w:r>
      <w:proofErr w:type="spellEnd"/>
      <w:r w:rsidRPr="00C43D58">
        <w:rPr>
          <w:iCs/>
          <w:spacing w:val="11"/>
        </w:rPr>
        <w:t xml:space="preserve">. </w:t>
      </w:r>
      <w:proofErr w:type="spellStart"/>
      <w:r w:rsidRPr="00C43D58">
        <w:rPr>
          <w:iCs/>
          <w:spacing w:val="16"/>
        </w:rPr>
        <w:t>механике</w:t>
      </w:r>
      <w:proofErr w:type="spellEnd"/>
      <w:r w:rsidRPr="00C43D58">
        <w:rPr>
          <w:iCs/>
          <w:spacing w:val="16"/>
        </w:rPr>
        <w:t xml:space="preserve">. – </w:t>
      </w:r>
      <w:r w:rsidRPr="00C43D58">
        <w:rPr>
          <w:spacing w:val="16"/>
        </w:rPr>
        <w:t>1964. – N 3. – С.116–137.</w:t>
      </w:r>
    </w:p>
    <w:p w14:paraId="36407407" w14:textId="77777777" w:rsidR="009322C9" w:rsidRPr="001928B3" w:rsidRDefault="009322C9" w:rsidP="009322C9">
      <w:pPr>
        <w:numPr>
          <w:ilvl w:val="0"/>
          <w:numId w:val="37"/>
        </w:numPr>
        <w:tabs>
          <w:tab w:val="left" w:pos="1080"/>
        </w:tabs>
        <w:ind w:left="0" w:firstLine="709"/>
        <w:rPr>
          <w:lang w:val="ru-RU"/>
        </w:rPr>
      </w:pPr>
      <w:r w:rsidRPr="00E07EB9">
        <w:rPr>
          <w:spacing w:val="16"/>
          <w:lang w:val="ru-RU"/>
        </w:rPr>
        <w:t xml:space="preserve"> </w:t>
      </w:r>
      <w:proofErr w:type="spellStart"/>
      <w:r w:rsidRPr="00E07EB9">
        <w:rPr>
          <w:spacing w:val="5"/>
        </w:rPr>
        <w:t>Галиньш</w:t>
      </w:r>
      <w:proofErr w:type="spellEnd"/>
      <w:r w:rsidRPr="00E07EB9">
        <w:rPr>
          <w:spacing w:val="5"/>
        </w:rPr>
        <w:t xml:space="preserve"> А.К. </w:t>
      </w:r>
      <w:proofErr w:type="spellStart"/>
      <w:r w:rsidRPr="00E07EB9">
        <w:rPr>
          <w:spacing w:val="5"/>
        </w:rPr>
        <w:t>Расчет</w:t>
      </w:r>
      <w:proofErr w:type="spellEnd"/>
      <w:r w:rsidRPr="00E07EB9">
        <w:rPr>
          <w:spacing w:val="5"/>
        </w:rPr>
        <w:t xml:space="preserve"> пластин и </w:t>
      </w:r>
      <w:proofErr w:type="spellStart"/>
      <w:r w:rsidRPr="00E07EB9">
        <w:rPr>
          <w:spacing w:val="5"/>
        </w:rPr>
        <w:t>оболочек</w:t>
      </w:r>
      <w:proofErr w:type="spellEnd"/>
      <w:r w:rsidRPr="00E07EB9">
        <w:rPr>
          <w:spacing w:val="5"/>
        </w:rPr>
        <w:t xml:space="preserve"> по </w:t>
      </w:r>
      <w:proofErr w:type="spellStart"/>
      <w:r w:rsidRPr="00E07EB9">
        <w:rPr>
          <w:spacing w:val="5"/>
        </w:rPr>
        <w:t>уточненным</w:t>
      </w:r>
      <w:proofErr w:type="spellEnd"/>
      <w:r w:rsidRPr="00E07EB9">
        <w:rPr>
          <w:spacing w:val="5"/>
        </w:rPr>
        <w:t xml:space="preserve"> </w:t>
      </w:r>
      <w:proofErr w:type="spellStart"/>
      <w:r w:rsidRPr="00E07EB9">
        <w:rPr>
          <w:spacing w:val="5"/>
        </w:rPr>
        <w:t>тео</w:t>
      </w:r>
      <w:r w:rsidRPr="00E07EB9">
        <w:rPr>
          <w:spacing w:val="4"/>
        </w:rPr>
        <w:t>риям</w:t>
      </w:r>
      <w:proofErr w:type="spellEnd"/>
      <w:r w:rsidRPr="00E07EB9">
        <w:rPr>
          <w:spacing w:val="4"/>
        </w:rPr>
        <w:t xml:space="preserve"> </w:t>
      </w:r>
      <w:r w:rsidRPr="00E07EB9">
        <w:rPr>
          <w:spacing w:val="2"/>
        </w:rPr>
        <w:t>/</w:t>
      </w:r>
      <w:r w:rsidRPr="00E07EB9">
        <w:rPr>
          <w:spacing w:val="4"/>
        </w:rPr>
        <w:t xml:space="preserve"> </w:t>
      </w:r>
      <w:r w:rsidRPr="00E07EB9">
        <w:rPr>
          <w:spacing w:val="5"/>
        </w:rPr>
        <w:t xml:space="preserve">А.К. </w:t>
      </w:r>
      <w:proofErr w:type="spellStart"/>
      <w:r w:rsidRPr="00E07EB9">
        <w:rPr>
          <w:spacing w:val="5"/>
        </w:rPr>
        <w:t>Галиньш</w:t>
      </w:r>
      <w:proofErr w:type="spellEnd"/>
      <w:r w:rsidRPr="00E07EB9">
        <w:rPr>
          <w:spacing w:val="14"/>
        </w:rPr>
        <w:t xml:space="preserve"> </w:t>
      </w:r>
      <w:r w:rsidRPr="00E07EB9">
        <w:rPr>
          <w:spacing w:val="4"/>
        </w:rPr>
        <w:t xml:space="preserve">// </w:t>
      </w:r>
      <w:proofErr w:type="spellStart"/>
      <w:r w:rsidRPr="00E07EB9">
        <w:rPr>
          <w:spacing w:val="4"/>
        </w:rPr>
        <w:t>Исследования</w:t>
      </w:r>
      <w:proofErr w:type="spellEnd"/>
      <w:r w:rsidRPr="00E07EB9">
        <w:rPr>
          <w:spacing w:val="4"/>
        </w:rPr>
        <w:t xml:space="preserve"> по </w:t>
      </w:r>
      <w:proofErr w:type="spellStart"/>
      <w:r w:rsidRPr="00E07EB9">
        <w:rPr>
          <w:spacing w:val="4"/>
        </w:rPr>
        <w:t>теории</w:t>
      </w:r>
      <w:proofErr w:type="spellEnd"/>
      <w:r w:rsidRPr="00E07EB9">
        <w:rPr>
          <w:spacing w:val="4"/>
        </w:rPr>
        <w:t xml:space="preserve"> </w:t>
      </w:r>
      <w:proofErr w:type="spellStart"/>
      <w:r w:rsidRPr="00E07EB9">
        <w:rPr>
          <w:spacing w:val="4"/>
        </w:rPr>
        <w:t>оболочек</w:t>
      </w:r>
      <w:proofErr w:type="spellEnd"/>
      <w:r w:rsidRPr="00E07EB9">
        <w:rPr>
          <w:spacing w:val="4"/>
        </w:rPr>
        <w:t xml:space="preserve"> и пластин. </w:t>
      </w:r>
      <w:r w:rsidRPr="00E07EB9">
        <w:rPr>
          <w:spacing w:val="14"/>
        </w:rPr>
        <w:t xml:space="preserve">– </w:t>
      </w:r>
      <w:r w:rsidRPr="00E07EB9">
        <w:rPr>
          <w:spacing w:val="4"/>
        </w:rPr>
        <w:t xml:space="preserve">Казань: </w:t>
      </w:r>
      <w:proofErr w:type="spellStart"/>
      <w:r w:rsidRPr="00E07EB9">
        <w:rPr>
          <w:spacing w:val="14"/>
        </w:rPr>
        <w:t>Изд</w:t>
      </w:r>
      <w:proofErr w:type="spellEnd"/>
      <w:r w:rsidRPr="00E07EB9">
        <w:rPr>
          <w:spacing w:val="14"/>
        </w:rPr>
        <w:t xml:space="preserve"> – во Казан. </w:t>
      </w:r>
      <w:proofErr w:type="spellStart"/>
      <w:r w:rsidRPr="00E07EB9">
        <w:rPr>
          <w:spacing w:val="14"/>
        </w:rPr>
        <w:t>ун</w:t>
      </w:r>
      <w:proofErr w:type="spellEnd"/>
      <w:r w:rsidRPr="00E07EB9">
        <w:rPr>
          <w:spacing w:val="14"/>
        </w:rPr>
        <w:t xml:space="preserve"> – та.  –1967. – </w:t>
      </w:r>
      <w:proofErr w:type="spellStart"/>
      <w:r w:rsidRPr="00E07EB9">
        <w:rPr>
          <w:spacing w:val="14"/>
        </w:rPr>
        <w:t>Вып</w:t>
      </w:r>
      <w:proofErr w:type="spellEnd"/>
      <w:r w:rsidRPr="00E07EB9">
        <w:rPr>
          <w:spacing w:val="14"/>
        </w:rPr>
        <w:t>. 5. – С. 66–92; –</w:t>
      </w:r>
      <w:r w:rsidRPr="00E07EB9">
        <w:rPr>
          <w:iCs/>
          <w:spacing w:val="14"/>
        </w:rPr>
        <w:t>1970.</w:t>
      </w:r>
      <w:r w:rsidRPr="00E07EB9">
        <w:rPr>
          <w:spacing w:val="14"/>
        </w:rPr>
        <w:t xml:space="preserve"> – </w:t>
      </w:r>
      <w:proofErr w:type="spellStart"/>
      <w:r w:rsidRPr="00E07EB9">
        <w:rPr>
          <w:spacing w:val="23"/>
        </w:rPr>
        <w:t>Вып</w:t>
      </w:r>
      <w:proofErr w:type="spellEnd"/>
      <w:r w:rsidRPr="00E07EB9">
        <w:rPr>
          <w:spacing w:val="23"/>
        </w:rPr>
        <w:t>. 6–7. – С. 23–64.</w:t>
      </w:r>
    </w:p>
    <w:p w14:paraId="61B00AE8" w14:textId="77777777" w:rsidR="009322C9" w:rsidRDefault="009322C9" w:rsidP="009322C9">
      <w:pPr>
        <w:numPr>
          <w:ilvl w:val="0"/>
          <w:numId w:val="37"/>
        </w:numPr>
        <w:tabs>
          <w:tab w:val="left" w:pos="1080"/>
        </w:tabs>
        <w:ind w:left="0" w:firstLine="709"/>
        <w:rPr>
          <w:lang w:val="ru-RU"/>
        </w:rPr>
      </w:pPr>
      <w:r w:rsidRPr="001928B3">
        <w:rPr>
          <w:spacing w:val="23"/>
          <w:lang w:val="ru-RU"/>
        </w:rPr>
        <w:t xml:space="preserve"> </w:t>
      </w:r>
      <w:r w:rsidRPr="002E0CFC">
        <w:rPr>
          <w:spacing w:val="-1"/>
        </w:rPr>
        <w:t xml:space="preserve">Годунов С.К. </w:t>
      </w:r>
      <w:proofErr w:type="spellStart"/>
      <w:r w:rsidRPr="002E0CFC">
        <w:rPr>
          <w:spacing w:val="-1"/>
        </w:rPr>
        <w:t>Разностные</w:t>
      </w:r>
      <w:proofErr w:type="spellEnd"/>
      <w:r w:rsidRPr="002E0CFC">
        <w:rPr>
          <w:spacing w:val="-1"/>
        </w:rPr>
        <w:t xml:space="preserve"> </w:t>
      </w:r>
      <w:proofErr w:type="spellStart"/>
      <w:r w:rsidRPr="002E0CFC">
        <w:rPr>
          <w:spacing w:val="-1"/>
        </w:rPr>
        <w:t>схемы</w:t>
      </w:r>
      <w:proofErr w:type="spellEnd"/>
      <w:r w:rsidRPr="002E0CFC">
        <w:rPr>
          <w:spacing w:val="-1"/>
        </w:rPr>
        <w:t xml:space="preserve">, </w:t>
      </w:r>
      <w:proofErr w:type="spellStart"/>
      <w:r w:rsidRPr="002E0CFC">
        <w:rPr>
          <w:spacing w:val="-1"/>
        </w:rPr>
        <w:t>введение</w:t>
      </w:r>
      <w:proofErr w:type="spellEnd"/>
      <w:r w:rsidRPr="002E0CFC">
        <w:rPr>
          <w:spacing w:val="-1"/>
        </w:rPr>
        <w:t xml:space="preserve"> в </w:t>
      </w:r>
      <w:proofErr w:type="spellStart"/>
      <w:r w:rsidRPr="002E0CFC">
        <w:rPr>
          <w:spacing w:val="-1"/>
        </w:rPr>
        <w:t>те</w:t>
      </w:r>
      <w:r w:rsidRPr="002E0CFC">
        <w:rPr>
          <w:spacing w:val="-1"/>
        </w:rPr>
        <w:softHyphen/>
      </w:r>
      <w:r w:rsidRPr="002E0CFC">
        <w:rPr>
          <w:spacing w:val="6"/>
        </w:rPr>
        <w:t>орию</w:t>
      </w:r>
      <w:proofErr w:type="spellEnd"/>
      <w:r w:rsidRPr="002E0CFC">
        <w:rPr>
          <w:spacing w:val="2"/>
        </w:rPr>
        <w:t xml:space="preserve"> / </w:t>
      </w:r>
      <w:r w:rsidRPr="002E0CFC">
        <w:rPr>
          <w:spacing w:val="-1"/>
        </w:rPr>
        <w:t xml:space="preserve">С.К. Годунов, </w:t>
      </w:r>
      <w:r w:rsidRPr="002E0CFC">
        <w:rPr>
          <w:spacing w:val="-1"/>
          <w:lang w:val="en-US"/>
        </w:rPr>
        <w:t>B</w:t>
      </w:r>
      <w:r w:rsidRPr="002E0CFC">
        <w:rPr>
          <w:spacing w:val="-1"/>
        </w:rPr>
        <w:t>.</w:t>
      </w:r>
      <w:r w:rsidRPr="002E0CFC">
        <w:rPr>
          <w:spacing w:val="-1"/>
          <w:lang w:val="en-US"/>
        </w:rPr>
        <w:t>C</w:t>
      </w:r>
      <w:r w:rsidRPr="002E0CFC">
        <w:rPr>
          <w:spacing w:val="-1"/>
        </w:rPr>
        <w:t>. Рябенький.</w:t>
      </w:r>
      <w:r w:rsidRPr="002E0CFC">
        <w:rPr>
          <w:spacing w:val="6"/>
        </w:rPr>
        <w:t xml:space="preserve"> – М.: Наука, 1977. – 439 с.</w:t>
      </w:r>
    </w:p>
    <w:p w14:paraId="399F425E" w14:textId="77777777" w:rsidR="009322C9" w:rsidRPr="001928B3" w:rsidRDefault="009322C9" w:rsidP="009322C9">
      <w:pPr>
        <w:numPr>
          <w:ilvl w:val="0"/>
          <w:numId w:val="37"/>
        </w:numPr>
        <w:tabs>
          <w:tab w:val="left" w:pos="1080"/>
        </w:tabs>
        <w:ind w:left="0" w:firstLine="709"/>
        <w:rPr>
          <w:lang w:val="ru-RU"/>
        </w:rPr>
      </w:pPr>
      <w:r w:rsidRPr="001928B3">
        <w:rPr>
          <w:spacing w:val="6"/>
          <w:lang w:val="ru-RU"/>
        </w:rPr>
        <w:t xml:space="preserve"> </w:t>
      </w:r>
      <w:proofErr w:type="spellStart"/>
      <w:r w:rsidRPr="00C86AD8">
        <w:t>Голованов</w:t>
      </w:r>
      <w:proofErr w:type="spellEnd"/>
      <w:r w:rsidRPr="00C86AD8">
        <w:t xml:space="preserve"> А. И. </w:t>
      </w:r>
      <w:proofErr w:type="spellStart"/>
      <w:r w:rsidRPr="00C86AD8">
        <w:t>Применение</w:t>
      </w:r>
      <w:proofErr w:type="spellEnd"/>
      <w:r w:rsidRPr="00C86AD8">
        <w:t xml:space="preserve"> МКЭ к </w:t>
      </w:r>
      <w:proofErr w:type="spellStart"/>
      <w:r w:rsidRPr="00C86AD8">
        <w:t>решению</w:t>
      </w:r>
      <w:proofErr w:type="spellEnd"/>
      <w:r w:rsidRPr="00C86AD8">
        <w:t xml:space="preserve"> задач о </w:t>
      </w:r>
      <w:proofErr w:type="spellStart"/>
      <w:r w:rsidRPr="00C86AD8">
        <w:t>нелинейном</w:t>
      </w:r>
      <w:proofErr w:type="spellEnd"/>
      <w:r w:rsidRPr="00C86AD8">
        <w:t xml:space="preserve"> </w:t>
      </w:r>
      <w:proofErr w:type="spellStart"/>
      <w:r w:rsidRPr="00C86AD8">
        <w:t>деформировании</w:t>
      </w:r>
      <w:proofErr w:type="spellEnd"/>
      <w:r w:rsidRPr="00C86AD8">
        <w:t xml:space="preserve"> </w:t>
      </w:r>
      <w:proofErr w:type="spellStart"/>
      <w:r w:rsidRPr="00C86AD8">
        <w:t>многослойных</w:t>
      </w:r>
      <w:proofErr w:type="spellEnd"/>
      <w:r w:rsidRPr="00C86AD8">
        <w:t xml:space="preserve"> </w:t>
      </w:r>
      <w:proofErr w:type="spellStart"/>
      <w:r w:rsidRPr="00C86AD8">
        <w:t>оболочек</w:t>
      </w:r>
      <w:proofErr w:type="spellEnd"/>
      <w:r w:rsidRPr="00C86AD8">
        <w:t xml:space="preserve">  / А. И. </w:t>
      </w:r>
      <w:proofErr w:type="spellStart"/>
      <w:r w:rsidRPr="00C86AD8">
        <w:t>Голованов</w:t>
      </w:r>
      <w:proofErr w:type="spellEnd"/>
      <w:r w:rsidRPr="00C86AD8">
        <w:t xml:space="preserve">, О. Н. Тюленева, С. А </w:t>
      </w:r>
      <w:proofErr w:type="spellStart"/>
      <w:r w:rsidRPr="00C86AD8">
        <w:t>Якушин</w:t>
      </w:r>
      <w:proofErr w:type="spellEnd"/>
      <w:r w:rsidRPr="00C86AD8">
        <w:t xml:space="preserve"> // </w:t>
      </w:r>
      <w:proofErr w:type="spellStart"/>
      <w:r w:rsidRPr="00C86AD8">
        <w:t>Материалы</w:t>
      </w:r>
      <w:proofErr w:type="spellEnd"/>
      <w:r w:rsidRPr="00C86AD8">
        <w:t xml:space="preserve"> 5 </w:t>
      </w:r>
      <w:proofErr w:type="spellStart"/>
      <w:r w:rsidRPr="00C86AD8">
        <w:t>Всероссийского</w:t>
      </w:r>
      <w:proofErr w:type="spellEnd"/>
      <w:r w:rsidRPr="00C86AD8">
        <w:t xml:space="preserve"> </w:t>
      </w:r>
      <w:proofErr w:type="spellStart"/>
      <w:r w:rsidRPr="00C86AD8">
        <w:t>семинара</w:t>
      </w:r>
      <w:proofErr w:type="spellEnd"/>
      <w:r w:rsidRPr="00C86AD8">
        <w:t xml:space="preserve"> "</w:t>
      </w:r>
      <w:proofErr w:type="spellStart"/>
      <w:r w:rsidRPr="00C86AD8">
        <w:t>Сеточные</w:t>
      </w:r>
      <w:proofErr w:type="spellEnd"/>
      <w:r w:rsidRPr="00C86AD8">
        <w:t xml:space="preserve"> </w:t>
      </w:r>
      <w:proofErr w:type="spellStart"/>
      <w:r w:rsidRPr="00C86AD8">
        <w:t>методы</w:t>
      </w:r>
      <w:proofErr w:type="spellEnd"/>
      <w:r w:rsidRPr="00C86AD8">
        <w:t xml:space="preserve"> для </w:t>
      </w:r>
      <w:proofErr w:type="spellStart"/>
      <w:r w:rsidRPr="00C86AD8">
        <w:t>краевых</w:t>
      </w:r>
      <w:proofErr w:type="spellEnd"/>
      <w:r w:rsidRPr="00C86AD8">
        <w:t xml:space="preserve"> задач и </w:t>
      </w:r>
      <w:proofErr w:type="spellStart"/>
      <w:r w:rsidRPr="00C86AD8">
        <w:t>приложения</w:t>
      </w:r>
      <w:proofErr w:type="spellEnd"/>
      <w:r w:rsidRPr="00C86AD8">
        <w:t xml:space="preserve">", </w:t>
      </w:r>
      <w:proofErr w:type="spellStart"/>
      <w:r w:rsidRPr="00C86AD8">
        <w:t>освященного</w:t>
      </w:r>
      <w:proofErr w:type="spellEnd"/>
      <w:r w:rsidRPr="00C86AD8">
        <w:t xml:space="preserve"> 200-летию </w:t>
      </w:r>
      <w:proofErr w:type="spellStart"/>
      <w:r w:rsidRPr="00C86AD8">
        <w:t>Казанского</w:t>
      </w:r>
      <w:proofErr w:type="spellEnd"/>
      <w:r w:rsidRPr="001928B3">
        <w:rPr>
          <w:lang w:val="ru-RU"/>
        </w:rPr>
        <w:t xml:space="preserve"> </w:t>
      </w:r>
      <w:proofErr w:type="spellStart"/>
      <w:r w:rsidRPr="00C86AD8">
        <w:t>государственного</w:t>
      </w:r>
      <w:proofErr w:type="spellEnd"/>
      <w:r w:rsidRPr="001928B3">
        <w:rPr>
          <w:lang w:val="ru-RU"/>
        </w:rPr>
        <w:t xml:space="preserve"> </w:t>
      </w:r>
      <w:proofErr w:type="spellStart"/>
      <w:r w:rsidRPr="00C86AD8">
        <w:t>университета</w:t>
      </w:r>
      <w:proofErr w:type="spellEnd"/>
      <w:r w:rsidRPr="001928B3">
        <w:rPr>
          <w:lang w:val="ru-RU"/>
        </w:rPr>
        <w:t xml:space="preserve">, 17–21 </w:t>
      </w:r>
      <w:proofErr w:type="spellStart"/>
      <w:r w:rsidRPr="00C86AD8">
        <w:t>сент</w:t>
      </w:r>
      <w:proofErr w:type="spellEnd"/>
      <w:r w:rsidRPr="001928B3">
        <w:rPr>
          <w:lang w:val="ru-RU"/>
        </w:rPr>
        <w:t>.</w:t>
      </w:r>
      <w:r w:rsidRPr="00C86AD8">
        <w:t xml:space="preserve"> </w:t>
      </w:r>
      <w:r w:rsidRPr="001928B3">
        <w:rPr>
          <w:lang w:val="ru-RU"/>
        </w:rPr>
        <w:t>2004</w:t>
      </w:r>
      <w:r w:rsidRPr="00C86AD8">
        <w:t xml:space="preserve"> г. </w:t>
      </w:r>
      <w:r w:rsidRPr="001928B3">
        <w:rPr>
          <w:lang w:val="ru-RU"/>
        </w:rPr>
        <w:t>–</w:t>
      </w:r>
      <w:r w:rsidRPr="00C86AD8">
        <w:t>Казань</w:t>
      </w:r>
      <w:r w:rsidRPr="001928B3">
        <w:rPr>
          <w:lang w:val="ru-RU"/>
        </w:rPr>
        <w:t>,</w:t>
      </w:r>
      <w:r w:rsidRPr="00C86AD8">
        <w:t xml:space="preserve"> </w:t>
      </w:r>
      <w:r w:rsidRPr="001928B3">
        <w:rPr>
          <w:lang w:val="ru-RU"/>
        </w:rPr>
        <w:t>2004</w:t>
      </w:r>
      <w:r w:rsidRPr="00C86AD8">
        <w:t xml:space="preserve">. </w:t>
      </w:r>
      <w:r w:rsidRPr="001928B3">
        <w:rPr>
          <w:lang w:val="ru-RU"/>
        </w:rPr>
        <w:t>–</w:t>
      </w:r>
      <w:r w:rsidRPr="00C86AD8">
        <w:t xml:space="preserve"> С</w:t>
      </w:r>
      <w:r w:rsidRPr="001928B3">
        <w:rPr>
          <w:lang w:val="ru-RU"/>
        </w:rPr>
        <w:t>.</w:t>
      </w:r>
      <w:r w:rsidRPr="00C86AD8">
        <w:t xml:space="preserve"> </w:t>
      </w:r>
      <w:r w:rsidRPr="001928B3">
        <w:rPr>
          <w:lang w:val="ru-RU"/>
        </w:rPr>
        <w:t>47-51</w:t>
      </w:r>
      <w:r w:rsidRPr="00C86AD8">
        <w:t>.</w:t>
      </w:r>
    </w:p>
    <w:p w14:paraId="2DC1F30E" w14:textId="77777777" w:rsidR="009322C9" w:rsidRPr="00FF6BEF" w:rsidRDefault="009322C9" w:rsidP="009322C9">
      <w:pPr>
        <w:numPr>
          <w:ilvl w:val="0"/>
          <w:numId w:val="37"/>
        </w:numPr>
        <w:tabs>
          <w:tab w:val="left" w:pos="1080"/>
        </w:tabs>
        <w:ind w:left="0" w:firstLine="709"/>
        <w:rPr>
          <w:lang w:val="ru-RU"/>
        </w:rPr>
      </w:pPr>
      <w:r>
        <w:t xml:space="preserve"> </w:t>
      </w:r>
      <w:r w:rsidRPr="00FF6BEF">
        <w:t xml:space="preserve">Головко К.Г. </w:t>
      </w:r>
      <w:proofErr w:type="spellStart"/>
      <w:r w:rsidRPr="00FF6BEF">
        <w:t>Динамика</w:t>
      </w:r>
      <w:proofErr w:type="spellEnd"/>
      <w:r w:rsidRPr="00FF6BEF">
        <w:t xml:space="preserve"> </w:t>
      </w:r>
      <w:proofErr w:type="spellStart"/>
      <w:r w:rsidRPr="00FF6BEF">
        <w:t>неоднородных</w:t>
      </w:r>
      <w:proofErr w:type="spellEnd"/>
      <w:r w:rsidRPr="00FF6BEF">
        <w:t xml:space="preserve"> </w:t>
      </w:r>
      <w:proofErr w:type="spellStart"/>
      <w:r w:rsidRPr="00FF6BEF">
        <w:t>оболочек</w:t>
      </w:r>
      <w:proofErr w:type="spellEnd"/>
      <w:r w:rsidRPr="00FF6BEF">
        <w:t xml:space="preserve"> при </w:t>
      </w:r>
      <w:proofErr w:type="spellStart"/>
      <w:r w:rsidRPr="00FF6BEF">
        <w:t>нестационарных</w:t>
      </w:r>
      <w:proofErr w:type="spellEnd"/>
      <w:r w:rsidRPr="00FF6BEF">
        <w:t xml:space="preserve"> </w:t>
      </w:r>
      <w:proofErr w:type="spellStart"/>
      <w:r w:rsidRPr="00FF6BEF">
        <w:t>нагрузках</w:t>
      </w:r>
      <w:proofErr w:type="spellEnd"/>
      <w:r w:rsidRPr="00FF6BEF">
        <w:t xml:space="preserve">: </w:t>
      </w:r>
      <w:proofErr w:type="spellStart"/>
      <w:r w:rsidRPr="00FF6BEF">
        <w:t>монография</w:t>
      </w:r>
      <w:proofErr w:type="spellEnd"/>
      <w:r w:rsidRPr="00FF6BEF">
        <w:t xml:space="preserve"> / К.Г. Головко, П.З. </w:t>
      </w:r>
      <w:proofErr w:type="spellStart"/>
      <w:r w:rsidRPr="00FF6BEF">
        <w:t>Луговой</w:t>
      </w:r>
      <w:proofErr w:type="spellEnd"/>
      <w:r w:rsidRPr="00FF6BEF">
        <w:t xml:space="preserve">, В.Ф. </w:t>
      </w:r>
      <w:proofErr w:type="spellStart"/>
      <w:r w:rsidRPr="00FF6BEF">
        <w:t>Мейш</w:t>
      </w:r>
      <w:proofErr w:type="spellEnd"/>
      <w:r w:rsidRPr="00FF6BEF">
        <w:t xml:space="preserve">; </w:t>
      </w:r>
      <w:proofErr w:type="spellStart"/>
      <w:r w:rsidRPr="00FF6BEF">
        <w:t>под</w:t>
      </w:r>
      <w:proofErr w:type="spellEnd"/>
      <w:r w:rsidRPr="00FF6BEF">
        <w:t xml:space="preserve"> ред. </w:t>
      </w:r>
      <w:proofErr w:type="spellStart"/>
      <w:r w:rsidRPr="00FF6BEF">
        <w:t>акад</w:t>
      </w:r>
      <w:proofErr w:type="spellEnd"/>
      <w:r w:rsidRPr="00FF6BEF">
        <w:t xml:space="preserve"> НАН </w:t>
      </w:r>
      <w:proofErr w:type="spellStart"/>
      <w:r w:rsidRPr="00FF6BEF">
        <w:t>Украины</w:t>
      </w:r>
      <w:proofErr w:type="spellEnd"/>
      <w:r w:rsidRPr="00FF6BEF">
        <w:t xml:space="preserve"> А.Н. Гузя. -  К.: </w:t>
      </w:r>
      <w:proofErr w:type="spellStart"/>
      <w:r w:rsidRPr="00FF6BEF">
        <w:t>Изд</w:t>
      </w:r>
      <w:proofErr w:type="spellEnd"/>
      <w:r w:rsidRPr="00FF6BEF">
        <w:t xml:space="preserve">. </w:t>
      </w:r>
      <w:proofErr w:type="spellStart"/>
      <w:r w:rsidRPr="00FF6BEF">
        <w:t>полигр</w:t>
      </w:r>
      <w:proofErr w:type="spellEnd"/>
      <w:r w:rsidRPr="00FF6BEF">
        <w:t>. центр «</w:t>
      </w:r>
      <w:proofErr w:type="spellStart"/>
      <w:r w:rsidRPr="00FF6BEF">
        <w:t>Киевский</w:t>
      </w:r>
      <w:proofErr w:type="spellEnd"/>
      <w:r w:rsidRPr="00FF6BEF">
        <w:t xml:space="preserve"> </w:t>
      </w:r>
      <w:proofErr w:type="spellStart"/>
      <w:r w:rsidRPr="00FF6BEF">
        <w:t>ун</w:t>
      </w:r>
      <w:proofErr w:type="spellEnd"/>
      <w:r w:rsidRPr="00FF6BEF">
        <w:t>–т», 2012. – 541 с.</w:t>
      </w:r>
    </w:p>
    <w:p w14:paraId="049630F0" w14:textId="77777777" w:rsidR="009322C9" w:rsidRPr="00D81A88" w:rsidRDefault="009322C9" w:rsidP="009322C9">
      <w:pPr>
        <w:numPr>
          <w:ilvl w:val="0"/>
          <w:numId w:val="37"/>
        </w:numPr>
        <w:tabs>
          <w:tab w:val="left" w:pos="1080"/>
        </w:tabs>
        <w:ind w:left="0" w:firstLine="709"/>
        <w:rPr>
          <w:lang w:val="ru-RU"/>
        </w:rPr>
      </w:pPr>
      <w:r>
        <w:rPr>
          <w:lang w:val="ru-RU"/>
        </w:rPr>
        <w:lastRenderedPageBreak/>
        <w:t xml:space="preserve"> </w:t>
      </w:r>
      <w:r w:rsidRPr="00D81A88">
        <w:rPr>
          <w:lang w:val="ru-RU"/>
        </w:rPr>
        <w:t xml:space="preserve">Головко К.Г. Динамика неоднородных оболочек при нестационарных нагрузках / Луговой П.З., </w:t>
      </w:r>
      <w:proofErr w:type="spellStart"/>
      <w:r w:rsidRPr="00D81A88">
        <w:rPr>
          <w:lang w:val="ru-RU"/>
        </w:rPr>
        <w:t>Мейш</w:t>
      </w:r>
      <w:proofErr w:type="spellEnd"/>
      <w:r w:rsidRPr="00D81A88">
        <w:rPr>
          <w:lang w:val="ru-RU"/>
        </w:rPr>
        <w:t xml:space="preserve"> В.Ф. – К: </w:t>
      </w:r>
      <w:proofErr w:type="spellStart"/>
      <w:r w:rsidRPr="00D81A88">
        <w:rPr>
          <w:lang w:val="ru-RU"/>
        </w:rPr>
        <w:t>Изд.полигр</w:t>
      </w:r>
      <w:proofErr w:type="spellEnd"/>
      <w:r w:rsidRPr="00D81A88">
        <w:rPr>
          <w:lang w:val="ru-RU"/>
        </w:rPr>
        <w:t>. центр «Киевский ун-т», 2012.- 541 с.</w:t>
      </w:r>
    </w:p>
    <w:p w14:paraId="10E01A4B"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Гольденвейзер</w:t>
      </w:r>
      <w:proofErr w:type="spellEnd"/>
      <w:r w:rsidRPr="00D81A88">
        <w:rPr>
          <w:lang w:val="ru-RU"/>
        </w:rPr>
        <w:t xml:space="preserve"> А.Л. Теория упругих тонких оболочек / </w:t>
      </w:r>
      <w:proofErr w:type="spellStart"/>
      <w:r w:rsidRPr="00D81A88">
        <w:rPr>
          <w:lang w:val="ru-RU"/>
        </w:rPr>
        <w:t>Гольденвейзер</w:t>
      </w:r>
      <w:proofErr w:type="spellEnd"/>
      <w:r w:rsidRPr="00D81A88">
        <w:rPr>
          <w:lang w:val="ru-RU"/>
        </w:rPr>
        <w:t xml:space="preserve"> А.Л. – М.: Наука, 1976. – 512 с.</w:t>
      </w:r>
    </w:p>
    <w:p w14:paraId="005D5E15"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Гольденвейзер</w:t>
      </w:r>
      <w:proofErr w:type="spellEnd"/>
      <w:r w:rsidRPr="00D81A88">
        <w:rPr>
          <w:lang w:val="ru-RU"/>
        </w:rPr>
        <w:t xml:space="preserve"> А.Л. Свободные колебания тонких упругих оболочек / </w:t>
      </w:r>
      <w:proofErr w:type="spellStart"/>
      <w:r w:rsidRPr="00D81A88">
        <w:rPr>
          <w:lang w:val="ru-RU"/>
        </w:rPr>
        <w:t>Гольденвейзер</w:t>
      </w:r>
      <w:proofErr w:type="spellEnd"/>
      <w:r w:rsidRPr="00D81A88">
        <w:rPr>
          <w:lang w:val="ru-RU"/>
        </w:rPr>
        <w:t xml:space="preserve"> А.Л., Лидский В.Б., </w:t>
      </w:r>
      <w:proofErr w:type="spellStart"/>
      <w:r w:rsidRPr="00D81A88">
        <w:rPr>
          <w:lang w:val="ru-RU"/>
        </w:rPr>
        <w:t>Товстик</w:t>
      </w:r>
      <w:proofErr w:type="spellEnd"/>
      <w:r w:rsidRPr="00D81A88">
        <w:rPr>
          <w:lang w:val="ru-RU"/>
        </w:rPr>
        <w:t xml:space="preserve"> П.Е.  – М.: Наука, 1979. – 383 с.</w:t>
      </w:r>
    </w:p>
    <w:p w14:paraId="65557452" w14:textId="77777777" w:rsidR="009322C9" w:rsidRDefault="009322C9" w:rsidP="009322C9">
      <w:pPr>
        <w:numPr>
          <w:ilvl w:val="0"/>
          <w:numId w:val="37"/>
        </w:numPr>
        <w:tabs>
          <w:tab w:val="left" w:pos="1080"/>
        </w:tabs>
        <w:ind w:left="0" w:firstLine="709"/>
        <w:rPr>
          <w:lang w:val="ru-RU"/>
        </w:rPr>
      </w:pPr>
      <w:r w:rsidRPr="00637C51">
        <w:rPr>
          <w:lang w:val="ru-RU"/>
        </w:rPr>
        <w:t xml:space="preserve"> </w:t>
      </w:r>
      <w:r>
        <w:t xml:space="preserve">Горшков А.Г. </w:t>
      </w:r>
      <w:r>
        <w:rPr>
          <w:lang w:val="ru-RU"/>
        </w:rPr>
        <w:t xml:space="preserve">Динамическая контактная задача для круговой цилиндрической оболочки и упругого полупространства. </w:t>
      </w:r>
      <w:r w:rsidRPr="00637C51">
        <w:rPr>
          <w:lang w:val="ru-RU"/>
        </w:rPr>
        <w:t>/</w:t>
      </w:r>
      <w:r>
        <w:rPr>
          <w:lang w:val="ru-RU"/>
        </w:rPr>
        <w:t xml:space="preserve"> </w:t>
      </w:r>
      <w:r>
        <w:t>Горшков А.Г.</w:t>
      </w:r>
      <w:r>
        <w:rPr>
          <w:lang w:val="ru-RU"/>
        </w:rPr>
        <w:t xml:space="preserve">, </w:t>
      </w:r>
      <w:proofErr w:type="spellStart"/>
      <w:r>
        <w:rPr>
          <w:lang w:val="ru-RU"/>
        </w:rPr>
        <w:t>Тарлаковский</w:t>
      </w:r>
      <w:proofErr w:type="spellEnd"/>
      <w:r>
        <w:rPr>
          <w:lang w:val="ru-RU"/>
        </w:rPr>
        <w:t xml:space="preserve"> Д.В. Прочность пластин и оболочек при комбинированных воздействиях. – М.: МАИ, 1987. – С. 16-25.</w:t>
      </w:r>
    </w:p>
    <w:p w14:paraId="0B205303" w14:textId="5953223D" w:rsidR="009322C9" w:rsidRPr="009322C9" w:rsidRDefault="009322C9" w:rsidP="009322C9">
      <w:pPr>
        <w:numPr>
          <w:ilvl w:val="0"/>
          <w:numId w:val="37"/>
        </w:numPr>
        <w:tabs>
          <w:tab w:val="left" w:pos="1080"/>
        </w:tabs>
        <w:ind w:left="0" w:firstLine="709"/>
        <w:rPr>
          <w:lang w:val="ru-RU"/>
        </w:rPr>
      </w:pPr>
      <w:r w:rsidRPr="009322C9">
        <w:rPr>
          <w:lang w:val="ru-RU"/>
        </w:rPr>
        <w:t xml:space="preserve"> Гордиенко Б.А. Реакция подкрепленных и соосных цилиндрических оболочек на ударную нагрузку / Б.А. Гордиенко // </w:t>
      </w:r>
      <w:proofErr w:type="spellStart"/>
      <w:r w:rsidRPr="009322C9">
        <w:rPr>
          <w:lang w:val="ru-RU"/>
        </w:rPr>
        <w:t>Прикл</w:t>
      </w:r>
      <w:proofErr w:type="spellEnd"/>
      <w:r w:rsidRPr="009322C9">
        <w:rPr>
          <w:lang w:val="ru-RU"/>
        </w:rPr>
        <w:t>. механика. – 1974. – Т. 10, № 3. – С. 25 – 29.</w:t>
      </w:r>
    </w:p>
    <w:p w14:paraId="721D5D13"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Григолюк</w:t>
      </w:r>
      <w:proofErr w:type="spellEnd"/>
      <w:r w:rsidRPr="00D81A88">
        <w:rPr>
          <w:lang w:val="ru-RU"/>
        </w:rPr>
        <w:t xml:space="preserve"> Э.И. Влияние формы импульса внешнего давления и конструктивных параметров тонких круговых цилиндрических оболочек на их устойчивость / Э.И. </w:t>
      </w:r>
      <w:proofErr w:type="spellStart"/>
      <w:r w:rsidRPr="00D81A88">
        <w:rPr>
          <w:lang w:val="ru-RU"/>
        </w:rPr>
        <w:t>Григолюк</w:t>
      </w:r>
      <w:proofErr w:type="spellEnd"/>
      <w:r w:rsidRPr="00D81A88">
        <w:rPr>
          <w:lang w:val="ru-RU"/>
        </w:rPr>
        <w:t xml:space="preserve">, А.И. </w:t>
      </w:r>
      <w:proofErr w:type="spellStart"/>
      <w:proofErr w:type="gramStart"/>
      <w:r w:rsidRPr="00D81A88">
        <w:rPr>
          <w:lang w:val="ru-RU"/>
        </w:rPr>
        <w:t>Сребовский</w:t>
      </w:r>
      <w:proofErr w:type="spellEnd"/>
      <w:r w:rsidRPr="00D81A88">
        <w:rPr>
          <w:lang w:val="ru-RU"/>
        </w:rPr>
        <w:t xml:space="preserve"> </w:t>
      </w:r>
      <w:r>
        <w:rPr>
          <w:lang w:val="ru-RU"/>
        </w:rPr>
        <w:t>.</w:t>
      </w:r>
      <w:proofErr w:type="gramEnd"/>
      <w:r w:rsidRPr="00D81A88">
        <w:rPr>
          <w:lang w:val="ru-RU"/>
        </w:rPr>
        <w:t xml:space="preserve"> </w:t>
      </w:r>
      <w:proofErr w:type="spellStart"/>
      <w:r w:rsidRPr="00D81A88">
        <w:rPr>
          <w:lang w:val="ru-RU"/>
        </w:rPr>
        <w:t>Изв</w:t>
      </w:r>
      <w:proofErr w:type="spellEnd"/>
      <w:r w:rsidRPr="00D81A88">
        <w:rPr>
          <w:lang w:val="ru-RU"/>
        </w:rPr>
        <w:t>. вузов. Авиац. техн. – 1971. – № 4. – С. 28 – 31.</w:t>
      </w:r>
    </w:p>
    <w:p w14:paraId="6B888A93"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Григолюк</w:t>
      </w:r>
      <w:proofErr w:type="spellEnd"/>
      <w:r w:rsidRPr="00D81A88">
        <w:rPr>
          <w:lang w:val="ru-RU"/>
        </w:rPr>
        <w:t xml:space="preserve"> Э.И. Неклассическая теория колебаний стержней, пластин и оболочек. Итоги науки и техники. Ч. 5 / Э.И. </w:t>
      </w:r>
      <w:proofErr w:type="spellStart"/>
      <w:r w:rsidRPr="00D81A88">
        <w:rPr>
          <w:lang w:val="ru-RU"/>
        </w:rPr>
        <w:t>Григолюк</w:t>
      </w:r>
      <w:proofErr w:type="spellEnd"/>
      <w:r w:rsidRPr="00D81A88">
        <w:rPr>
          <w:lang w:val="ru-RU"/>
        </w:rPr>
        <w:t xml:space="preserve">, И.Т. </w:t>
      </w:r>
      <w:proofErr w:type="spellStart"/>
      <w:r w:rsidRPr="00D81A88">
        <w:rPr>
          <w:lang w:val="ru-RU"/>
        </w:rPr>
        <w:t>Селезов</w:t>
      </w:r>
      <w:proofErr w:type="spellEnd"/>
      <w:r w:rsidRPr="00D81A88">
        <w:rPr>
          <w:lang w:val="ru-RU"/>
        </w:rPr>
        <w:t>. – М.: Наука, 1972. – 271 с.</w:t>
      </w:r>
    </w:p>
    <w:p w14:paraId="70392029" w14:textId="77777777" w:rsidR="009322C9" w:rsidRPr="007F5549" w:rsidRDefault="009322C9" w:rsidP="009322C9">
      <w:pPr>
        <w:numPr>
          <w:ilvl w:val="0"/>
          <w:numId w:val="37"/>
        </w:numPr>
        <w:tabs>
          <w:tab w:val="left" w:pos="1080"/>
        </w:tabs>
        <w:ind w:left="0" w:firstLine="709"/>
        <w:rPr>
          <w:lang w:val="ru-RU"/>
        </w:rPr>
      </w:pPr>
      <w:r w:rsidRPr="007F5549">
        <w:rPr>
          <w:lang w:val="ru-RU"/>
        </w:rPr>
        <w:t xml:space="preserve"> </w:t>
      </w:r>
      <w:proofErr w:type="spellStart"/>
      <w:r>
        <w:t>Григолюк</w:t>
      </w:r>
      <w:proofErr w:type="spellEnd"/>
      <w:r>
        <w:t xml:space="preserve"> Э.И.</w:t>
      </w:r>
      <w:r>
        <w:rPr>
          <w:lang w:val="ru-RU"/>
        </w:rPr>
        <w:t xml:space="preserve"> </w:t>
      </w:r>
      <w:proofErr w:type="spellStart"/>
      <w:r>
        <w:t>Нелинейное</w:t>
      </w:r>
      <w:proofErr w:type="spellEnd"/>
      <w:r>
        <w:t xml:space="preserve"> </w:t>
      </w:r>
      <w:proofErr w:type="spellStart"/>
      <w:r>
        <w:t>деформирование</w:t>
      </w:r>
      <w:proofErr w:type="spellEnd"/>
      <w:r>
        <w:t xml:space="preserve"> </w:t>
      </w:r>
      <w:proofErr w:type="spellStart"/>
      <w:r>
        <w:t>тонкостенных</w:t>
      </w:r>
      <w:proofErr w:type="spellEnd"/>
      <w:r>
        <w:t xml:space="preserve"> </w:t>
      </w:r>
      <w:proofErr w:type="spellStart"/>
      <w:r>
        <w:t>конструкций</w:t>
      </w:r>
      <w:proofErr w:type="spellEnd"/>
      <w:r>
        <w:rPr>
          <w:lang w:val="ru-RU"/>
        </w:rPr>
        <w:t xml:space="preserve"> / </w:t>
      </w:r>
      <w:proofErr w:type="spellStart"/>
      <w:r>
        <w:t>Григолюк</w:t>
      </w:r>
      <w:proofErr w:type="spellEnd"/>
      <w:r>
        <w:t xml:space="preserve"> Э.И., Мамай В.И.</w:t>
      </w:r>
      <w:r>
        <w:rPr>
          <w:lang w:val="ru-RU"/>
        </w:rPr>
        <w:t xml:space="preserve"> </w:t>
      </w:r>
      <w:r>
        <w:t xml:space="preserve"> – М.: Наука. </w:t>
      </w:r>
      <w:proofErr w:type="spellStart"/>
      <w:r>
        <w:t>Физматлит</w:t>
      </w:r>
      <w:proofErr w:type="spellEnd"/>
      <w:r>
        <w:t>, 1997. – 272 с.</w:t>
      </w:r>
    </w:p>
    <w:p w14:paraId="5A93C159" w14:textId="77777777" w:rsidR="009322C9" w:rsidRPr="00FF6BEF" w:rsidRDefault="009322C9" w:rsidP="009322C9">
      <w:pPr>
        <w:widowControl w:val="0"/>
        <w:numPr>
          <w:ilvl w:val="0"/>
          <w:numId w:val="41"/>
        </w:numPr>
        <w:shd w:val="clear" w:color="auto" w:fill="FFFFFF"/>
        <w:tabs>
          <w:tab w:val="left" w:pos="490"/>
        </w:tabs>
        <w:autoSpaceDE w:val="0"/>
        <w:autoSpaceDN w:val="0"/>
        <w:adjustRightInd w:val="0"/>
        <w:ind w:left="0" w:firstLine="142"/>
        <w:rPr>
          <w:spacing w:val="-19"/>
        </w:rPr>
      </w:pPr>
      <w:r>
        <w:rPr>
          <w:lang w:val="ru-RU"/>
        </w:rPr>
        <w:t xml:space="preserve"> </w:t>
      </w:r>
      <w:r w:rsidRPr="002E0CFC">
        <w:rPr>
          <w:spacing w:val="3"/>
        </w:rPr>
        <w:t xml:space="preserve">Григоренко Я.М. О </w:t>
      </w:r>
      <w:proofErr w:type="spellStart"/>
      <w:r w:rsidRPr="002E0CFC">
        <w:rPr>
          <w:spacing w:val="3"/>
        </w:rPr>
        <w:t>некоторых</w:t>
      </w:r>
      <w:proofErr w:type="spellEnd"/>
      <w:r w:rsidRPr="002E0CFC">
        <w:rPr>
          <w:spacing w:val="3"/>
        </w:rPr>
        <w:t xml:space="preserve"> </w:t>
      </w:r>
      <w:proofErr w:type="spellStart"/>
      <w:r w:rsidRPr="002E0CFC">
        <w:rPr>
          <w:spacing w:val="3"/>
        </w:rPr>
        <w:t>подходах</w:t>
      </w:r>
      <w:proofErr w:type="spellEnd"/>
      <w:r w:rsidRPr="002E0CFC">
        <w:rPr>
          <w:spacing w:val="3"/>
        </w:rPr>
        <w:t xml:space="preserve"> к </w:t>
      </w:r>
      <w:proofErr w:type="spellStart"/>
      <w:r w:rsidRPr="002E0CFC">
        <w:rPr>
          <w:spacing w:val="3"/>
        </w:rPr>
        <w:t>по</w:t>
      </w:r>
      <w:r w:rsidRPr="002E0CFC">
        <w:rPr>
          <w:spacing w:val="-2"/>
        </w:rPr>
        <w:t>строению</w:t>
      </w:r>
      <w:proofErr w:type="spellEnd"/>
      <w:r w:rsidRPr="002E0CFC">
        <w:rPr>
          <w:spacing w:val="-2"/>
        </w:rPr>
        <w:t xml:space="preserve"> </w:t>
      </w:r>
      <w:proofErr w:type="spellStart"/>
      <w:r w:rsidRPr="002E0CFC">
        <w:rPr>
          <w:spacing w:val="-2"/>
        </w:rPr>
        <w:t>уточненных</w:t>
      </w:r>
      <w:proofErr w:type="spellEnd"/>
      <w:r w:rsidRPr="002E0CFC">
        <w:rPr>
          <w:spacing w:val="-2"/>
        </w:rPr>
        <w:t xml:space="preserve"> моделей </w:t>
      </w:r>
      <w:proofErr w:type="spellStart"/>
      <w:r w:rsidRPr="002E0CFC">
        <w:rPr>
          <w:spacing w:val="-2"/>
        </w:rPr>
        <w:t>теории</w:t>
      </w:r>
      <w:proofErr w:type="spellEnd"/>
      <w:r w:rsidRPr="002E0CFC">
        <w:rPr>
          <w:spacing w:val="-2"/>
        </w:rPr>
        <w:t xml:space="preserve"> </w:t>
      </w:r>
      <w:proofErr w:type="spellStart"/>
      <w:r w:rsidRPr="002E0CFC">
        <w:rPr>
          <w:spacing w:val="-2"/>
        </w:rPr>
        <w:t>анизотропных</w:t>
      </w:r>
      <w:proofErr w:type="spellEnd"/>
      <w:r w:rsidRPr="002E0CFC">
        <w:rPr>
          <w:spacing w:val="-2"/>
        </w:rPr>
        <w:t xml:space="preserve"> </w:t>
      </w:r>
      <w:proofErr w:type="spellStart"/>
      <w:r w:rsidRPr="002E0CFC">
        <w:rPr>
          <w:spacing w:val="-2"/>
        </w:rPr>
        <w:t>оболочек</w:t>
      </w:r>
      <w:proofErr w:type="spellEnd"/>
      <w:r w:rsidRPr="002E0CFC">
        <w:rPr>
          <w:spacing w:val="-2"/>
        </w:rPr>
        <w:t xml:space="preserve"> </w:t>
      </w:r>
      <w:proofErr w:type="spellStart"/>
      <w:r w:rsidRPr="002E0CFC">
        <w:rPr>
          <w:spacing w:val="3"/>
        </w:rPr>
        <w:t>переменной</w:t>
      </w:r>
      <w:proofErr w:type="spellEnd"/>
      <w:r w:rsidRPr="002E0CFC">
        <w:rPr>
          <w:spacing w:val="3"/>
        </w:rPr>
        <w:t xml:space="preserve"> </w:t>
      </w:r>
      <w:proofErr w:type="spellStart"/>
      <w:r w:rsidRPr="002E0CFC">
        <w:rPr>
          <w:spacing w:val="3"/>
        </w:rPr>
        <w:t>толщины</w:t>
      </w:r>
      <w:proofErr w:type="spellEnd"/>
      <w:r w:rsidRPr="002E0CFC">
        <w:rPr>
          <w:spacing w:val="2"/>
        </w:rPr>
        <w:t xml:space="preserve"> / </w:t>
      </w:r>
      <w:r w:rsidRPr="002E0CFC">
        <w:rPr>
          <w:spacing w:val="3"/>
        </w:rPr>
        <w:t xml:space="preserve">Я.М. Григоренко, А.Т. Василенко  </w:t>
      </w:r>
      <w:r w:rsidRPr="002E0CFC">
        <w:rPr>
          <w:iCs/>
          <w:spacing w:val="3"/>
        </w:rPr>
        <w:t xml:space="preserve">Мат. </w:t>
      </w:r>
      <w:proofErr w:type="spellStart"/>
      <w:r w:rsidRPr="002E0CFC">
        <w:rPr>
          <w:iCs/>
          <w:spacing w:val="3"/>
        </w:rPr>
        <w:t>методы</w:t>
      </w:r>
      <w:proofErr w:type="spellEnd"/>
      <w:r w:rsidRPr="002E0CFC">
        <w:rPr>
          <w:iCs/>
          <w:spacing w:val="3"/>
        </w:rPr>
        <w:t xml:space="preserve"> и </w:t>
      </w:r>
      <w:proofErr w:type="spellStart"/>
      <w:r w:rsidRPr="002E0CFC">
        <w:rPr>
          <w:iCs/>
          <w:spacing w:val="3"/>
        </w:rPr>
        <w:t>физ</w:t>
      </w:r>
      <w:proofErr w:type="spellEnd"/>
      <w:r w:rsidRPr="002E0CFC">
        <w:rPr>
          <w:iCs/>
          <w:spacing w:val="3"/>
        </w:rPr>
        <w:t xml:space="preserve">.– </w:t>
      </w:r>
      <w:proofErr w:type="spellStart"/>
      <w:r w:rsidRPr="002E0CFC">
        <w:rPr>
          <w:iCs/>
          <w:spacing w:val="3"/>
        </w:rPr>
        <w:t>мех</w:t>
      </w:r>
      <w:proofErr w:type="spellEnd"/>
      <w:r w:rsidRPr="002E0CFC">
        <w:rPr>
          <w:iCs/>
          <w:spacing w:val="3"/>
        </w:rPr>
        <w:t xml:space="preserve">. поля. </w:t>
      </w:r>
      <w:r w:rsidRPr="002E0CFC">
        <w:rPr>
          <w:spacing w:val="3"/>
        </w:rPr>
        <w:t xml:space="preserve">– 1978. </w:t>
      </w:r>
      <w:r w:rsidRPr="002E0CFC">
        <w:rPr>
          <w:spacing w:val="10"/>
        </w:rPr>
        <w:t xml:space="preserve">– </w:t>
      </w:r>
      <w:proofErr w:type="spellStart"/>
      <w:r w:rsidRPr="002E0CFC">
        <w:rPr>
          <w:spacing w:val="10"/>
        </w:rPr>
        <w:t>Вып</w:t>
      </w:r>
      <w:proofErr w:type="spellEnd"/>
      <w:r w:rsidRPr="002E0CFC">
        <w:rPr>
          <w:spacing w:val="10"/>
        </w:rPr>
        <w:t>. 7. – С. 21–25.</w:t>
      </w:r>
    </w:p>
    <w:p w14:paraId="716D684B"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Григоренко Я.М. Теория оболочек переменной </w:t>
      </w:r>
      <w:proofErr w:type="gramStart"/>
      <w:r w:rsidRPr="00D81A88">
        <w:rPr>
          <w:lang w:val="ru-RU"/>
        </w:rPr>
        <w:t>жесткости./</w:t>
      </w:r>
      <w:proofErr w:type="gramEnd"/>
      <w:r w:rsidRPr="00D81A88">
        <w:rPr>
          <w:lang w:val="ru-RU"/>
        </w:rPr>
        <w:t xml:space="preserve"> Григоренко Я.М.,  Василенко А.Т. – К.: Наук. думка, 1982 . – Т.4. – 544 с.</w:t>
      </w:r>
    </w:p>
    <w:p w14:paraId="76055CD6" w14:textId="0F395AD2" w:rsidR="009322C9" w:rsidRPr="00B624BD" w:rsidRDefault="009322C9" w:rsidP="00B624BD">
      <w:pPr>
        <w:numPr>
          <w:ilvl w:val="0"/>
          <w:numId w:val="37"/>
        </w:numPr>
        <w:tabs>
          <w:tab w:val="left" w:pos="1080"/>
        </w:tabs>
        <w:ind w:left="0" w:firstLine="709"/>
        <w:rPr>
          <w:lang w:val="ru-RU"/>
        </w:rPr>
      </w:pPr>
      <w:r>
        <w:rPr>
          <w:lang w:val="ru-RU"/>
        </w:rPr>
        <w:lastRenderedPageBreak/>
        <w:t xml:space="preserve"> </w:t>
      </w:r>
      <w:r w:rsidRPr="00D81A88">
        <w:rPr>
          <w:lang w:val="ru-RU"/>
        </w:rPr>
        <w:t>Григоренко Я.М. Свободные колебания элементов оболочечных конструкций / Григоренко Я.М., Беспалова Е.И., Китайгородский А.Б. – К.: Наук. думка, 1986. – 172 с.</w:t>
      </w:r>
    </w:p>
    <w:p w14:paraId="46C786DC" w14:textId="77777777" w:rsidR="009322C9" w:rsidRDefault="009322C9" w:rsidP="009322C9">
      <w:pPr>
        <w:numPr>
          <w:ilvl w:val="0"/>
          <w:numId w:val="37"/>
        </w:numPr>
        <w:tabs>
          <w:tab w:val="left" w:pos="1080"/>
        </w:tabs>
        <w:ind w:left="0" w:firstLine="709"/>
        <w:rPr>
          <w:lang w:val="ru-RU"/>
        </w:rPr>
      </w:pPr>
      <w:r>
        <w:rPr>
          <w:spacing w:val="-4"/>
        </w:rPr>
        <w:t xml:space="preserve"> </w:t>
      </w:r>
      <w:r w:rsidRPr="00CD4218">
        <w:rPr>
          <w:spacing w:val="-4"/>
        </w:rPr>
        <w:t xml:space="preserve">Григоренко Я.М. </w:t>
      </w:r>
      <w:proofErr w:type="spellStart"/>
      <w:r w:rsidRPr="00CD4218">
        <w:rPr>
          <w:spacing w:val="-4"/>
        </w:rPr>
        <w:t>Некоторые</w:t>
      </w:r>
      <w:proofErr w:type="spellEnd"/>
      <w:r w:rsidRPr="00CD4218">
        <w:rPr>
          <w:spacing w:val="-4"/>
        </w:rPr>
        <w:t xml:space="preserve"> </w:t>
      </w:r>
      <w:proofErr w:type="spellStart"/>
      <w:r w:rsidRPr="00CD4218">
        <w:rPr>
          <w:spacing w:val="-4"/>
        </w:rPr>
        <w:t>подходы</w:t>
      </w:r>
      <w:proofErr w:type="spellEnd"/>
      <w:r w:rsidRPr="00CD4218">
        <w:rPr>
          <w:spacing w:val="-4"/>
        </w:rPr>
        <w:t xml:space="preserve"> к численному </w:t>
      </w:r>
      <w:proofErr w:type="spellStart"/>
      <w:r w:rsidRPr="00CD4218">
        <w:rPr>
          <w:spacing w:val="-4"/>
        </w:rPr>
        <w:t>решению</w:t>
      </w:r>
      <w:proofErr w:type="spellEnd"/>
      <w:r w:rsidRPr="00CD4218">
        <w:rPr>
          <w:spacing w:val="-4"/>
        </w:rPr>
        <w:t xml:space="preserve"> </w:t>
      </w:r>
      <w:proofErr w:type="spellStart"/>
      <w:r w:rsidRPr="00CD4218">
        <w:rPr>
          <w:spacing w:val="-4"/>
        </w:rPr>
        <w:t>ли</w:t>
      </w:r>
      <w:r w:rsidRPr="00CD4218">
        <w:rPr>
          <w:spacing w:val="-4"/>
        </w:rPr>
        <w:softHyphen/>
      </w:r>
      <w:r w:rsidRPr="00CD4218">
        <w:rPr>
          <w:spacing w:val="2"/>
        </w:rPr>
        <w:t>нейных</w:t>
      </w:r>
      <w:proofErr w:type="spellEnd"/>
      <w:r w:rsidRPr="00CD4218">
        <w:rPr>
          <w:spacing w:val="2"/>
        </w:rPr>
        <w:t xml:space="preserve"> и </w:t>
      </w:r>
      <w:proofErr w:type="spellStart"/>
      <w:r w:rsidRPr="00CD4218">
        <w:rPr>
          <w:spacing w:val="2"/>
        </w:rPr>
        <w:t>нелинейных</w:t>
      </w:r>
      <w:proofErr w:type="spellEnd"/>
      <w:r w:rsidRPr="00CD4218">
        <w:rPr>
          <w:spacing w:val="2"/>
        </w:rPr>
        <w:t xml:space="preserve"> задач </w:t>
      </w:r>
      <w:proofErr w:type="spellStart"/>
      <w:r w:rsidRPr="00CD4218">
        <w:rPr>
          <w:spacing w:val="2"/>
        </w:rPr>
        <w:t>теории</w:t>
      </w:r>
      <w:proofErr w:type="spellEnd"/>
      <w:r w:rsidRPr="00CD4218">
        <w:rPr>
          <w:spacing w:val="2"/>
        </w:rPr>
        <w:t xml:space="preserve"> </w:t>
      </w:r>
      <w:proofErr w:type="spellStart"/>
      <w:r w:rsidRPr="00CD4218">
        <w:rPr>
          <w:spacing w:val="2"/>
        </w:rPr>
        <w:t>оболочек</w:t>
      </w:r>
      <w:proofErr w:type="spellEnd"/>
      <w:r w:rsidRPr="00CD4218">
        <w:rPr>
          <w:spacing w:val="2"/>
        </w:rPr>
        <w:t xml:space="preserve"> в </w:t>
      </w:r>
      <w:proofErr w:type="spellStart"/>
      <w:r w:rsidRPr="00CD4218">
        <w:rPr>
          <w:spacing w:val="2"/>
        </w:rPr>
        <w:t>классической</w:t>
      </w:r>
      <w:proofErr w:type="spellEnd"/>
      <w:r w:rsidRPr="00CD4218">
        <w:rPr>
          <w:spacing w:val="2"/>
        </w:rPr>
        <w:t xml:space="preserve"> и </w:t>
      </w:r>
      <w:proofErr w:type="spellStart"/>
      <w:r w:rsidRPr="00CD4218">
        <w:rPr>
          <w:spacing w:val="7"/>
        </w:rPr>
        <w:t>уточненной</w:t>
      </w:r>
      <w:proofErr w:type="spellEnd"/>
      <w:r w:rsidRPr="00CD4218">
        <w:rPr>
          <w:spacing w:val="7"/>
        </w:rPr>
        <w:t xml:space="preserve"> постановках</w:t>
      </w:r>
      <w:r w:rsidRPr="00CD4218">
        <w:rPr>
          <w:spacing w:val="2"/>
        </w:rPr>
        <w:t xml:space="preserve"> / </w:t>
      </w:r>
      <w:r w:rsidRPr="00CD4218">
        <w:rPr>
          <w:spacing w:val="7"/>
        </w:rPr>
        <w:t xml:space="preserve"> </w:t>
      </w:r>
      <w:r w:rsidRPr="00CD4218">
        <w:rPr>
          <w:spacing w:val="-4"/>
        </w:rPr>
        <w:t xml:space="preserve">Я.М. Григоренко </w:t>
      </w:r>
      <w:r w:rsidRPr="00CD4218">
        <w:rPr>
          <w:spacing w:val="7"/>
        </w:rPr>
        <w:t xml:space="preserve">// </w:t>
      </w:r>
      <w:proofErr w:type="spellStart"/>
      <w:r w:rsidRPr="00CD4218">
        <w:rPr>
          <w:iCs/>
          <w:spacing w:val="7"/>
        </w:rPr>
        <w:t>Прикл</w:t>
      </w:r>
      <w:proofErr w:type="spellEnd"/>
      <w:r w:rsidRPr="00CD4218">
        <w:rPr>
          <w:iCs/>
          <w:spacing w:val="7"/>
        </w:rPr>
        <w:t xml:space="preserve">. </w:t>
      </w:r>
      <w:proofErr w:type="spellStart"/>
      <w:r w:rsidRPr="00CD4218">
        <w:rPr>
          <w:iCs/>
          <w:spacing w:val="7"/>
        </w:rPr>
        <w:t>механика</w:t>
      </w:r>
      <w:proofErr w:type="spellEnd"/>
      <w:r w:rsidRPr="00CD4218">
        <w:rPr>
          <w:iCs/>
          <w:spacing w:val="7"/>
        </w:rPr>
        <w:t xml:space="preserve">. </w:t>
      </w:r>
      <w:r w:rsidRPr="00CD4218">
        <w:rPr>
          <w:spacing w:val="7"/>
        </w:rPr>
        <w:t xml:space="preserve">– 1996. – </w:t>
      </w:r>
      <w:r w:rsidRPr="00CD4218">
        <w:rPr>
          <w:spacing w:val="14"/>
        </w:rPr>
        <w:t xml:space="preserve">Т. </w:t>
      </w:r>
      <w:r w:rsidRPr="00CD4218">
        <w:rPr>
          <w:spacing w:val="7"/>
        </w:rPr>
        <w:t xml:space="preserve">32, N 6. </w:t>
      </w:r>
      <w:r w:rsidRPr="00CD4218">
        <w:rPr>
          <w:spacing w:val="10"/>
        </w:rPr>
        <w:t>– С. 3–39.</w:t>
      </w:r>
    </w:p>
    <w:p w14:paraId="6F8D8F58" w14:textId="46CD3FC5" w:rsidR="009322C9" w:rsidRPr="0080413F" w:rsidRDefault="009322C9" w:rsidP="009322C9">
      <w:pPr>
        <w:numPr>
          <w:ilvl w:val="0"/>
          <w:numId w:val="37"/>
        </w:numPr>
        <w:tabs>
          <w:tab w:val="left" w:pos="1080"/>
        </w:tabs>
        <w:ind w:left="0" w:firstLine="709"/>
        <w:rPr>
          <w:lang w:val="ru-RU"/>
        </w:rPr>
      </w:pPr>
      <w:r w:rsidRPr="00604537">
        <w:rPr>
          <w:spacing w:val="10"/>
          <w:lang w:val="ru-RU"/>
        </w:rPr>
        <w:t xml:space="preserve"> </w:t>
      </w:r>
      <w:r w:rsidRPr="002E0CFC">
        <w:t>Я.М. Григоренко</w:t>
      </w:r>
      <w:r w:rsidRPr="00604537">
        <w:rPr>
          <w:lang w:val="ru-RU"/>
        </w:rPr>
        <w:t>.</w:t>
      </w:r>
      <w:r w:rsidRPr="002E0CFC">
        <w:t xml:space="preserve"> </w:t>
      </w:r>
      <w:r w:rsidRPr="00604537">
        <w:rPr>
          <w:spacing w:val="10"/>
          <w:lang w:val="ru-RU"/>
        </w:rPr>
        <w:t xml:space="preserve"> </w:t>
      </w:r>
      <w:proofErr w:type="spellStart"/>
      <w:r w:rsidRPr="002E0CFC">
        <w:t>Расчет</w:t>
      </w:r>
      <w:proofErr w:type="spellEnd"/>
      <w:r w:rsidRPr="002E0CFC">
        <w:t xml:space="preserve"> </w:t>
      </w:r>
      <w:proofErr w:type="spellStart"/>
      <w:r w:rsidRPr="002E0CFC">
        <w:t>ортотропных</w:t>
      </w:r>
      <w:proofErr w:type="spellEnd"/>
      <w:r w:rsidRPr="002E0CFC">
        <w:t xml:space="preserve"> </w:t>
      </w:r>
      <w:proofErr w:type="spellStart"/>
      <w:r w:rsidRPr="002E0CFC">
        <w:t>слоистых</w:t>
      </w:r>
      <w:proofErr w:type="spellEnd"/>
      <w:r w:rsidRPr="002E0CFC">
        <w:t xml:space="preserve"> </w:t>
      </w:r>
      <w:proofErr w:type="spellStart"/>
      <w:r w:rsidRPr="002E0CFC">
        <w:t>оболочек</w:t>
      </w:r>
      <w:proofErr w:type="spellEnd"/>
      <w:r w:rsidRPr="002E0CFC">
        <w:t xml:space="preserve"> </w:t>
      </w:r>
      <w:proofErr w:type="spellStart"/>
      <w:r w:rsidRPr="002E0CFC">
        <w:t>вращения</w:t>
      </w:r>
      <w:proofErr w:type="spellEnd"/>
      <w:r w:rsidRPr="002E0CFC">
        <w:t xml:space="preserve"> с </w:t>
      </w:r>
      <w:proofErr w:type="spellStart"/>
      <w:r w:rsidRPr="002E0CFC">
        <w:t>перемен</w:t>
      </w:r>
      <w:r w:rsidRPr="002E0CFC">
        <w:softHyphen/>
        <w:t>ными</w:t>
      </w:r>
      <w:proofErr w:type="spellEnd"/>
      <w:r w:rsidRPr="002E0CFC">
        <w:t xml:space="preserve"> параметрами на ЕС ЭВМ </w:t>
      </w:r>
      <w:r w:rsidRPr="00604537">
        <w:rPr>
          <w:spacing w:val="2"/>
        </w:rPr>
        <w:t>/</w:t>
      </w:r>
      <w:r w:rsidRPr="002E0CFC">
        <w:t xml:space="preserve"> Я.М. Григоренко, </w:t>
      </w:r>
      <w:r w:rsidRPr="00604537">
        <w:rPr>
          <w:spacing w:val="13"/>
        </w:rPr>
        <w:t>А.Б.</w:t>
      </w:r>
      <w:r w:rsidRPr="002E0CFC">
        <w:t xml:space="preserve"> </w:t>
      </w:r>
      <w:proofErr w:type="spellStart"/>
      <w:r w:rsidRPr="002E0CFC">
        <w:t>Китайго</w:t>
      </w:r>
      <w:r w:rsidRPr="00604537">
        <w:rPr>
          <w:spacing w:val="13"/>
        </w:rPr>
        <w:t>родский</w:t>
      </w:r>
      <w:proofErr w:type="spellEnd"/>
      <w:r w:rsidRPr="00604537">
        <w:rPr>
          <w:spacing w:val="13"/>
        </w:rPr>
        <w:t>, В.В.</w:t>
      </w:r>
      <w:r w:rsidRPr="00604537">
        <w:rPr>
          <w:spacing w:val="6"/>
        </w:rPr>
        <w:t xml:space="preserve"> </w:t>
      </w:r>
      <w:r w:rsidRPr="00604537">
        <w:rPr>
          <w:spacing w:val="13"/>
        </w:rPr>
        <w:t xml:space="preserve">Семенова </w:t>
      </w:r>
      <w:r w:rsidRPr="00604537">
        <w:rPr>
          <w:spacing w:val="6"/>
        </w:rPr>
        <w:t xml:space="preserve">и </w:t>
      </w:r>
      <w:proofErr w:type="spellStart"/>
      <w:r w:rsidRPr="00604537">
        <w:rPr>
          <w:spacing w:val="6"/>
        </w:rPr>
        <w:t>др</w:t>
      </w:r>
      <w:proofErr w:type="spellEnd"/>
      <w:r w:rsidRPr="00604537">
        <w:rPr>
          <w:spacing w:val="6"/>
        </w:rPr>
        <w:t>.</w:t>
      </w:r>
      <w:r w:rsidRPr="00604537">
        <w:rPr>
          <w:spacing w:val="13"/>
        </w:rPr>
        <w:t xml:space="preserve"> – К.: Наук. думка, 1980. – 104 с.</w:t>
      </w:r>
    </w:p>
    <w:p w14:paraId="4B1432E5" w14:textId="424C1442" w:rsidR="0080413F" w:rsidRPr="00604537" w:rsidRDefault="0080413F" w:rsidP="009322C9">
      <w:pPr>
        <w:numPr>
          <w:ilvl w:val="0"/>
          <w:numId w:val="37"/>
        </w:numPr>
        <w:tabs>
          <w:tab w:val="left" w:pos="1080"/>
        </w:tabs>
        <w:ind w:left="0" w:firstLine="709"/>
        <w:rPr>
          <w:lang w:val="ru-RU"/>
        </w:rPr>
      </w:pPr>
      <w:r>
        <w:rPr>
          <w:spacing w:val="13"/>
          <w:lang w:val="ru-RU"/>
        </w:rPr>
        <w:t xml:space="preserve"> Григоренко Я.М. Нелинейные задачи теории оболочек и методы их решения. </w:t>
      </w:r>
      <w:r w:rsidRPr="0080413F">
        <w:rPr>
          <w:spacing w:val="13"/>
          <w:lang w:val="ru-RU"/>
        </w:rPr>
        <w:t xml:space="preserve">/ </w:t>
      </w:r>
      <w:r>
        <w:rPr>
          <w:spacing w:val="13"/>
          <w:lang w:val="ru-RU"/>
        </w:rPr>
        <w:t xml:space="preserve">Я.М. Григоренко, В.И. Гуляев </w:t>
      </w:r>
      <w:r w:rsidRPr="0080413F">
        <w:rPr>
          <w:spacing w:val="13"/>
          <w:lang w:val="ru-RU"/>
        </w:rPr>
        <w:t xml:space="preserve">// </w:t>
      </w:r>
      <w:proofErr w:type="spellStart"/>
      <w:r>
        <w:rPr>
          <w:spacing w:val="13"/>
          <w:lang w:val="ru-RU"/>
        </w:rPr>
        <w:t>Прикл</w:t>
      </w:r>
      <w:proofErr w:type="spellEnd"/>
      <w:r>
        <w:rPr>
          <w:spacing w:val="13"/>
          <w:lang w:val="ru-RU"/>
        </w:rPr>
        <w:t xml:space="preserve">. механика – 1991. – 27, № 10. – С. 3 – 23. </w:t>
      </w:r>
    </w:p>
    <w:p w14:paraId="24C1129D" w14:textId="77777777" w:rsidR="009322C9" w:rsidRPr="000B1EE4" w:rsidRDefault="009322C9" w:rsidP="009322C9">
      <w:pPr>
        <w:tabs>
          <w:tab w:val="left" w:pos="1080"/>
        </w:tabs>
        <w:ind w:left="709" w:firstLine="0"/>
        <w:rPr>
          <w:lang w:val="ru-RU"/>
        </w:rPr>
      </w:pPr>
    </w:p>
    <w:p w14:paraId="1DF3DD64" w14:textId="77777777" w:rsidR="009322C9" w:rsidRPr="00FF6BEF" w:rsidRDefault="009322C9" w:rsidP="009322C9">
      <w:pPr>
        <w:numPr>
          <w:ilvl w:val="0"/>
          <w:numId w:val="37"/>
        </w:numPr>
        <w:tabs>
          <w:tab w:val="left" w:pos="1080"/>
        </w:tabs>
        <w:ind w:left="0" w:firstLine="709"/>
        <w:rPr>
          <w:lang w:val="ru-RU"/>
        </w:rPr>
      </w:pPr>
      <w:r>
        <w:rPr>
          <w:lang w:val="ru-RU"/>
        </w:rPr>
        <w:t xml:space="preserve"> </w:t>
      </w:r>
      <w:proofErr w:type="spellStart"/>
      <w:r w:rsidRPr="00FF6BEF">
        <w:rPr>
          <w:lang w:val="ru-RU"/>
        </w:rPr>
        <w:t>Гузь</w:t>
      </w:r>
      <w:proofErr w:type="spellEnd"/>
      <w:r w:rsidRPr="00FF6BEF">
        <w:rPr>
          <w:lang w:val="ru-RU"/>
        </w:rPr>
        <w:t xml:space="preserve"> А.Н. Конические оболочки, ослабленные отверстиями / А.Н. </w:t>
      </w:r>
      <w:proofErr w:type="spellStart"/>
      <w:r w:rsidRPr="00FF6BEF">
        <w:rPr>
          <w:lang w:val="ru-RU"/>
        </w:rPr>
        <w:t>Гузь</w:t>
      </w:r>
      <w:proofErr w:type="spellEnd"/>
      <w:r w:rsidRPr="00FF6BEF">
        <w:rPr>
          <w:lang w:val="ru-RU"/>
        </w:rPr>
        <w:t>, П.З. Луговой, Н.А. Шульга – Киев; Наук. думка, 1976. – 161с.</w:t>
      </w:r>
    </w:p>
    <w:p w14:paraId="2F80FC54" w14:textId="77777777" w:rsidR="009322C9" w:rsidRPr="00D81A88" w:rsidRDefault="009322C9" w:rsidP="009322C9">
      <w:pPr>
        <w:numPr>
          <w:ilvl w:val="0"/>
          <w:numId w:val="37"/>
        </w:numPr>
        <w:tabs>
          <w:tab w:val="left" w:pos="900"/>
          <w:tab w:val="left" w:pos="1080"/>
        </w:tabs>
        <w:ind w:left="0" w:firstLine="709"/>
        <w:rPr>
          <w:lang w:val="ru-RU"/>
        </w:rPr>
      </w:pPr>
      <w:r>
        <w:rPr>
          <w:spacing w:val="8"/>
        </w:rPr>
        <w:t xml:space="preserve"> </w:t>
      </w:r>
      <w:r w:rsidRPr="00D81A88">
        <w:rPr>
          <w:spacing w:val="8"/>
        </w:rPr>
        <w:t xml:space="preserve">Гузь А.Н. К </w:t>
      </w:r>
      <w:proofErr w:type="spellStart"/>
      <w:r w:rsidRPr="00D81A88">
        <w:rPr>
          <w:spacing w:val="8"/>
        </w:rPr>
        <w:t>теории</w:t>
      </w:r>
      <w:proofErr w:type="spellEnd"/>
      <w:r w:rsidRPr="00D81A88">
        <w:rPr>
          <w:spacing w:val="8"/>
        </w:rPr>
        <w:t xml:space="preserve"> </w:t>
      </w:r>
      <w:proofErr w:type="spellStart"/>
      <w:r w:rsidRPr="00D81A88">
        <w:rPr>
          <w:spacing w:val="8"/>
        </w:rPr>
        <w:t>ортотропных</w:t>
      </w:r>
      <w:proofErr w:type="spellEnd"/>
      <w:r w:rsidRPr="00D81A88">
        <w:rPr>
          <w:spacing w:val="8"/>
        </w:rPr>
        <w:t xml:space="preserve"> </w:t>
      </w:r>
      <w:proofErr w:type="spellStart"/>
      <w:r w:rsidRPr="00D81A88">
        <w:rPr>
          <w:spacing w:val="8"/>
        </w:rPr>
        <w:t>обо</w:t>
      </w:r>
      <w:r w:rsidRPr="00D81A88">
        <w:rPr>
          <w:spacing w:val="8"/>
        </w:rPr>
        <w:softHyphen/>
      </w:r>
      <w:r w:rsidRPr="00D81A88">
        <w:rPr>
          <w:spacing w:val="14"/>
        </w:rPr>
        <w:t>лочек</w:t>
      </w:r>
      <w:proofErr w:type="spellEnd"/>
      <w:r w:rsidRPr="00D81A88">
        <w:rPr>
          <w:spacing w:val="14"/>
        </w:rPr>
        <w:t xml:space="preserve"> и пластин, </w:t>
      </w:r>
      <w:proofErr w:type="spellStart"/>
      <w:r w:rsidRPr="00D81A88">
        <w:rPr>
          <w:spacing w:val="14"/>
        </w:rPr>
        <w:t>подкрепленных</w:t>
      </w:r>
      <w:proofErr w:type="spellEnd"/>
      <w:r w:rsidRPr="00D81A88">
        <w:rPr>
          <w:spacing w:val="14"/>
        </w:rPr>
        <w:t xml:space="preserve"> ребрами </w:t>
      </w:r>
      <w:proofErr w:type="spellStart"/>
      <w:r w:rsidRPr="00D81A88">
        <w:rPr>
          <w:spacing w:val="14"/>
        </w:rPr>
        <w:t>жесткости</w:t>
      </w:r>
      <w:proofErr w:type="spellEnd"/>
      <w:r w:rsidRPr="00D81A88">
        <w:rPr>
          <w:spacing w:val="2"/>
        </w:rPr>
        <w:t xml:space="preserve"> / </w:t>
      </w:r>
      <w:r w:rsidRPr="00D81A88">
        <w:rPr>
          <w:spacing w:val="14"/>
        </w:rPr>
        <w:t xml:space="preserve"> </w:t>
      </w:r>
      <w:r w:rsidRPr="00D81A88">
        <w:rPr>
          <w:spacing w:val="8"/>
        </w:rPr>
        <w:t xml:space="preserve">А.Н. Гузь, Н.А. Шульга, В.Ф. </w:t>
      </w:r>
      <w:proofErr w:type="spellStart"/>
      <w:r w:rsidRPr="00D81A88">
        <w:rPr>
          <w:spacing w:val="8"/>
        </w:rPr>
        <w:t>Мейш</w:t>
      </w:r>
      <w:proofErr w:type="spellEnd"/>
      <w:r w:rsidRPr="00D81A88">
        <w:rPr>
          <w:spacing w:val="8"/>
        </w:rPr>
        <w:t>.</w:t>
      </w:r>
      <w:r w:rsidRPr="00D81A88">
        <w:rPr>
          <w:spacing w:val="14"/>
        </w:rPr>
        <w:t xml:space="preserve">  </w:t>
      </w:r>
      <w:proofErr w:type="spellStart"/>
      <w:r w:rsidRPr="00D81A88">
        <w:rPr>
          <w:iCs/>
          <w:spacing w:val="14"/>
        </w:rPr>
        <w:t>Прикл</w:t>
      </w:r>
      <w:proofErr w:type="spellEnd"/>
      <w:r w:rsidRPr="00D81A88">
        <w:rPr>
          <w:iCs/>
          <w:spacing w:val="14"/>
        </w:rPr>
        <w:t xml:space="preserve">. </w:t>
      </w:r>
      <w:proofErr w:type="spellStart"/>
      <w:r w:rsidRPr="00D81A88">
        <w:rPr>
          <w:iCs/>
          <w:spacing w:val="15"/>
        </w:rPr>
        <w:t>механика</w:t>
      </w:r>
      <w:proofErr w:type="spellEnd"/>
      <w:r w:rsidRPr="00D81A88">
        <w:rPr>
          <w:iCs/>
          <w:spacing w:val="15"/>
        </w:rPr>
        <w:t xml:space="preserve">. – </w:t>
      </w:r>
      <w:r w:rsidRPr="00D81A88">
        <w:rPr>
          <w:spacing w:val="15"/>
        </w:rPr>
        <w:t xml:space="preserve">1994. </w:t>
      </w:r>
      <w:r w:rsidRPr="00D81A88">
        <w:rPr>
          <w:iCs/>
          <w:spacing w:val="15"/>
        </w:rPr>
        <w:t xml:space="preserve">– </w:t>
      </w:r>
      <w:r w:rsidRPr="00D81A88">
        <w:rPr>
          <w:spacing w:val="15"/>
        </w:rPr>
        <w:t>Т. 30, N 11. – С. 64</w:t>
      </w:r>
      <w:r w:rsidRPr="00D81A88">
        <w:rPr>
          <w:iCs/>
          <w:spacing w:val="15"/>
        </w:rPr>
        <w:t>–</w:t>
      </w:r>
      <w:r w:rsidRPr="00D81A88">
        <w:rPr>
          <w:spacing w:val="15"/>
        </w:rPr>
        <w:t>69.</w:t>
      </w:r>
    </w:p>
    <w:p w14:paraId="025CE26F" w14:textId="77777777" w:rsidR="009322C9" w:rsidRDefault="009322C9" w:rsidP="009322C9">
      <w:pPr>
        <w:numPr>
          <w:ilvl w:val="0"/>
          <w:numId w:val="37"/>
        </w:numPr>
        <w:tabs>
          <w:tab w:val="left" w:pos="900"/>
          <w:tab w:val="left" w:pos="1080"/>
        </w:tabs>
        <w:ind w:left="0" w:firstLine="709"/>
        <w:rPr>
          <w:lang w:val="ru-RU"/>
        </w:rPr>
      </w:pPr>
      <w:r>
        <w:rPr>
          <w:spacing w:val="-2"/>
        </w:rPr>
        <w:t xml:space="preserve"> </w:t>
      </w:r>
      <w:r w:rsidRPr="00D81A88">
        <w:rPr>
          <w:spacing w:val="-2"/>
        </w:rPr>
        <w:t xml:space="preserve">Гузь А.Н. К </w:t>
      </w:r>
      <w:proofErr w:type="spellStart"/>
      <w:r w:rsidRPr="00D81A88">
        <w:rPr>
          <w:spacing w:val="-2"/>
        </w:rPr>
        <w:t>расчету</w:t>
      </w:r>
      <w:proofErr w:type="spellEnd"/>
      <w:r w:rsidRPr="00D81A88">
        <w:rPr>
          <w:spacing w:val="-2"/>
        </w:rPr>
        <w:t xml:space="preserve"> </w:t>
      </w:r>
      <w:proofErr w:type="spellStart"/>
      <w:r w:rsidRPr="00D81A88">
        <w:rPr>
          <w:spacing w:val="-2"/>
        </w:rPr>
        <w:t>пространствен</w:t>
      </w:r>
      <w:r w:rsidRPr="00D81A88">
        <w:rPr>
          <w:spacing w:val="3"/>
        </w:rPr>
        <w:t>ных</w:t>
      </w:r>
      <w:proofErr w:type="spellEnd"/>
      <w:r w:rsidRPr="00D81A88">
        <w:rPr>
          <w:spacing w:val="3"/>
        </w:rPr>
        <w:t xml:space="preserve"> </w:t>
      </w:r>
      <w:proofErr w:type="spellStart"/>
      <w:r w:rsidRPr="00D81A88">
        <w:rPr>
          <w:spacing w:val="3"/>
        </w:rPr>
        <w:t>колебаний</w:t>
      </w:r>
      <w:proofErr w:type="spellEnd"/>
      <w:r w:rsidRPr="00D81A88">
        <w:rPr>
          <w:spacing w:val="3"/>
        </w:rPr>
        <w:t xml:space="preserve"> пластин </w:t>
      </w:r>
      <w:proofErr w:type="spellStart"/>
      <w:r w:rsidRPr="00D81A88">
        <w:rPr>
          <w:spacing w:val="3"/>
        </w:rPr>
        <w:t>сложной</w:t>
      </w:r>
      <w:proofErr w:type="spellEnd"/>
      <w:r w:rsidRPr="00D81A88">
        <w:rPr>
          <w:spacing w:val="3"/>
        </w:rPr>
        <w:t xml:space="preserve"> </w:t>
      </w:r>
      <w:proofErr w:type="spellStart"/>
      <w:r w:rsidRPr="00D81A88">
        <w:rPr>
          <w:spacing w:val="3"/>
        </w:rPr>
        <w:t>формы</w:t>
      </w:r>
      <w:proofErr w:type="spellEnd"/>
      <w:r w:rsidRPr="00D81A88">
        <w:rPr>
          <w:spacing w:val="3"/>
        </w:rPr>
        <w:t xml:space="preserve"> </w:t>
      </w:r>
      <w:r w:rsidRPr="00D81A88">
        <w:rPr>
          <w:spacing w:val="2"/>
        </w:rPr>
        <w:t xml:space="preserve"> / </w:t>
      </w:r>
      <w:r w:rsidRPr="00D81A88">
        <w:rPr>
          <w:spacing w:val="-2"/>
        </w:rPr>
        <w:t xml:space="preserve">А.Н. Гузь,  П.З. </w:t>
      </w:r>
      <w:proofErr w:type="spellStart"/>
      <w:r w:rsidRPr="00D81A88">
        <w:rPr>
          <w:spacing w:val="-2"/>
        </w:rPr>
        <w:t>Луговой</w:t>
      </w:r>
      <w:proofErr w:type="spellEnd"/>
      <w:r w:rsidRPr="00D81A88">
        <w:rPr>
          <w:spacing w:val="-2"/>
        </w:rPr>
        <w:t xml:space="preserve">, В.П. </w:t>
      </w:r>
      <w:proofErr w:type="spellStart"/>
      <w:r w:rsidRPr="00D81A88">
        <w:rPr>
          <w:spacing w:val="-2"/>
        </w:rPr>
        <w:t>Мукоид</w:t>
      </w:r>
      <w:proofErr w:type="spellEnd"/>
      <w:r w:rsidRPr="00D81A88">
        <w:rPr>
          <w:spacing w:val="3"/>
        </w:rPr>
        <w:t xml:space="preserve">.  </w:t>
      </w:r>
      <w:proofErr w:type="spellStart"/>
      <w:r w:rsidRPr="00D81A88">
        <w:rPr>
          <w:iCs/>
          <w:spacing w:val="3"/>
        </w:rPr>
        <w:t>Прикл</w:t>
      </w:r>
      <w:proofErr w:type="spellEnd"/>
      <w:r w:rsidRPr="00D81A88">
        <w:rPr>
          <w:iCs/>
          <w:spacing w:val="3"/>
        </w:rPr>
        <w:t xml:space="preserve">. </w:t>
      </w:r>
      <w:proofErr w:type="spellStart"/>
      <w:r w:rsidRPr="00D81A88">
        <w:rPr>
          <w:iCs/>
          <w:spacing w:val="3"/>
        </w:rPr>
        <w:t>мех</w:t>
      </w:r>
      <w:proofErr w:type="spellEnd"/>
      <w:r w:rsidRPr="00D81A88">
        <w:rPr>
          <w:iCs/>
          <w:spacing w:val="3"/>
        </w:rPr>
        <w:t xml:space="preserve">. </w:t>
      </w:r>
      <w:r w:rsidRPr="00D81A88">
        <w:rPr>
          <w:spacing w:val="3"/>
        </w:rPr>
        <w:t xml:space="preserve">– 1999. – Т. </w:t>
      </w:r>
      <w:r w:rsidRPr="00D81A88">
        <w:rPr>
          <w:spacing w:val="9"/>
        </w:rPr>
        <w:t>35, N 8. – С. 44–54.</w:t>
      </w:r>
    </w:p>
    <w:p w14:paraId="40676D7A" w14:textId="77777777" w:rsidR="009322C9" w:rsidRDefault="009322C9" w:rsidP="009322C9">
      <w:pPr>
        <w:numPr>
          <w:ilvl w:val="0"/>
          <w:numId w:val="37"/>
        </w:numPr>
        <w:tabs>
          <w:tab w:val="left" w:pos="900"/>
          <w:tab w:val="left" w:pos="1080"/>
        </w:tabs>
        <w:ind w:left="0" w:firstLine="709"/>
        <w:rPr>
          <w:lang w:val="ru-RU"/>
        </w:rPr>
      </w:pPr>
      <w:r w:rsidRPr="002A4291">
        <w:rPr>
          <w:spacing w:val="9"/>
        </w:rPr>
        <w:t xml:space="preserve"> </w:t>
      </w:r>
      <w:r w:rsidRPr="002A4291">
        <w:rPr>
          <w:lang w:val="ru-RU"/>
        </w:rPr>
        <w:t>Дудченко А.А. Анизотропные многослойные пластины и оболочки/ Дудченко А.А., Лурье С.А., Образцов И.Ф. – М.: ВИНИТИ. Итоги науки и техники. Сер. Механика твердого деформируемого тела. – 1983.– 15. – С.3 –6</w:t>
      </w:r>
    </w:p>
    <w:p w14:paraId="5ADFC128" w14:textId="77777777" w:rsidR="009322C9" w:rsidRDefault="009322C9" w:rsidP="009322C9">
      <w:pPr>
        <w:numPr>
          <w:ilvl w:val="0"/>
          <w:numId w:val="37"/>
        </w:numPr>
        <w:tabs>
          <w:tab w:val="left" w:pos="900"/>
          <w:tab w:val="left" w:pos="1080"/>
        </w:tabs>
        <w:ind w:left="0" w:firstLine="709"/>
        <w:rPr>
          <w:lang w:val="ru-RU"/>
        </w:rPr>
      </w:pPr>
      <w:r>
        <w:rPr>
          <w:lang w:val="ru-RU"/>
        </w:rPr>
        <w:t xml:space="preserve"> </w:t>
      </w:r>
      <w:proofErr w:type="spellStart"/>
      <w:r>
        <w:t>Енгельбрехт</w:t>
      </w:r>
      <w:proofErr w:type="spellEnd"/>
      <w:r>
        <w:t xml:space="preserve"> Ю.К. Не</w:t>
      </w:r>
      <w:r>
        <w:rPr>
          <w:lang w:val="ru-RU"/>
        </w:rPr>
        <w:t>линейные волны деформаций</w:t>
      </w:r>
      <w:r w:rsidRPr="00894205">
        <w:rPr>
          <w:lang w:val="ru-RU"/>
        </w:rPr>
        <w:t>/</w:t>
      </w:r>
      <w:r>
        <w:rPr>
          <w:lang w:val="ru-RU"/>
        </w:rPr>
        <w:t xml:space="preserve"> </w:t>
      </w:r>
      <w:r>
        <w:t>Ю.К.</w:t>
      </w:r>
      <w:r>
        <w:rPr>
          <w:lang w:val="ru-RU"/>
        </w:rPr>
        <w:t xml:space="preserve"> </w:t>
      </w:r>
      <w:proofErr w:type="spellStart"/>
      <w:r>
        <w:t>Енгельбрехт</w:t>
      </w:r>
      <w:proofErr w:type="spellEnd"/>
      <w:r>
        <w:rPr>
          <w:lang w:val="ru-RU"/>
        </w:rPr>
        <w:t xml:space="preserve">, У.К. </w:t>
      </w:r>
      <w:proofErr w:type="spellStart"/>
      <w:r>
        <w:rPr>
          <w:lang w:val="ru-RU"/>
        </w:rPr>
        <w:t>Нигул</w:t>
      </w:r>
      <w:proofErr w:type="spellEnd"/>
      <w:r>
        <w:rPr>
          <w:lang w:val="ru-RU"/>
        </w:rPr>
        <w:t>. – М.: Наука, 1981. – 256 с.</w:t>
      </w:r>
    </w:p>
    <w:p w14:paraId="5501F239" w14:textId="77777777" w:rsidR="009322C9" w:rsidRDefault="009322C9" w:rsidP="009322C9">
      <w:pPr>
        <w:numPr>
          <w:ilvl w:val="0"/>
          <w:numId w:val="37"/>
        </w:numPr>
        <w:tabs>
          <w:tab w:val="left" w:pos="900"/>
          <w:tab w:val="left" w:pos="1080"/>
        </w:tabs>
        <w:ind w:left="0" w:firstLine="709"/>
        <w:rPr>
          <w:lang w:val="ru-RU"/>
        </w:rPr>
      </w:pPr>
      <w:r w:rsidRPr="00F4236C">
        <w:rPr>
          <w:lang w:val="ru-RU"/>
        </w:rPr>
        <w:t xml:space="preserve"> </w:t>
      </w:r>
      <w:proofErr w:type="spellStart"/>
      <w:r w:rsidRPr="00F4236C">
        <w:rPr>
          <w:lang w:val="ru-RU"/>
        </w:rPr>
        <w:t>Заруцкий</w:t>
      </w:r>
      <w:proofErr w:type="spellEnd"/>
      <w:r w:rsidRPr="00F4236C">
        <w:rPr>
          <w:lang w:val="ru-RU"/>
        </w:rPr>
        <w:t xml:space="preserve"> В.А. Колебания ребристых оболочек колебаниях/              В.А. </w:t>
      </w:r>
      <w:proofErr w:type="spellStart"/>
      <w:r w:rsidRPr="00F4236C">
        <w:rPr>
          <w:lang w:val="ru-RU"/>
        </w:rPr>
        <w:t>Заруцкий</w:t>
      </w:r>
      <w:proofErr w:type="spellEnd"/>
      <w:r w:rsidRPr="00F4236C">
        <w:rPr>
          <w:lang w:val="ru-RU"/>
        </w:rPr>
        <w:t xml:space="preserve"> // </w:t>
      </w:r>
      <w:proofErr w:type="spellStart"/>
      <w:r w:rsidRPr="00F4236C">
        <w:rPr>
          <w:lang w:val="ru-RU"/>
        </w:rPr>
        <w:t>Прикл</w:t>
      </w:r>
      <w:proofErr w:type="spellEnd"/>
      <w:r w:rsidRPr="00F4236C">
        <w:rPr>
          <w:lang w:val="ru-RU"/>
        </w:rPr>
        <w:t>. механика. – 1993. – Т. 29, № 10. – С. 87 – 93.</w:t>
      </w:r>
    </w:p>
    <w:p w14:paraId="46B6549D" w14:textId="77777777" w:rsidR="009322C9" w:rsidRPr="00C81DC5" w:rsidRDefault="009322C9" w:rsidP="009322C9">
      <w:pPr>
        <w:numPr>
          <w:ilvl w:val="0"/>
          <w:numId w:val="37"/>
        </w:numPr>
        <w:tabs>
          <w:tab w:val="left" w:pos="900"/>
          <w:tab w:val="left" w:pos="1080"/>
        </w:tabs>
        <w:ind w:left="0" w:firstLine="709"/>
        <w:rPr>
          <w:lang w:val="ru-RU"/>
        </w:rPr>
      </w:pPr>
      <w:r>
        <w:rPr>
          <w:lang w:val="ru-RU"/>
        </w:rPr>
        <w:lastRenderedPageBreak/>
        <w:t xml:space="preserve"> </w:t>
      </w:r>
      <w:proofErr w:type="spellStart"/>
      <w:r w:rsidRPr="00C81DC5">
        <w:rPr>
          <w:lang w:val="ru-RU"/>
        </w:rPr>
        <w:t>Жигалко</w:t>
      </w:r>
      <w:proofErr w:type="spellEnd"/>
      <w:r w:rsidRPr="00C81DC5">
        <w:rPr>
          <w:lang w:val="ru-RU"/>
        </w:rPr>
        <w:t xml:space="preserve"> Ю.П. Аналитические решения задач о колебаниях упругих пластин и оболочек с подкреплениями типа накладок / Ю.П. </w:t>
      </w:r>
      <w:proofErr w:type="spellStart"/>
      <w:r w:rsidRPr="00C81DC5">
        <w:rPr>
          <w:lang w:val="ru-RU"/>
        </w:rPr>
        <w:t>Жигалко</w:t>
      </w:r>
      <w:proofErr w:type="spellEnd"/>
      <w:r w:rsidRPr="00C81DC5">
        <w:rPr>
          <w:lang w:val="ru-RU"/>
        </w:rPr>
        <w:t xml:space="preserve">, М.М.  Торопова // </w:t>
      </w:r>
      <w:proofErr w:type="spellStart"/>
      <w:r w:rsidRPr="00C81DC5">
        <w:rPr>
          <w:lang w:val="ru-RU"/>
        </w:rPr>
        <w:t>Изв</w:t>
      </w:r>
      <w:proofErr w:type="spellEnd"/>
      <w:r w:rsidRPr="00C81DC5">
        <w:rPr>
          <w:lang w:val="ru-RU"/>
        </w:rPr>
        <w:t>. вузов. Мат. – 1998. – № 9. – С. 47 – 54</w:t>
      </w:r>
    </w:p>
    <w:p w14:paraId="5BD8F80E"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Иерусалимовский</w:t>
      </w:r>
      <w:proofErr w:type="spellEnd"/>
      <w:r w:rsidRPr="00D81A88">
        <w:rPr>
          <w:lang w:val="ru-RU"/>
        </w:rPr>
        <w:t xml:space="preserve"> К.М. Методика расчета напряженно – деформированного состояния тонкостенных цилиндрических конструкций при неравномерных нагрузках / К.М. </w:t>
      </w:r>
      <w:proofErr w:type="spellStart"/>
      <w:r w:rsidRPr="00D81A88">
        <w:rPr>
          <w:lang w:val="ru-RU"/>
        </w:rPr>
        <w:t>Иерусалимовский</w:t>
      </w:r>
      <w:proofErr w:type="spellEnd"/>
      <w:r w:rsidRPr="00D81A88">
        <w:rPr>
          <w:lang w:val="ru-RU"/>
        </w:rPr>
        <w:t>, А.Н. Корнеев, В.П. Фомин // Тр. ЦАГИ. – 1997. – №2628. – С. 21 – 28.</w:t>
      </w:r>
    </w:p>
    <w:p w14:paraId="2DB115F1"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Кабанов В.В. Устойчивость неоднородных цилиндрических оболочек / Кабанов В.В. – М.: Машиностроение, 1982. – 253с.</w:t>
      </w:r>
    </w:p>
    <w:p w14:paraId="7DA384C1"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Кадашевич</w:t>
      </w:r>
      <w:proofErr w:type="spellEnd"/>
      <w:r w:rsidRPr="00D81A88">
        <w:rPr>
          <w:lang w:val="ru-RU"/>
        </w:rPr>
        <w:t xml:space="preserve"> Ю.И. О потере устойчивости цилиндрической оболочки при динамическом нагружении / Ю.И. </w:t>
      </w:r>
      <w:proofErr w:type="spellStart"/>
      <w:r w:rsidRPr="00D81A88">
        <w:rPr>
          <w:lang w:val="ru-RU"/>
        </w:rPr>
        <w:t>Кадашевич</w:t>
      </w:r>
      <w:proofErr w:type="spellEnd"/>
      <w:r w:rsidRPr="00D81A88">
        <w:rPr>
          <w:lang w:val="ru-RU"/>
        </w:rPr>
        <w:t xml:space="preserve">, А.К. Перцев // </w:t>
      </w:r>
      <w:proofErr w:type="spellStart"/>
      <w:r w:rsidRPr="00D81A88">
        <w:rPr>
          <w:lang w:val="ru-RU"/>
        </w:rPr>
        <w:t>Изв</w:t>
      </w:r>
      <w:proofErr w:type="spellEnd"/>
      <w:r w:rsidRPr="00D81A88">
        <w:rPr>
          <w:lang w:val="ru-RU"/>
        </w:rPr>
        <w:t>. АН СССР, ОТН. – 1960. – № 3. – С. 30 – 34.</w:t>
      </w:r>
    </w:p>
    <w:p w14:paraId="0528E7E3"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Кантор Б.Я. Нелинейные задачи теории неоднородных пологих оболочек / Кантор Б.Я.</w:t>
      </w:r>
      <w:r w:rsidRPr="00D81A88">
        <w:t xml:space="preserve"> – </w:t>
      </w:r>
      <w:r w:rsidRPr="00D81A88">
        <w:rPr>
          <w:lang w:val="ru-RU"/>
        </w:rPr>
        <w:t xml:space="preserve">К.: </w:t>
      </w:r>
      <w:proofErr w:type="spellStart"/>
      <w:r w:rsidRPr="00D81A88">
        <w:rPr>
          <w:lang w:val="ru-RU"/>
        </w:rPr>
        <w:t>Наукова</w:t>
      </w:r>
      <w:proofErr w:type="spellEnd"/>
      <w:r w:rsidRPr="00D81A88">
        <w:rPr>
          <w:lang w:val="ru-RU"/>
        </w:rPr>
        <w:t xml:space="preserve"> думка, 1971. – 136 с.</w:t>
      </w:r>
    </w:p>
    <w:p w14:paraId="0D54A80A"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Кармишин</w:t>
      </w:r>
      <w:proofErr w:type="spellEnd"/>
      <w:r w:rsidRPr="00D81A88">
        <w:rPr>
          <w:lang w:val="ru-RU"/>
        </w:rPr>
        <w:t xml:space="preserve"> А.В. Статика и динамика оболочечных конструкций / </w:t>
      </w:r>
      <w:proofErr w:type="spellStart"/>
      <w:r w:rsidRPr="00D81A88">
        <w:rPr>
          <w:lang w:val="ru-RU"/>
        </w:rPr>
        <w:t>Кармишин</w:t>
      </w:r>
      <w:proofErr w:type="spellEnd"/>
      <w:r w:rsidRPr="00D81A88">
        <w:rPr>
          <w:lang w:val="ru-RU"/>
        </w:rPr>
        <w:t xml:space="preserve"> А.В., </w:t>
      </w:r>
      <w:proofErr w:type="spellStart"/>
      <w:r w:rsidRPr="00D81A88">
        <w:rPr>
          <w:lang w:val="ru-RU"/>
        </w:rPr>
        <w:t>Лясковец</w:t>
      </w:r>
      <w:proofErr w:type="spellEnd"/>
      <w:r w:rsidRPr="00D81A88">
        <w:rPr>
          <w:lang w:val="ru-RU"/>
        </w:rPr>
        <w:t xml:space="preserve"> В.А., </w:t>
      </w:r>
      <w:proofErr w:type="spellStart"/>
      <w:r w:rsidRPr="00D81A88">
        <w:rPr>
          <w:lang w:val="ru-RU"/>
        </w:rPr>
        <w:t>Мяченков</w:t>
      </w:r>
      <w:proofErr w:type="spellEnd"/>
      <w:r w:rsidRPr="00D81A88">
        <w:rPr>
          <w:lang w:val="ru-RU"/>
        </w:rPr>
        <w:t xml:space="preserve"> В.И. – М.: Машиностроение, 1975. – 374 с.</w:t>
      </w:r>
    </w:p>
    <w:p w14:paraId="03BF406F"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Pr>
          <w:lang w:val="ru-RU"/>
        </w:rPr>
        <w:t>Карпман</w:t>
      </w:r>
      <w:proofErr w:type="spellEnd"/>
      <w:r>
        <w:rPr>
          <w:lang w:val="ru-RU"/>
        </w:rPr>
        <w:t xml:space="preserve"> В.И. Нелинейные волны в </w:t>
      </w:r>
      <w:proofErr w:type="spellStart"/>
      <w:r>
        <w:rPr>
          <w:lang w:val="ru-RU"/>
        </w:rPr>
        <w:t>дисперсирующих</w:t>
      </w:r>
      <w:proofErr w:type="spellEnd"/>
      <w:r>
        <w:rPr>
          <w:lang w:val="ru-RU"/>
        </w:rPr>
        <w:t xml:space="preserve"> средах</w:t>
      </w:r>
      <w:r w:rsidRPr="008F6E47">
        <w:rPr>
          <w:lang w:val="ru-RU"/>
        </w:rPr>
        <w:t xml:space="preserve">/ </w:t>
      </w:r>
      <w:r>
        <w:rPr>
          <w:lang w:val="ru-RU"/>
        </w:rPr>
        <w:t xml:space="preserve">В.И </w:t>
      </w:r>
      <w:proofErr w:type="spellStart"/>
      <w:r>
        <w:rPr>
          <w:lang w:val="ru-RU"/>
        </w:rPr>
        <w:t>Карпман</w:t>
      </w:r>
      <w:proofErr w:type="spellEnd"/>
      <w:r>
        <w:rPr>
          <w:lang w:val="ru-RU"/>
        </w:rPr>
        <w:t>. – М.: Наука, 1973. – 176 с.</w:t>
      </w:r>
    </w:p>
    <w:p w14:paraId="5B1789A9" w14:textId="5AF8BE51" w:rsidR="009322C9" w:rsidRDefault="009322C9" w:rsidP="009322C9">
      <w:pPr>
        <w:numPr>
          <w:ilvl w:val="0"/>
          <w:numId w:val="37"/>
        </w:numPr>
        <w:tabs>
          <w:tab w:val="left" w:pos="1080"/>
        </w:tabs>
        <w:ind w:left="0" w:firstLine="709"/>
        <w:rPr>
          <w:lang w:val="ru-RU"/>
        </w:rPr>
      </w:pPr>
      <w:r>
        <w:rPr>
          <w:spacing w:val="-1"/>
        </w:rPr>
        <w:t xml:space="preserve"> </w:t>
      </w:r>
    </w:p>
    <w:p w14:paraId="31090019" w14:textId="77777777" w:rsidR="009322C9" w:rsidRPr="00D36EFB" w:rsidRDefault="009322C9" w:rsidP="009322C9">
      <w:pPr>
        <w:numPr>
          <w:ilvl w:val="0"/>
          <w:numId w:val="37"/>
        </w:numPr>
        <w:tabs>
          <w:tab w:val="left" w:pos="1080"/>
        </w:tabs>
        <w:ind w:left="0" w:firstLine="709"/>
        <w:rPr>
          <w:lang w:val="ru-RU"/>
        </w:rPr>
      </w:pPr>
      <w:proofErr w:type="spellStart"/>
      <w:r w:rsidRPr="00944F6C">
        <w:rPr>
          <w:spacing w:val="7"/>
        </w:rPr>
        <w:t>Кильчевский</w:t>
      </w:r>
      <w:proofErr w:type="spellEnd"/>
      <w:r w:rsidRPr="00944F6C">
        <w:rPr>
          <w:spacing w:val="7"/>
        </w:rPr>
        <w:t xml:space="preserve"> Н.А. </w:t>
      </w:r>
      <w:proofErr w:type="spellStart"/>
      <w:r w:rsidRPr="00944F6C">
        <w:rPr>
          <w:spacing w:val="7"/>
        </w:rPr>
        <w:t>Лекции</w:t>
      </w:r>
      <w:proofErr w:type="spellEnd"/>
      <w:r w:rsidRPr="00944F6C">
        <w:rPr>
          <w:spacing w:val="7"/>
        </w:rPr>
        <w:t xml:space="preserve"> по </w:t>
      </w:r>
      <w:proofErr w:type="spellStart"/>
      <w:r w:rsidRPr="00944F6C">
        <w:rPr>
          <w:spacing w:val="10"/>
        </w:rPr>
        <w:t>аналитической</w:t>
      </w:r>
      <w:proofErr w:type="spellEnd"/>
      <w:r w:rsidRPr="00944F6C">
        <w:rPr>
          <w:spacing w:val="10"/>
        </w:rPr>
        <w:t xml:space="preserve"> </w:t>
      </w:r>
      <w:proofErr w:type="spellStart"/>
      <w:r w:rsidRPr="00944F6C">
        <w:rPr>
          <w:spacing w:val="10"/>
        </w:rPr>
        <w:t>механике</w:t>
      </w:r>
      <w:proofErr w:type="spellEnd"/>
      <w:r w:rsidRPr="00944F6C">
        <w:rPr>
          <w:spacing w:val="10"/>
        </w:rPr>
        <w:t xml:space="preserve"> </w:t>
      </w:r>
      <w:proofErr w:type="spellStart"/>
      <w:r w:rsidRPr="00944F6C">
        <w:rPr>
          <w:spacing w:val="10"/>
        </w:rPr>
        <w:t>оболочек</w:t>
      </w:r>
      <w:proofErr w:type="spellEnd"/>
      <w:r w:rsidRPr="00944F6C">
        <w:rPr>
          <w:spacing w:val="2"/>
        </w:rPr>
        <w:t xml:space="preserve"> / </w:t>
      </w:r>
      <w:r w:rsidRPr="00944F6C">
        <w:rPr>
          <w:spacing w:val="10"/>
        </w:rPr>
        <w:t xml:space="preserve"> </w:t>
      </w:r>
      <w:r w:rsidRPr="00944F6C">
        <w:rPr>
          <w:spacing w:val="7"/>
        </w:rPr>
        <w:t xml:space="preserve">Н.А. </w:t>
      </w:r>
      <w:proofErr w:type="spellStart"/>
      <w:r w:rsidRPr="00944F6C">
        <w:rPr>
          <w:spacing w:val="7"/>
        </w:rPr>
        <w:t>Кильчевский</w:t>
      </w:r>
      <w:proofErr w:type="spellEnd"/>
      <w:r w:rsidRPr="00944F6C">
        <w:rPr>
          <w:spacing w:val="7"/>
        </w:rPr>
        <w:t xml:space="preserve">, Г.А. </w:t>
      </w:r>
      <w:proofErr w:type="spellStart"/>
      <w:r w:rsidRPr="00944F6C">
        <w:rPr>
          <w:spacing w:val="7"/>
        </w:rPr>
        <w:t>Издебская</w:t>
      </w:r>
      <w:proofErr w:type="spellEnd"/>
      <w:r w:rsidRPr="00944F6C">
        <w:rPr>
          <w:spacing w:val="7"/>
        </w:rPr>
        <w:t xml:space="preserve">, Л.М.  </w:t>
      </w:r>
      <w:proofErr w:type="spellStart"/>
      <w:r w:rsidRPr="00944F6C">
        <w:rPr>
          <w:spacing w:val="7"/>
        </w:rPr>
        <w:t>Киселевская</w:t>
      </w:r>
      <w:proofErr w:type="spellEnd"/>
      <w:r w:rsidRPr="00944F6C">
        <w:rPr>
          <w:spacing w:val="7"/>
        </w:rPr>
        <w:t>.</w:t>
      </w:r>
      <w:r w:rsidRPr="00944F6C">
        <w:rPr>
          <w:spacing w:val="10"/>
        </w:rPr>
        <w:t xml:space="preserve">– К.: Вища школа, 1974. – </w:t>
      </w:r>
      <w:r w:rsidRPr="00944F6C">
        <w:rPr>
          <w:spacing w:val="1"/>
        </w:rPr>
        <w:t>232 с.</w:t>
      </w:r>
    </w:p>
    <w:p w14:paraId="4155818B" w14:textId="77777777" w:rsidR="009322C9" w:rsidRPr="009452F5" w:rsidRDefault="009322C9" w:rsidP="009322C9">
      <w:pPr>
        <w:numPr>
          <w:ilvl w:val="0"/>
          <w:numId w:val="37"/>
        </w:numPr>
        <w:tabs>
          <w:tab w:val="left" w:pos="1080"/>
        </w:tabs>
        <w:ind w:left="0" w:firstLine="709"/>
        <w:rPr>
          <w:lang w:val="ru-RU"/>
        </w:rPr>
      </w:pPr>
      <w:r>
        <w:rPr>
          <w:spacing w:val="1"/>
          <w:lang w:val="ru-RU"/>
        </w:rPr>
        <w:t xml:space="preserve"> </w:t>
      </w:r>
      <w:r>
        <w:rPr>
          <w:lang w:val="ru-RU"/>
        </w:rPr>
        <w:t xml:space="preserve">Кольский Г. Волны напряжения в твердых телах </w:t>
      </w:r>
      <w:r w:rsidRPr="003E7D86">
        <w:rPr>
          <w:lang w:val="ru-RU"/>
        </w:rPr>
        <w:t>/</w:t>
      </w:r>
      <w:r>
        <w:rPr>
          <w:lang w:val="ru-RU"/>
        </w:rPr>
        <w:t xml:space="preserve"> Кольский Г. – М.: Издательство иностранной литературы, 1955. – 194 с.</w:t>
      </w:r>
    </w:p>
    <w:p w14:paraId="08578FC2"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Корнишин М.С. Нелинейные задачи теории пластин и пологих оболочек и методы их решения / Корнишин М.С. – М.: Наука, 1964.</w:t>
      </w:r>
    </w:p>
    <w:p w14:paraId="2232CC49"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Королев В.И. Упругопластические деформации оболочек / Королев В.И. – М.: Машиностроение, 1971. – 304 с.</w:t>
      </w:r>
    </w:p>
    <w:p w14:paraId="11D3D8F3" w14:textId="77777777" w:rsidR="009322C9" w:rsidRPr="00C81DC5" w:rsidRDefault="009322C9" w:rsidP="009322C9">
      <w:pPr>
        <w:numPr>
          <w:ilvl w:val="0"/>
          <w:numId w:val="37"/>
        </w:numPr>
        <w:tabs>
          <w:tab w:val="left" w:pos="1080"/>
        </w:tabs>
        <w:ind w:left="0" w:firstLine="709"/>
        <w:rPr>
          <w:lang w:val="ru-RU"/>
        </w:rPr>
      </w:pPr>
      <w:r>
        <w:rPr>
          <w:lang w:val="ru-RU"/>
        </w:rPr>
        <w:lastRenderedPageBreak/>
        <w:t xml:space="preserve"> </w:t>
      </w:r>
      <w:r w:rsidRPr="00C81DC5">
        <w:rPr>
          <w:lang w:val="ru-RU"/>
        </w:rPr>
        <w:t xml:space="preserve">Кошкина Т.Б. Анализ эффективности подкрепления продольными ребрами жесткости цилиндрических оболочек, нагруженных динамическим внешним давлением / Т.Б. Кошкина // Электродинамика и механика сплошных сред: </w:t>
      </w:r>
      <w:proofErr w:type="spellStart"/>
      <w:r w:rsidRPr="00C81DC5">
        <w:rPr>
          <w:lang w:val="ru-RU"/>
        </w:rPr>
        <w:t>Пром</w:t>
      </w:r>
      <w:proofErr w:type="spellEnd"/>
      <w:r w:rsidRPr="00C81DC5">
        <w:rPr>
          <w:lang w:val="ru-RU"/>
        </w:rPr>
        <w:t>. процессы и устройства. – Рига, 1983. – С. 117 – 127.</w:t>
      </w:r>
    </w:p>
    <w:p w14:paraId="0736A03F"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Кохманюк</w:t>
      </w:r>
      <w:proofErr w:type="spellEnd"/>
      <w:r w:rsidRPr="00D81A88">
        <w:rPr>
          <w:lang w:val="ru-RU"/>
        </w:rPr>
        <w:t xml:space="preserve"> С.С. Колебания деформируемых систем при импульсных и подвижных нагрузках / </w:t>
      </w:r>
      <w:proofErr w:type="spellStart"/>
      <w:r w:rsidRPr="00D81A88">
        <w:rPr>
          <w:lang w:val="ru-RU"/>
        </w:rPr>
        <w:t>Кохманюк</w:t>
      </w:r>
      <w:proofErr w:type="spellEnd"/>
      <w:r w:rsidRPr="00D81A88">
        <w:rPr>
          <w:lang w:val="ru-RU"/>
        </w:rPr>
        <w:t xml:space="preserve"> С.С., </w:t>
      </w:r>
      <w:proofErr w:type="spellStart"/>
      <w:r w:rsidRPr="00D81A88">
        <w:rPr>
          <w:lang w:val="ru-RU"/>
        </w:rPr>
        <w:t>Янютин</w:t>
      </w:r>
      <w:proofErr w:type="spellEnd"/>
      <w:r w:rsidRPr="00D81A88">
        <w:rPr>
          <w:lang w:val="ru-RU"/>
        </w:rPr>
        <w:t xml:space="preserve"> Е.Г., Романенко А.Г. – К.: Наук. думка, 1980. – 232 с.</w:t>
      </w:r>
    </w:p>
    <w:p w14:paraId="55AE4CAE"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Pr>
          <w:lang w:val="ru-RU"/>
        </w:rPr>
        <w:t>Кубенко</w:t>
      </w:r>
      <w:proofErr w:type="spellEnd"/>
      <w:r>
        <w:rPr>
          <w:lang w:val="ru-RU"/>
        </w:rPr>
        <w:t xml:space="preserve"> В.Д. Удар осесимметричного тела о поверхность сжимаемой жидкости. </w:t>
      </w:r>
      <w:r w:rsidRPr="00D722EB">
        <w:rPr>
          <w:lang w:val="ru-RU"/>
        </w:rPr>
        <w:t xml:space="preserve">/ </w:t>
      </w:r>
      <w:r>
        <w:rPr>
          <w:lang w:val="ru-RU"/>
        </w:rPr>
        <w:t xml:space="preserve">К.: </w:t>
      </w:r>
      <w:proofErr w:type="spellStart"/>
      <w:r>
        <w:rPr>
          <w:lang w:val="ru-RU"/>
        </w:rPr>
        <w:t>Наукова</w:t>
      </w:r>
      <w:proofErr w:type="spellEnd"/>
      <w:r>
        <w:rPr>
          <w:lang w:val="ru-RU"/>
        </w:rPr>
        <w:t xml:space="preserve"> думка, 1981. – 160 с.</w:t>
      </w:r>
    </w:p>
    <w:p w14:paraId="1AC0871B"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Лесничая</w:t>
      </w:r>
      <w:proofErr w:type="spellEnd"/>
      <w:r w:rsidRPr="00D81A88">
        <w:rPr>
          <w:lang w:val="ru-RU"/>
        </w:rPr>
        <w:t xml:space="preserve"> В.А. Собственные колебания эксцентрично подкрепленных конических оболочек / В.А. </w:t>
      </w:r>
      <w:proofErr w:type="spellStart"/>
      <w:r w:rsidRPr="00D81A88">
        <w:rPr>
          <w:lang w:val="ru-RU"/>
        </w:rPr>
        <w:t>Лесничая</w:t>
      </w:r>
      <w:proofErr w:type="spellEnd"/>
      <w:r w:rsidRPr="00D81A88">
        <w:rPr>
          <w:lang w:val="ru-RU"/>
        </w:rPr>
        <w:t xml:space="preserve">, А.Н. Писанко // Строительная механика и расчет сооружений. – М., 1980. – № 2. – С. 23 – 31. </w:t>
      </w:r>
    </w:p>
    <w:p w14:paraId="670BCCC1" w14:textId="77777777" w:rsidR="009322C9" w:rsidRPr="00D81A88"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Луговой П.З. Динамика оболочечных конструкций при импульсных нагрузках (обзор) / П.З. Луговой // </w:t>
      </w:r>
      <w:proofErr w:type="spellStart"/>
      <w:r w:rsidRPr="00D81A88">
        <w:rPr>
          <w:lang w:val="ru-RU"/>
        </w:rPr>
        <w:t>Прикл</w:t>
      </w:r>
      <w:proofErr w:type="spellEnd"/>
      <w:r w:rsidRPr="00D81A88">
        <w:rPr>
          <w:lang w:val="ru-RU"/>
        </w:rPr>
        <w:t xml:space="preserve">. механика. – 1990. – Т. </w:t>
      </w:r>
      <w:proofErr w:type="gramStart"/>
      <w:r w:rsidRPr="00D81A88">
        <w:rPr>
          <w:lang w:val="ru-RU"/>
        </w:rPr>
        <w:t xml:space="preserve">26,   </w:t>
      </w:r>
      <w:proofErr w:type="gramEnd"/>
      <w:r w:rsidRPr="00D81A88">
        <w:rPr>
          <w:lang w:val="ru-RU"/>
        </w:rPr>
        <w:t xml:space="preserve"> № 8. – С. 3 – 20.</w:t>
      </w:r>
    </w:p>
    <w:p w14:paraId="4ABAFFEC" w14:textId="77777777" w:rsidR="009322C9" w:rsidRPr="00D81A88"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Луговой П.З. Исследование нестационарных процессов деформирования дискретно подкрепленных пластин и оболочек в неклассической постановке / П.З. Луговой, В.Ф. </w:t>
      </w:r>
      <w:proofErr w:type="spellStart"/>
      <w:r w:rsidRPr="00D81A88">
        <w:rPr>
          <w:lang w:val="ru-RU"/>
        </w:rPr>
        <w:t>Мейш</w:t>
      </w:r>
      <w:proofErr w:type="spellEnd"/>
      <w:r w:rsidRPr="00D81A88">
        <w:rPr>
          <w:lang w:val="ru-RU"/>
        </w:rPr>
        <w:t xml:space="preserve"> // </w:t>
      </w:r>
      <w:proofErr w:type="spellStart"/>
      <w:r w:rsidRPr="00D81A88">
        <w:rPr>
          <w:lang w:val="ru-RU"/>
        </w:rPr>
        <w:t>Прикл</w:t>
      </w:r>
      <w:proofErr w:type="spellEnd"/>
      <w:r w:rsidRPr="00D81A88">
        <w:rPr>
          <w:lang w:val="ru-RU"/>
        </w:rPr>
        <w:t>. механика. – 1991. – Т. 27, № 8. – С. 88 – 94.</w:t>
      </w:r>
    </w:p>
    <w:p w14:paraId="02F8EB96" w14:textId="77777777" w:rsidR="009322C9" w:rsidRPr="00D81A88"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Луговой П.З. Уточненная модель дискретно подкрепленных пластин и оболочек при нестационарных нагрузках / П.З. Луговой, В.Ф. </w:t>
      </w:r>
      <w:proofErr w:type="spellStart"/>
      <w:r w:rsidRPr="00D81A88">
        <w:rPr>
          <w:lang w:val="ru-RU"/>
        </w:rPr>
        <w:t>Мейш</w:t>
      </w:r>
      <w:proofErr w:type="spellEnd"/>
      <w:r w:rsidRPr="00D81A88">
        <w:rPr>
          <w:lang w:val="ru-RU"/>
        </w:rPr>
        <w:t xml:space="preserve"> // Исследования по теории пластин и оболочек (Казань). – 1992. – </w:t>
      </w:r>
      <w:proofErr w:type="spellStart"/>
      <w:r w:rsidRPr="00D81A88">
        <w:rPr>
          <w:lang w:val="ru-RU"/>
        </w:rPr>
        <w:t>Вып</w:t>
      </w:r>
      <w:proofErr w:type="spellEnd"/>
      <w:r w:rsidRPr="00D81A88">
        <w:rPr>
          <w:lang w:val="ru-RU"/>
        </w:rPr>
        <w:t>. 25. – С. 14 – 20.</w:t>
      </w:r>
    </w:p>
    <w:p w14:paraId="22728DB8" w14:textId="77777777" w:rsidR="009322C9" w:rsidRPr="00D81A88"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Луговой П.З. Численное моделирование динамического поведения подкрепленных оболочек вращения при нестационарном воздействии / П.З. Луговой, В.Ф. </w:t>
      </w:r>
      <w:proofErr w:type="spellStart"/>
      <w:r w:rsidRPr="00D81A88">
        <w:rPr>
          <w:lang w:val="ru-RU"/>
        </w:rPr>
        <w:t>Мейш</w:t>
      </w:r>
      <w:proofErr w:type="spellEnd"/>
      <w:r w:rsidRPr="00D81A88">
        <w:rPr>
          <w:lang w:val="ru-RU"/>
        </w:rPr>
        <w:t xml:space="preserve"> // </w:t>
      </w:r>
      <w:proofErr w:type="spellStart"/>
      <w:r w:rsidRPr="00D81A88">
        <w:rPr>
          <w:lang w:val="ru-RU"/>
        </w:rPr>
        <w:t>Прикл</w:t>
      </w:r>
      <w:proofErr w:type="spellEnd"/>
      <w:r w:rsidRPr="00D81A88">
        <w:rPr>
          <w:lang w:val="ru-RU"/>
        </w:rPr>
        <w:t xml:space="preserve">. механика. – 1992. – Т. 28, № 11. </w:t>
      </w:r>
      <w:proofErr w:type="gramStart"/>
      <w:r w:rsidRPr="00D81A88">
        <w:rPr>
          <w:lang w:val="ru-RU"/>
        </w:rPr>
        <w:t>–  С.</w:t>
      </w:r>
      <w:proofErr w:type="gramEnd"/>
      <w:r w:rsidRPr="00D81A88">
        <w:rPr>
          <w:lang w:val="ru-RU"/>
        </w:rPr>
        <w:t xml:space="preserve"> 38 – 44.</w:t>
      </w:r>
    </w:p>
    <w:p w14:paraId="1FB3967A"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Луговой П.З. Численное решение задач динамики ребристых оболочек вращения / П.З. Луговой, В.Ф. </w:t>
      </w:r>
      <w:proofErr w:type="spellStart"/>
      <w:r w:rsidRPr="00D81A88">
        <w:rPr>
          <w:lang w:val="ru-RU"/>
        </w:rPr>
        <w:t>Мейш</w:t>
      </w:r>
      <w:proofErr w:type="spellEnd"/>
      <w:r w:rsidRPr="00D81A88">
        <w:rPr>
          <w:lang w:val="ru-RU"/>
        </w:rPr>
        <w:t xml:space="preserve">, С.Ю. Богданов // Вычислительная и прикладная математика. – 1992. – </w:t>
      </w:r>
      <w:proofErr w:type="spellStart"/>
      <w:r w:rsidRPr="00D81A88">
        <w:rPr>
          <w:lang w:val="ru-RU"/>
        </w:rPr>
        <w:t>Вып</w:t>
      </w:r>
      <w:proofErr w:type="spellEnd"/>
      <w:r w:rsidRPr="00D81A88">
        <w:rPr>
          <w:lang w:val="ru-RU"/>
        </w:rPr>
        <w:t>. 74. – С. 45 – 48.</w:t>
      </w:r>
    </w:p>
    <w:p w14:paraId="47A08D81" w14:textId="77777777" w:rsidR="009322C9" w:rsidRPr="00D81A88" w:rsidRDefault="009322C9" w:rsidP="009322C9">
      <w:pPr>
        <w:numPr>
          <w:ilvl w:val="0"/>
          <w:numId w:val="37"/>
        </w:numPr>
        <w:tabs>
          <w:tab w:val="left" w:pos="900"/>
          <w:tab w:val="left" w:pos="1080"/>
        </w:tabs>
        <w:ind w:left="0" w:firstLine="709"/>
        <w:rPr>
          <w:lang w:val="ru-RU"/>
        </w:rPr>
      </w:pPr>
      <w:r>
        <w:rPr>
          <w:lang w:val="ru-RU"/>
        </w:rPr>
        <w:lastRenderedPageBreak/>
        <w:t xml:space="preserve"> </w:t>
      </w:r>
      <w:r w:rsidRPr="00D81A88">
        <w:rPr>
          <w:lang w:val="ru-RU"/>
        </w:rPr>
        <w:t xml:space="preserve">Луговой П.З. К теории и решению динамических задач нестационарного поведения цилиндрических оболочек с дискретным подкреплением переменной жесткости / П.З. Луговой, В.Ф. </w:t>
      </w:r>
      <w:proofErr w:type="spellStart"/>
      <w:r w:rsidRPr="00D81A88">
        <w:rPr>
          <w:lang w:val="ru-RU"/>
        </w:rPr>
        <w:t>Мейш</w:t>
      </w:r>
      <w:proofErr w:type="spellEnd"/>
      <w:r w:rsidRPr="00D81A88">
        <w:rPr>
          <w:lang w:val="ru-RU"/>
        </w:rPr>
        <w:t xml:space="preserve"> // Прикладная механика. – 1999. –  Т. 35, № 6. – С. 53 – 59.</w:t>
      </w:r>
    </w:p>
    <w:p w14:paraId="756156C4" w14:textId="77777777" w:rsidR="009322C9"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Луговой П.З. Нестационарная динамика неоднородных оболочечных конструкций / П.З.</w:t>
      </w:r>
      <w:r w:rsidRPr="00BA7811">
        <w:rPr>
          <w:lang w:val="ru-RU"/>
        </w:rPr>
        <w:t xml:space="preserve"> </w:t>
      </w:r>
      <w:r w:rsidRPr="00D81A88">
        <w:rPr>
          <w:lang w:val="ru-RU"/>
        </w:rPr>
        <w:t>Луговой,</w:t>
      </w:r>
      <w:r w:rsidRPr="00BA7811">
        <w:rPr>
          <w:lang w:val="ru-RU"/>
        </w:rPr>
        <w:t xml:space="preserve"> </w:t>
      </w:r>
      <w:r w:rsidRPr="00D81A88">
        <w:rPr>
          <w:lang w:val="ru-RU"/>
        </w:rPr>
        <w:t xml:space="preserve">В.Ф. </w:t>
      </w:r>
      <w:proofErr w:type="spellStart"/>
      <w:r w:rsidRPr="00D81A88">
        <w:rPr>
          <w:lang w:val="ru-RU"/>
        </w:rPr>
        <w:t>Мейш</w:t>
      </w:r>
      <w:proofErr w:type="spellEnd"/>
      <w:r w:rsidRPr="00D81A88">
        <w:rPr>
          <w:lang w:val="ru-RU"/>
        </w:rPr>
        <w:t>, Э.А.</w:t>
      </w:r>
      <w:r w:rsidRPr="00BA7811">
        <w:rPr>
          <w:lang w:val="ru-RU"/>
        </w:rPr>
        <w:t xml:space="preserve"> </w:t>
      </w:r>
      <w:proofErr w:type="spellStart"/>
      <w:r w:rsidRPr="00D81A88">
        <w:rPr>
          <w:lang w:val="ru-RU"/>
        </w:rPr>
        <w:t>Штанцель</w:t>
      </w:r>
      <w:proofErr w:type="spellEnd"/>
      <w:r w:rsidRPr="00D81A88">
        <w:rPr>
          <w:lang w:val="ru-RU"/>
        </w:rPr>
        <w:t xml:space="preserve"> – К.: Издательско-полиграфический центр “Киевский университет”, 2005. – 536 с.</w:t>
      </w:r>
    </w:p>
    <w:p w14:paraId="324A934B" w14:textId="77777777" w:rsidR="009322C9" w:rsidRPr="00D81A88" w:rsidRDefault="009322C9" w:rsidP="009322C9">
      <w:pPr>
        <w:numPr>
          <w:ilvl w:val="0"/>
          <w:numId w:val="37"/>
        </w:numPr>
        <w:tabs>
          <w:tab w:val="left" w:pos="900"/>
          <w:tab w:val="left" w:pos="1080"/>
        </w:tabs>
        <w:ind w:left="0" w:firstLine="709"/>
        <w:rPr>
          <w:lang w:val="ru-RU"/>
        </w:rPr>
      </w:pPr>
      <w:r w:rsidRPr="00CA27CF">
        <w:rPr>
          <w:lang w:val="ru-RU"/>
        </w:rPr>
        <w:t xml:space="preserve"> </w:t>
      </w:r>
      <w:r>
        <w:rPr>
          <w:lang w:val="ru-RU"/>
        </w:rPr>
        <w:t xml:space="preserve">Малютин И.С. К решению задач о собственных колебаниях цилиндрических оболочек, дискретно подкрепленных кольцевыми ребрами, при произвольных граничных условиях </w:t>
      </w:r>
      <w:r w:rsidRPr="00CA27CF">
        <w:rPr>
          <w:lang w:val="ru-RU"/>
        </w:rPr>
        <w:t xml:space="preserve">/ </w:t>
      </w:r>
      <w:r>
        <w:rPr>
          <w:lang w:val="ru-RU"/>
        </w:rPr>
        <w:t>И.С. Малютин. Динамика и колебания механических систем. – Иваново, 1981. – С. 3- 8.</w:t>
      </w:r>
    </w:p>
    <w:p w14:paraId="720161E9" w14:textId="77777777" w:rsidR="009322C9" w:rsidRPr="00BA7811" w:rsidRDefault="009322C9" w:rsidP="009322C9">
      <w:pPr>
        <w:numPr>
          <w:ilvl w:val="0"/>
          <w:numId w:val="37"/>
        </w:numPr>
        <w:tabs>
          <w:tab w:val="left" w:pos="1080"/>
        </w:tabs>
        <w:ind w:left="0" w:firstLine="709"/>
        <w:rPr>
          <w:lang w:val="ru-RU"/>
        </w:rPr>
      </w:pPr>
      <w:r>
        <w:rPr>
          <w:lang w:val="ru-RU"/>
        </w:rPr>
        <w:t xml:space="preserve"> </w:t>
      </w:r>
      <w:r w:rsidRPr="00D81A88">
        <w:rPr>
          <w:lang w:val="ru-RU"/>
        </w:rPr>
        <w:t>Маневич Л.И. Собственные колебания подкрепленных конических оболочек / Л.И. Маневич, А.Н. Писанко // Строительная механика и расчет сооружений. – М., 1977. – № 4. – С. 33 – 39.</w:t>
      </w:r>
    </w:p>
    <w:p w14:paraId="3A16144B" w14:textId="77777777" w:rsidR="009322C9" w:rsidRPr="002A4291" w:rsidRDefault="009322C9" w:rsidP="009322C9">
      <w:pPr>
        <w:numPr>
          <w:ilvl w:val="0"/>
          <w:numId w:val="37"/>
        </w:numPr>
        <w:tabs>
          <w:tab w:val="left" w:pos="900"/>
          <w:tab w:val="left" w:pos="1080"/>
        </w:tabs>
        <w:ind w:left="0" w:firstLine="709"/>
        <w:rPr>
          <w:lang w:val="ru-RU"/>
        </w:rPr>
      </w:pPr>
      <w:proofErr w:type="spellStart"/>
      <w:r w:rsidRPr="00D81A88">
        <w:rPr>
          <w:lang w:val="ru-RU"/>
        </w:rPr>
        <w:t>Мейш</w:t>
      </w:r>
      <w:proofErr w:type="spellEnd"/>
      <w:r w:rsidRPr="00D81A88">
        <w:rPr>
          <w:lang w:val="ru-RU"/>
        </w:rPr>
        <w:t xml:space="preserve"> В.Ф. Геометрически и физически нелинейное деформирование подкрепленных цилиндрических оболочек при нестационарных нагружениях / В.Ф. </w:t>
      </w:r>
      <w:proofErr w:type="spellStart"/>
      <w:r w:rsidRPr="00D81A88">
        <w:rPr>
          <w:lang w:val="ru-RU"/>
        </w:rPr>
        <w:t>Мейш</w:t>
      </w:r>
      <w:proofErr w:type="spellEnd"/>
      <w:r w:rsidRPr="00D81A88">
        <w:rPr>
          <w:lang w:val="ru-RU"/>
        </w:rPr>
        <w:t xml:space="preserve"> /</w:t>
      </w:r>
      <w:proofErr w:type="gramStart"/>
      <w:r w:rsidRPr="00D81A88">
        <w:rPr>
          <w:lang w:val="ru-RU"/>
        </w:rPr>
        <w:t xml:space="preserve">/  </w:t>
      </w:r>
      <w:proofErr w:type="spellStart"/>
      <w:r w:rsidRPr="00D81A88">
        <w:rPr>
          <w:lang w:val="ru-RU"/>
        </w:rPr>
        <w:t>Прикл</w:t>
      </w:r>
      <w:proofErr w:type="spellEnd"/>
      <w:proofErr w:type="gramEnd"/>
      <w:r w:rsidRPr="00D81A88">
        <w:rPr>
          <w:lang w:val="ru-RU"/>
        </w:rPr>
        <w:t xml:space="preserve">. механика. – 1992. – Т. 28, № 2. </w:t>
      </w:r>
      <w:proofErr w:type="gramStart"/>
      <w:r w:rsidRPr="00D81A88">
        <w:rPr>
          <w:lang w:val="ru-RU"/>
        </w:rPr>
        <w:t>–  С.</w:t>
      </w:r>
      <w:proofErr w:type="gramEnd"/>
      <w:r w:rsidRPr="00D81A88">
        <w:rPr>
          <w:lang w:val="ru-RU"/>
        </w:rPr>
        <w:t xml:space="preserve"> 46 – 52.</w:t>
      </w:r>
    </w:p>
    <w:p w14:paraId="7C154368" w14:textId="77777777" w:rsidR="009322C9" w:rsidRDefault="009322C9" w:rsidP="009322C9">
      <w:pPr>
        <w:numPr>
          <w:ilvl w:val="0"/>
          <w:numId w:val="37"/>
        </w:numPr>
        <w:tabs>
          <w:tab w:val="left" w:pos="900"/>
          <w:tab w:val="left" w:pos="1080"/>
        </w:tabs>
        <w:ind w:left="0" w:firstLine="709"/>
        <w:rPr>
          <w:lang w:val="ru-RU"/>
        </w:rPr>
      </w:pPr>
      <w:r>
        <w:rPr>
          <w:lang w:val="ru-RU"/>
        </w:rPr>
        <w:t xml:space="preserve"> </w:t>
      </w:r>
      <w:proofErr w:type="spellStart"/>
      <w:r w:rsidRPr="00D81A88">
        <w:rPr>
          <w:lang w:val="ru-RU"/>
        </w:rPr>
        <w:t>Мейш</w:t>
      </w:r>
      <w:proofErr w:type="spellEnd"/>
      <w:r w:rsidRPr="00D81A88">
        <w:rPr>
          <w:lang w:val="ru-RU"/>
        </w:rPr>
        <w:t xml:space="preserve"> В.Ф. Нелинейное деформирование продольно подкрепленных ортотропных цилиндрических оболочек при нестационарных нагрузках / В.Ф. </w:t>
      </w:r>
      <w:proofErr w:type="spellStart"/>
      <w:r w:rsidRPr="00D81A88">
        <w:rPr>
          <w:lang w:val="ru-RU"/>
        </w:rPr>
        <w:t>Мейш</w:t>
      </w:r>
      <w:proofErr w:type="spellEnd"/>
      <w:r w:rsidRPr="00D81A88">
        <w:rPr>
          <w:lang w:val="ru-RU"/>
        </w:rPr>
        <w:t xml:space="preserve"> /</w:t>
      </w:r>
      <w:proofErr w:type="gramStart"/>
      <w:r w:rsidRPr="00D81A88">
        <w:rPr>
          <w:lang w:val="ru-RU"/>
        </w:rPr>
        <w:t>/  Механика</w:t>
      </w:r>
      <w:proofErr w:type="gramEnd"/>
      <w:r w:rsidRPr="00D81A88">
        <w:rPr>
          <w:lang w:val="ru-RU"/>
        </w:rPr>
        <w:t xml:space="preserve"> композитных материалов. – 1993. – Т. </w:t>
      </w:r>
      <w:proofErr w:type="gramStart"/>
      <w:r w:rsidRPr="00D81A88">
        <w:rPr>
          <w:lang w:val="ru-RU"/>
        </w:rPr>
        <w:t xml:space="preserve">29,   </w:t>
      </w:r>
      <w:proofErr w:type="gramEnd"/>
      <w:r w:rsidRPr="00D81A88">
        <w:rPr>
          <w:lang w:val="ru-RU"/>
        </w:rPr>
        <w:t xml:space="preserve"> № 2. – С. 184 – 190.</w:t>
      </w:r>
    </w:p>
    <w:p w14:paraId="56C7D588" w14:textId="77777777" w:rsidR="009322C9" w:rsidRPr="002A4291" w:rsidRDefault="009322C9" w:rsidP="009322C9">
      <w:pPr>
        <w:numPr>
          <w:ilvl w:val="0"/>
          <w:numId w:val="37"/>
        </w:numPr>
        <w:tabs>
          <w:tab w:val="left" w:pos="900"/>
          <w:tab w:val="left" w:pos="1080"/>
        </w:tabs>
        <w:ind w:left="0" w:firstLine="709"/>
        <w:rPr>
          <w:lang w:val="ru-RU"/>
        </w:rPr>
      </w:pPr>
      <w:proofErr w:type="spellStart"/>
      <w:r w:rsidRPr="002A4291">
        <w:rPr>
          <w:lang w:val="ru-RU"/>
        </w:rPr>
        <w:t>Мейш</w:t>
      </w:r>
      <w:proofErr w:type="spellEnd"/>
      <w:r w:rsidRPr="002A4291">
        <w:rPr>
          <w:lang w:val="ru-RU"/>
        </w:rPr>
        <w:t xml:space="preserve"> В.Ф. </w:t>
      </w:r>
      <w:proofErr w:type="spellStart"/>
      <w:r w:rsidRPr="002A4291">
        <w:rPr>
          <w:lang w:val="ru-RU"/>
        </w:rPr>
        <w:t>Неосесимметричные</w:t>
      </w:r>
      <w:proofErr w:type="spellEnd"/>
      <w:r w:rsidRPr="002A4291">
        <w:rPr>
          <w:lang w:val="ru-RU"/>
        </w:rPr>
        <w:t xml:space="preserve"> колебания неоднородных многослойных дискретно подкрепленных цилиндрических оболочек при нестационарных нагрузках / В.Ф. </w:t>
      </w:r>
      <w:proofErr w:type="spellStart"/>
      <w:proofErr w:type="gramStart"/>
      <w:r w:rsidRPr="002A4291">
        <w:rPr>
          <w:lang w:val="ru-RU"/>
        </w:rPr>
        <w:t>Мейш</w:t>
      </w:r>
      <w:proofErr w:type="spellEnd"/>
      <w:r w:rsidRPr="002A4291">
        <w:rPr>
          <w:lang w:val="ru-RU"/>
        </w:rPr>
        <w:t xml:space="preserve">,  </w:t>
      </w:r>
      <w:r w:rsidRPr="00D81A88">
        <w:t>Н.В.</w:t>
      </w:r>
      <w:proofErr w:type="gramEnd"/>
      <w:r w:rsidRPr="00D81A88">
        <w:t xml:space="preserve"> Кравченко</w:t>
      </w:r>
      <w:r w:rsidRPr="002A4291">
        <w:rPr>
          <w:lang w:val="ru-RU"/>
        </w:rPr>
        <w:t xml:space="preserve"> // Прикладная механика.  – 2003. – Т. 39, № 9. – С. 88 – 95.</w:t>
      </w:r>
    </w:p>
    <w:p w14:paraId="4B5799D9" w14:textId="77777777" w:rsidR="009322C9" w:rsidRPr="00D81A88" w:rsidRDefault="009322C9" w:rsidP="009322C9">
      <w:pPr>
        <w:numPr>
          <w:ilvl w:val="0"/>
          <w:numId w:val="37"/>
        </w:numPr>
        <w:tabs>
          <w:tab w:val="left" w:pos="900"/>
          <w:tab w:val="left" w:pos="1080"/>
        </w:tabs>
        <w:ind w:left="0" w:firstLine="709"/>
      </w:pPr>
      <w:r>
        <w:rPr>
          <w:lang w:val="ru-RU"/>
        </w:rPr>
        <w:t xml:space="preserve"> </w:t>
      </w:r>
      <w:proofErr w:type="spellStart"/>
      <w:r w:rsidRPr="00D81A88">
        <w:rPr>
          <w:lang w:val="ru-RU"/>
        </w:rPr>
        <w:t>Мейш</w:t>
      </w:r>
      <w:proofErr w:type="spellEnd"/>
      <w:r w:rsidRPr="00D81A88">
        <w:rPr>
          <w:lang w:val="ru-RU"/>
        </w:rPr>
        <w:t xml:space="preserve"> В.Ф. К численному решению задач динамики подкрепленных эллипсоидальных оболочек при нестационарных нагрузках / В.Ф. </w:t>
      </w:r>
      <w:proofErr w:type="spellStart"/>
      <w:r w:rsidRPr="00D81A88">
        <w:rPr>
          <w:lang w:val="ru-RU"/>
        </w:rPr>
        <w:t>Мейш</w:t>
      </w:r>
      <w:proofErr w:type="spellEnd"/>
      <w:r w:rsidRPr="00D81A88">
        <w:rPr>
          <w:lang w:val="ru-RU"/>
        </w:rPr>
        <w:t xml:space="preserve"> /</w:t>
      </w:r>
      <w:proofErr w:type="gramStart"/>
      <w:r w:rsidRPr="00D81A88">
        <w:rPr>
          <w:lang w:val="ru-RU"/>
        </w:rPr>
        <w:t xml:space="preserve">/  </w:t>
      </w:r>
      <w:proofErr w:type="spellStart"/>
      <w:r w:rsidRPr="00D81A88">
        <w:rPr>
          <w:lang w:val="ru-RU"/>
        </w:rPr>
        <w:t>Прикл</w:t>
      </w:r>
      <w:proofErr w:type="spellEnd"/>
      <w:proofErr w:type="gramEnd"/>
      <w:r w:rsidRPr="00D81A88">
        <w:rPr>
          <w:lang w:val="ru-RU"/>
        </w:rPr>
        <w:t xml:space="preserve">. механика. – 2005. – Т. 41, № 4. – С. 53 – 59. </w:t>
      </w:r>
    </w:p>
    <w:p w14:paraId="7AB5F2B2" w14:textId="77777777" w:rsidR="009322C9" w:rsidRPr="00D81A88" w:rsidRDefault="009322C9" w:rsidP="009322C9">
      <w:pPr>
        <w:numPr>
          <w:ilvl w:val="0"/>
          <w:numId w:val="37"/>
        </w:numPr>
        <w:tabs>
          <w:tab w:val="left" w:pos="900"/>
          <w:tab w:val="left" w:pos="1080"/>
        </w:tabs>
        <w:ind w:left="0" w:firstLine="709"/>
      </w:pPr>
      <w:r>
        <w:rPr>
          <w:lang w:val="ru-RU"/>
        </w:rPr>
        <w:t xml:space="preserve"> </w:t>
      </w:r>
      <w:proofErr w:type="spellStart"/>
      <w:r w:rsidRPr="00D81A88">
        <w:rPr>
          <w:lang w:val="ru-RU"/>
        </w:rPr>
        <w:t>Мейш</w:t>
      </w:r>
      <w:proofErr w:type="spellEnd"/>
      <w:r w:rsidRPr="00D81A88">
        <w:rPr>
          <w:lang w:val="ru-RU"/>
        </w:rPr>
        <w:t xml:space="preserve"> В.Ф. </w:t>
      </w:r>
      <w:proofErr w:type="spellStart"/>
      <w:r w:rsidRPr="00D81A88">
        <w:rPr>
          <w:lang w:val="ru-RU"/>
        </w:rPr>
        <w:t>Осесимметрические</w:t>
      </w:r>
      <w:proofErr w:type="spellEnd"/>
      <w:r w:rsidRPr="00D81A88">
        <w:rPr>
          <w:lang w:val="ru-RU"/>
        </w:rPr>
        <w:t xml:space="preserve"> колебания конических оболочек переменной толщины при действии нестационарной </w:t>
      </w:r>
      <w:proofErr w:type="gramStart"/>
      <w:r w:rsidRPr="00D81A88">
        <w:rPr>
          <w:lang w:val="ru-RU"/>
        </w:rPr>
        <w:t>нагрузки./</w:t>
      </w:r>
      <w:proofErr w:type="gramEnd"/>
      <w:r w:rsidRPr="00D81A88">
        <w:rPr>
          <w:lang w:val="ru-RU"/>
        </w:rPr>
        <w:t xml:space="preserve"> </w:t>
      </w:r>
      <w:proofErr w:type="spellStart"/>
      <w:r w:rsidRPr="00D81A88">
        <w:rPr>
          <w:lang w:val="ru-RU"/>
        </w:rPr>
        <w:t>Мейш</w:t>
      </w:r>
      <w:proofErr w:type="spellEnd"/>
      <w:r w:rsidRPr="00D81A88">
        <w:rPr>
          <w:lang w:val="ru-RU"/>
        </w:rPr>
        <w:t xml:space="preserve"> В.Ф., </w:t>
      </w:r>
      <w:r w:rsidRPr="00D81A88">
        <w:rPr>
          <w:lang w:val="ru-RU"/>
        </w:rPr>
        <w:lastRenderedPageBreak/>
        <w:t xml:space="preserve">Мельник В.М. – </w:t>
      </w:r>
      <w:r w:rsidRPr="00D81A88">
        <w:t>Проблеми обчислювальної механіки і міцності конструкцій /</w:t>
      </w:r>
      <w:r w:rsidRPr="00D81A88">
        <w:rPr>
          <w:lang w:val="ru-RU"/>
        </w:rPr>
        <w:t>/</w:t>
      </w:r>
      <w:r w:rsidRPr="00D81A88">
        <w:t xml:space="preserve"> </w:t>
      </w:r>
      <w:proofErr w:type="spellStart"/>
      <w:r w:rsidRPr="00D81A88">
        <w:t>Дніпропетр</w:t>
      </w:r>
      <w:proofErr w:type="spellEnd"/>
      <w:r w:rsidRPr="00D81A88">
        <w:t xml:space="preserve">. </w:t>
      </w:r>
      <w:proofErr w:type="spellStart"/>
      <w:r w:rsidRPr="00D81A88">
        <w:t>націон</w:t>
      </w:r>
      <w:proofErr w:type="spellEnd"/>
      <w:r w:rsidRPr="00D81A88">
        <w:t xml:space="preserve">. ун-т. – 2012. </w:t>
      </w:r>
      <w:proofErr w:type="spellStart"/>
      <w:r w:rsidRPr="00D81A88">
        <w:t>Вип</w:t>
      </w:r>
      <w:proofErr w:type="spellEnd"/>
      <w:r w:rsidRPr="00D81A88">
        <w:t>. 18. – С. 132 – 139.</w:t>
      </w:r>
    </w:p>
    <w:p w14:paraId="312C80D7" w14:textId="77777777" w:rsidR="009322C9" w:rsidRDefault="009322C9" w:rsidP="009322C9">
      <w:pPr>
        <w:numPr>
          <w:ilvl w:val="0"/>
          <w:numId w:val="37"/>
        </w:numPr>
        <w:tabs>
          <w:tab w:val="left" w:pos="900"/>
          <w:tab w:val="left" w:pos="1080"/>
        </w:tabs>
        <w:ind w:left="0" w:firstLine="709"/>
      </w:pPr>
      <w:r>
        <w:rPr>
          <w:lang w:val="ru-RU"/>
        </w:rPr>
        <w:t xml:space="preserve"> </w:t>
      </w:r>
      <w:proofErr w:type="spellStart"/>
      <w:r w:rsidRPr="00D81A88">
        <w:rPr>
          <w:lang w:val="ru-RU"/>
        </w:rPr>
        <w:t>Мейш</w:t>
      </w:r>
      <w:proofErr w:type="spellEnd"/>
      <w:r w:rsidRPr="00D81A88">
        <w:rPr>
          <w:lang w:val="ru-RU"/>
        </w:rPr>
        <w:t xml:space="preserve"> В.Ф. О динамическом поведении конической оболочки переменной </w:t>
      </w:r>
      <w:proofErr w:type="spellStart"/>
      <w:r w:rsidRPr="00D81A88">
        <w:rPr>
          <w:lang w:val="ru-RU"/>
        </w:rPr>
        <w:t>толщииы</w:t>
      </w:r>
      <w:proofErr w:type="spellEnd"/>
      <w:r w:rsidRPr="00D81A88">
        <w:rPr>
          <w:lang w:val="ru-RU"/>
        </w:rPr>
        <w:t xml:space="preserve"> на упругом основании / </w:t>
      </w:r>
      <w:proofErr w:type="spellStart"/>
      <w:r w:rsidRPr="00D81A88">
        <w:rPr>
          <w:lang w:val="ru-RU"/>
        </w:rPr>
        <w:t>Мейш</w:t>
      </w:r>
      <w:proofErr w:type="spellEnd"/>
      <w:r w:rsidRPr="00D81A88">
        <w:rPr>
          <w:lang w:val="ru-RU"/>
        </w:rPr>
        <w:t xml:space="preserve"> В.Ф., Луговой П.З., Мельник В.М. // </w:t>
      </w:r>
      <w:proofErr w:type="spellStart"/>
      <w:r w:rsidRPr="00D81A88">
        <w:rPr>
          <w:lang w:val="ru-RU"/>
        </w:rPr>
        <w:t>Проблеми</w:t>
      </w:r>
      <w:proofErr w:type="spellEnd"/>
      <w:r w:rsidRPr="00D81A88">
        <w:rPr>
          <w:lang w:val="ru-RU"/>
        </w:rPr>
        <w:t xml:space="preserve"> </w:t>
      </w:r>
      <w:proofErr w:type="spellStart"/>
      <w:r w:rsidRPr="00D81A88">
        <w:rPr>
          <w:lang w:val="ru-RU"/>
        </w:rPr>
        <w:t>обчислювальної</w:t>
      </w:r>
      <w:proofErr w:type="spellEnd"/>
      <w:r w:rsidRPr="00D81A88">
        <w:rPr>
          <w:lang w:val="ru-RU"/>
        </w:rPr>
        <w:t xml:space="preserve"> </w:t>
      </w:r>
      <w:proofErr w:type="spellStart"/>
      <w:r w:rsidRPr="00D81A88">
        <w:rPr>
          <w:lang w:val="ru-RU"/>
        </w:rPr>
        <w:t>механіки</w:t>
      </w:r>
      <w:proofErr w:type="spellEnd"/>
      <w:r w:rsidRPr="00D81A88">
        <w:rPr>
          <w:lang w:val="ru-RU"/>
        </w:rPr>
        <w:t xml:space="preserve"> і </w:t>
      </w:r>
      <w:proofErr w:type="spellStart"/>
      <w:r w:rsidRPr="00D81A88">
        <w:rPr>
          <w:lang w:val="ru-RU"/>
        </w:rPr>
        <w:t>міцності</w:t>
      </w:r>
      <w:proofErr w:type="spellEnd"/>
      <w:r w:rsidRPr="00D81A88">
        <w:rPr>
          <w:lang w:val="ru-RU"/>
        </w:rPr>
        <w:t xml:space="preserve"> </w:t>
      </w:r>
      <w:proofErr w:type="spellStart"/>
      <w:r w:rsidRPr="00D81A88">
        <w:rPr>
          <w:lang w:val="ru-RU"/>
        </w:rPr>
        <w:t>конструкцій</w:t>
      </w:r>
      <w:proofErr w:type="spellEnd"/>
      <w:r w:rsidRPr="00D81A88">
        <w:rPr>
          <w:lang w:val="ru-RU"/>
        </w:rPr>
        <w:t xml:space="preserve"> // </w:t>
      </w:r>
      <w:proofErr w:type="spellStart"/>
      <w:r w:rsidRPr="00D81A88">
        <w:t>Дніпропетр</w:t>
      </w:r>
      <w:proofErr w:type="spellEnd"/>
      <w:r w:rsidRPr="00D81A88">
        <w:t xml:space="preserve">. </w:t>
      </w:r>
      <w:proofErr w:type="spellStart"/>
      <w:r w:rsidRPr="00D81A88">
        <w:t>націон</w:t>
      </w:r>
      <w:proofErr w:type="spellEnd"/>
      <w:r w:rsidRPr="00D81A88">
        <w:t xml:space="preserve">. ун-т. – 2012. </w:t>
      </w:r>
      <w:proofErr w:type="spellStart"/>
      <w:r w:rsidRPr="00D81A88">
        <w:t>Вип</w:t>
      </w:r>
      <w:proofErr w:type="spellEnd"/>
      <w:r w:rsidRPr="00D81A88">
        <w:t>. 19. – С. 219 – 225.</w:t>
      </w:r>
    </w:p>
    <w:p w14:paraId="13577A6C" w14:textId="77777777" w:rsidR="009322C9" w:rsidRPr="00D81A88" w:rsidRDefault="009322C9" w:rsidP="009322C9">
      <w:pPr>
        <w:numPr>
          <w:ilvl w:val="0"/>
          <w:numId w:val="37"/>
        </w:numPr>
        <w:tabs>
          <w:tab w:val="left" w:pos="900"/>
          <w:tab w:val="left" w:pos="1080"/>
        </w:tabs>
        <w:ind w:left="0" w:firstLine="709"/>
      </w:pPr>
      <w:r>
        <w:t xml:space="preserve">  </w:t>
      </w:r>
      <w:proofErr w:type="spellStart"/>
      <w:r>
        <w:t>Мейш</w:t>
      </w:r>
      <w:proofErr w:type="spellEnd"/>
      <w:r>
        <w:t xml:space="preserve"> В.Ф. Розрахунок нестаціонарних вимушених коливань тришарових конічних оболонок з неоднорідним заповнювачем</w:t>
      </w:r>
      <w:r w:rsidRPr="00E45715">
        <w:t xml:space="preserve"> </w:t>
      </w:r>
      <w:r w:rsidRPr="00D81A88">
        <w:rPr>
          <w:spacing w:val="2"/>
        </w:rPr>
        <w:t>/</w:t>
      </w:r>
      <w:r w:rsidRPr="00A074DA">
        <w:t xml:space="preserve"> </w:t>
      </w:r>
      <w:r>
        <w:t xml:space="preserve"> В.Ф.</w:t>
      </w:r>
      <w:r w:rsidRPr="00B76A43">
        <w:t xml:space="preserve"> </w:t>
      </w:r>
      <w:proofErr w:type="spellStart"/>
      <w:r>
        <w:t>Мейш</w:t>
      </w:r>
      <w:proofErr w:type="spellEnd"/>
      <w:r>
        <w:t xml:space="preserve">, С.Е. </w:t>
      </w:r>
      <w:proofErr w:type="spellStart"/>
      <w:r>
        <w:t>Штанцель</w:t>
      </w:r>
      <w:proofErr w:type="spellEnd"/>
      <w:r>
        <w:t>. Системні методи керування, технологія та організація виробництва, ремонту і експлуатації автомобілів. Збірник наукових праць Національного транспортного університету. – 2001.</w:t>
      </w:r>
      <w:r w:rsidRPr="00B76A43">
        <w:t xml:space="preserve"> </w:t>
      </w:r>
      <w:r>
        <w:t>–</w:t>
      </w:r>
      <w:r w:rsidRPr="00D81A88">
        <w:t xml:space="preserve"> </w:t>
      </w:r>
      <w:r w:rsidRPr="00D81A88">
        <w:rPr>
          <w:lang w:val="en-US"/>
        </w:rPr>
        <w:t>N</w:t>
      </w:r>
      <w:r>
        <w:t xml:space="preserve"> 12. – С.417 </w:t>
      </w:r>
    </w:p>
    <w:p w14:paraId="1E002B32"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Мельников Н.П. Особенности динамического расчета оболочечных конструкций при импульсном нагружении / Н.П. </w:t>
      </w:r>
      <w:proofErr w:type="gramStart"/>
      <w:r w:rsidRPr="00D81A88">
        <w:rPr>
          <w:lang w:val="ru-RU"/>
        </w:rPr>
        <w:t xml:space="preserve">Мельников,   </w:t>
      </w:r>
      <w:proofErr w:type="gramEnd"/>
      <w:r w:rsidRPr="00D81A88">
        <w:rPr>
          <w:lang w:val="ru-RU"/>
        </w:rPr>
        <w:t xml:space="preserve">         С.В. Базилевский // Исследования работы металлических конструкций зданий и сооружений при </w:t>
      </w:r>
      <w:proofErr w:type="spellStart"/>
      <w:r w:rsidRPr="00D81A88">
        <w:rPr>
          <w:lang w:val="ru-RU"/>
        </w:rPr>
        <w:t>повторностатическом</w:t>
      </w:r>
      <w:proofErr w:type="spellEnd"/>
      <w:r w:rsidRPr="00D81A88">
        <w:rPr>
          <w:lang w:val="ru-RU"/>
        </w:rPr>
        <w:t xml:space="preserve"> и динамическом нагружении. – М., 1980. – С. 3 – 15.</w:t>
      </w:r>
    </w:p>
    <w:p w14:paraId="0785EC38" w14:textId="77777777" w:rsidR="009322C9"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Митряйкин</w:t>
      </w:r>
      <w:proofErr w:type="spellEnd"/>
      <w:r w:rsidRPr="00D81A88">
        <w:rPr>
          <w:lang w:val="ru-RU"/>
        </w:rPr>
        <w:t xml:space="preserve"> В.В. О динамической устойчивости конических оболочек / В.В. </w:t>
      </w:r>
      <w:proofErr w:type="spellStart"/>
      <w:r w:rsidRPr="00D81A88">
        <w:rPr>
          <w:lang w:val="ru-RU"/>
        </w:rPr>
        <w:t>Митряйкин</w:t>
      </w:r>
      <w:proofErr w:type="spellEnd"/>
      <w:r w:rsidRPr="00D81A88">
        <w:rPr>
          <w:lang w:val="ru-RU"/>
        </w:rPr>
        <w:t xml:space="preserve">, Р.Г. Суркин // Исследования по теории оболочек и пластин. – Казань: Изд-во Казан. ун-та, 1970. – </w:t>
      </w:r>
      <w:proofErr w:type="spellStart"/>
      <w:r w:rsidRPr="00D81A88">
        <w:rPr>
          <w:lang w:val="ru-RU"/>
        </w:rPr>
        <w:t>Вып</w:t>
      </w:r>
      <w:proofErr w:type="spellEnd"/>
      <w:r w:rsidRPr="00D81A88">
        <w:rPr>
          <w:lang w:val="ru-RU"/>
        </w:rPr>
        <w:t>. 6/7. – С. 596 –</w:t>
      </w:r>
      <w:r>
        <w:rPr>
          <w:lang w:val="ru-RU"/>
        </w:rPr>
        <w:t xml:space="preserve"> 923.</w:t>
      </w:r>
    </w:p>
    <w:p w14:paraId="37C3C5A9" w14:textId="77777777" w:rsidR="009322C9" w:rsidRPr="008D0B2E" w:rsidRDefault="009322C9" w:rsidP="009322C9">
      <w:pPr>
        <w:numPr>
          <w:ilvl w:val="0"/>
          <w:numId w:val="37"/>
        </w:numPr>
        <w:tabs>
          <w:tab w:val="left" w:pos="1080"/>
        </w:tabs>
        <w:ind w:left="0" w:firstLine="709"/>
        <w:rPr>
          <w:lang w:val="ru-RU"/>
        </w:rPr>
      </w:pPr>
      <w:r>
        <w:rPr>
          <w:lang w:val="ru-RU"/>
        </w:rPr>
        <w:t xml:space="preserve"> </w:t>
      </w:r>
      <w:proofErr w:type="spellStart"/>
      <w:r w:rsidRPr="008D0B2E">
        <w:rPr>
          <w:lang w:val="ru-RU"/>
        </w:rPr>
        <w:t>Мышонков</w:t>
      </w:r>
      <w:proofErr w:type="spellEnd"/>
      <w:r w:rsidRPr="008D0B2E">
        <w:rPr>
          <w:lang w:val="ru-RU"/>
        </w:rPr>
        <w:t xml:space="preserve"> А.К. Поведение цилиндрической оболочки, подкрепленной кольцевыми ребрами жесткости, при действии осесимметричной динамической нагрузки / А.К. </w:t>
      </w:r>
      <w:proofErr w:type="spellStart"/>
      <w:r w:rsidRPr="008D0B2E">
        <w:rPr>
          <w:lang w:val="ru-RU"/>
        </w:rPr>
        <w:t>Мышонков</w:t>
      </w:r>
      <w:proofErr w:type="spellEnd"/>
      <w:r w:rsidRPr="008D0B2E">
        <w:rPr>
          <w:lang w:val="ru-RU"/>
        </w:rPr>
        <w:t xml:space="preserve"> // </w:t>
      </w:r>
      <w:proofErr w:type="spellStart"/>
      <w:r w:rsidRPr="008D0B2E">
        <w:rPr>
          <w:lang w:val="ru-RU"/>
        </w:rPr>
        <w:t>Прикл</w:t>
      </w:r>
      <w:proofErr w:type="spellEnd"/>
      <w:r w:rsidRPr="008D0B2E">
        <w:rPr>
          <w:lang w:val="ru-RU"/>
        </w:rPr>
        <w:t>. механика. – 1985. – Т. 21, № 7. – С. 116 – 119.</w:t>
      </w:r>
    </w:p>
    <w:p w14:paraId="6C82A967" w14:textId="77777777" w:rsidR="009322C9" w:rsidRDefault="009322C9" w:rsidP="009322C9">
      <w:pPr>
        <w:numPr>
          <w:ilvl w:val="0"/>
          <w:numId w:val="37"/>
        </w:numPr>
        <w:tabs>
          <w:tab w:val="left" w:pos="1080"/>
        </w:tabs>
        <w:ind w:left="0" w:firstLine="709"/>
        <w:rPr>
          <w:lang w:val="ru-RU"/>
        </w:rPr>
      </w:pPr>
      <w:r>
        <w:rPr>
          <w:lang w:val="ru-RU"/>
        </w:rPr>
        <w:t xml:space="preserve"> </w:t>
      </w:r>
      <w:r w:rsidRPr="00944F6C">
        <w:rPr>
          <w:lang w:val="ru-RU"/>
        </w:rPr>
        <w:t xml:space="preserve">В.И. </w:t>
      </w:r>
      <w:proofErr w:type="spellStart"/>
      <w:r w:rsidRPr="00944F6C">
        <w:rPr>
          <w:lang w:val="ru-RU"/>
        </w:rPr>
        <w:t>Мяченков</w:t>
      </w:r>
      <w:proofErr w:type="spellEnd"/>
      <w:r>
        <w:rPr>
          <w:lang w:val="ru-RU"/>
        </w:rPr>
        <w:t xml:space="preserve">. </w:t>
      </w:r>
      <w:r w:rsidRPr="00944F6C">
        <w:rPr>
          <w:lang w:val="ru-RU"/>
        </w:rPr>
        <w:t xml:space="preserve">Расчеты машиностроительных конструкций методом конечных элементов: Справочник / В.И. </w:t>
      </w:r>
      <w:proofErr w:type="spellStart"/>
      <w:r w:rsidRPr="00944F6C">
        <w:rPr>
          <w:lang w:val="ru-RU"/>
        </w:rPr>
        <w:t>Мяченков</w:t>
      </w:r>
      <w:proofErr w:type="spellEnd"/>
      <w:r w:rsidRPr="00944F6C">
        <w:rPr>
          <w:lang w:val="ru-RU"/>
        </w:rPr>
        <w:t xml:space="preserve">, В.П. Мальцев, В. П. </w:t>
      </w:r>
      <w:proofErr w:type="spellStart"/>
      <w:r w:rsidRPr="00944F6C">
        <w:rPr>
          <w:lang w:val="ru-RU"/>
        </w:rPr>
        <w:t>Майборода</w:t>
      </w:r>
      <w:proofErr w:type="spellEnd"/>
      <w:r w:rsidRPr="00944F6C">
        <w:rPr>
          <w:lang w:val="ru-RU"/>
        </w:rPr>
        <w:t xml:space="preserve"> и др. – М.: Машиностроение, 1989. – 520 с</w:t>
      </w:r>
    </w:p>
    <w:p w14:paraId="6BA9B96B" w14:textId="77777777" w:rsidR="009322C9" w:rsidRPr="00CA27CF" w:rsidRDefault="009322C9" w:rsidP="009322C9">
      <w:pPr>
        <w:numPr>
          <w:ilvl w:val="0"/>
          <w:numId w:val="37"/>
        </w:numPr>
        <w:tabs>
          <w:tab w:val="left" w:pos="1080"/>
        </w:tabs>
        <w:ind w:left="0" w:firstLine="709"/>
        <w:rPr>
          <w:lang w:val="ru-RU"/>
        </w:rPr>
      </w:pPr>
      <w:r w:rsidRPr="00944F6C">
        <w:rPr>
          <w:lang w:val="ru-RU"/>
        </w:rPr>
        <w:t xml:space="preserve"> </w:t>
      </w:r>
      <w:r w:rsidRPr="00944F6C">
        <w:rPr>
          <w:color w:val="000000"/>
          <w:szCs w:val="15"/>
          <w:lang w:val="ru-RU"/>
        </w:rPr>
        <w:t>Навал И.К. Нестационарные волны в деформируемых средах</w:t>
      </w:r>
      <w:r>
        <w:rPr>
          <w:color w:val="000000"/>
          <w:szCs w:val="15"/>
          <w:lang w:val="ru-RU"/>
        </w:rPr>
        <w:t xml:space="preserve">/ </w:t>
      </w:r>
      <w:r w:rsidRPr="00944F6C">
        <w:rPr>
          <w:color w:val="000000"/>
          <w:szCs w:val="15"/>
          <w:lang w:val="ru-RU"/>
        </w:rPr>
        <w:t xml:space="preserve">Навал И.К., </w:t>
      </w:r>
      <w:proofErr w:type="spellStart"/>
      <w:r w:rsidRPr="00944F6C">
        <w:rPr>
          <w:color w:val="000000"/>
          <w:szCs w:val="15"/>
          <w:lang w:val="ru-RU"/>
        </w:rPr>
        <w:t>Пацюк</w:t>
      </w:r>
      <w:proofErr w:type="spellEnd"/>
      <w:r w:rsidRPr="00944F6C">
        <w:rPr>
          <w:color w:val="000000"/>
          <w:szCs w:val="15"/>
          <w:lang w:val="ru-RU"/>
        </w:rPr>
        <w:t xml:space="preserve"> В.И., Римский В.К</w:t>
      </w:r>
      <w:r>
        <w:rPr>
          <w:color w:val="000000"/>
          <w:szCs w:val="15"/>
          <w:lang w:val="ru-RU"/>
        </w:rPr>
        <w:t>.</w:t>
      </w:r>
      <w:r w:rsidRPr="00944F6C">
        <w:rPr>
          <w:color w:val="000000"/>
          <w:szCs w:val="15"/>
          <w:lang w:val="ru-RU"/>
        </w:rPr>
        <w:t xml:space="preserve"> – Кишинев: </w:t>
      </w:r>
      <w:proofErr w:type="spellStart"/>
      <w:r w:rsidRPr="00944F6C">
        <w:rPr>
          <w:color w:val="000000"/>
          <w:szCs w:val="15"/>
          <w:lang w:val="ru-RU"/>
        </w:rPr>
        <w:t>Штиница</w:t>
      </w:r>
      <w:proofErr w:type="spellEnd"/>
      <w:r w:rsidRPr="00944F6C">
        <w:rPr>
          <w:color w:val="000000"/>
          <w:szCs w:val="15"/>
          <w:lang w:val="ru-RU"/>
        </w:rPr>
        <w:t>, 1986. – 236с.</w:t>
      </w:r>
    </w:p>
    <w:p w14:paraId="693B3860" w14:textId="77777777" w:rsidR="009322C9" w:rsidRPr="00C43D58" w:rsidRDefault="009322C9" w:rsidP="009322C9">
      <w:pPr>
        <w:numPr>
          <w:ilvl w:val="0"/>
          <w:numId w:val="37"/>
        </w:numPr>
        <w:tabs>
          <w:tab w:val="left" w:pos="1080"/>
        </w:tabs>
        <w:ind w:left="0" w:firstLine="709"/>
        <w:rPr>
          <w:lang w:val="ru-RU"/>
        </w:rPr>
      </w:pPr>
      <w:r>
        <w:rPr>
          <w:lang w:val="ru-RU"/>
        </w:rPr>
        <w:lastRenderedPageBreak/>
        <w:t xml:space="preserve"> </w:t>
      </w:r>
      <w:r w:rsidRPr="000B1EE4">
        <w:rPr>
          <w:lang w:val="ru-RU"/>
        </w:rPr>
        <w:t xml:space="preserve"> </w:t>
      </w:r>
      <w:proofErr w:type="spellStart"/>
      <w:r w:rsidRPr="000B1EE4">
        <w:rPr>
          <w:spacing w:val="1"/>
        </w:rPr>
        <w:t>Немиш</w:t>
      </w:r>
      <w:proofErr w:type="spellEnd"/>
      <w:r w:rsidRPr="000B1EE4">
        <w:rPr>
          <w:spacing w:val="1"/>
        </w:rPr>
        <w:t xml:space="preserve"> Ю.Н. </w:t>
      </w:r>
      <w:proofErr w:type="spellStart"/>
      <w:r w:rsidRPr="000B1EE4">
        <w:rPr>
          <w:spacing w:val="1"/>
        </w:rPr>
        <w:t>Напряженно</w:t>
      </w:r>
      <w:proofErr w:type="spellEnd"/>
      <w:r w:rsidRPr="000B1EE4">
        <w:rPr>
          <w:spacing w:val="1"/>
        </w:rPr>
        <w:t xml:space="preserve"> – </w:t>
      </w:r>
      <w:proofErr w:type="spellStart"/>
      <w:r w:rsidRPr="000B1EE4">
        <w:rPr>
          <w:spacing w:val="1"/>
        </w:rPr>
        <w:t>деформированное</w:t>
      </w:r>
      <w:proofErr w:type="spellEnd"/>
      <w:r w:rsidRPr="000B1EE4">
        <w:rPr>
          <w:spacing w:val="1"/>
        </w:rPr>
        <w:t xml:space="preserve"> </w:t>
      </w:r>
      <w:proofErr w:type="spellStart"/>
      <w:r w:rsidRPr="000B1EE4">
        <w:rPr>
          <w:spacing w:val="1"/>
        </w:rPr>
        <w:t>со</w:t>
      </w:r>
      <w:r w:rsidRPr="000B1EE4">
        <w:rPr>
          <w:spacing w:val="1"/>
        </w:rPr>
        <w:softHyphen/>
      </w:r>
      <w:r w:rsidRPr="000B1EE4">
        <w:rPr>
          <w:spacing w:val="-2"/>
        </w:rPr>
        <w:t>стояние</w:t>
      </w:r>
      <w:proofErr w:type="spellEnd"/>
      <w:r w:rsidRPr="000B1EE4">
        <w:rPr>
          <w:spacing w:val="-2"/>
        </w:rPr>
        <w:t xml:space="preserve"> </w:t>
      </w:r>
      <w:proofErr w:type="spellStart"/>
      <w:r w:rsidRPr="000B1EE4">
        <w:rPr>
          <w:spacing w:val="-2"/>
        </w:rPr>
        <w:t>нетонких</w:t>
      </w:r>
      <w:proofErr w:type="spellEnd"/>
      <w:r w:rsidRPr="000B1EE4">
        <w:rPr>
          <w:spacing w:val="-2"/>
        </w:rPr>
        <w:t xml:space="preserve"> </w:t>
      </w:r>
      <w:proofErr w:type="spellStart"/>
      <w:r w:rsidRPr="000B1EE4">
        <w:rPr>
          <w:spacing w:val="-2"/>
        </w:rPr>
        <w:t>оболочек</w:t>
      </w:r>
      <w:proofErr w:type="spellEnd"/>
      <w:r w:rsidRPr="000B1EE4">
        <w:rPr>
          <w:spacing w:val="-2"/>
        </w:rPr>
        <w:t xml:space="preserve"> и пластин. </w:t>
      </w:r>
      <w:proofErr w:type="spellStart"/>
      <w:r w:rsidRPr="000B1EE4">
        <w:rPr>
          <w:spacing w:val="-2"/>
        </w:rPr>
        <w:t>Обобщенная</w:t>
      </w:r>
      <w:proofErr w:type="spellEnd"/>
      <w:r w:rsidRPr="000B1EE4">
        <w:rPr>
          <w:spacing w:val="-2"/>
        </w:rPr>
        <w:t xml:space="preserve"> </w:t>
      </w:r>
      <w:proofErr w:type="spellStart"/>
      <w:r w:rsidRPr="000B1EE4">
        <w:rPr>
          <w:spacing w:val="-2"/>
        </w:rPr>
        <w:t>теория</w:t>
      </w:r>
      <w:proofErr w:type="spellEnd"/>
      <w:r w:rsidRPr="000B1EE4">
        <w:rPr>
          <w:spacing w:val="-2"/>
        </w:rPr>
        <w:t>. (</w:t>
      </w:r>
      <w:proofErr w:type="spellStart"/>
      <w:r w:rsidRPr="000B1EE4">
        <w:rPr>
          <w:spacing w:val="-2"/>
        </w:rPr>
        <w:t>Обзор</w:t>
      </w:r>
      <w:proofErr w:type="spellEnd"/>
      <w:r w:rsidRPr="000B1EE4">
        <w:rPr>
          <w:spacing w:val="-2"/>
        </w:rPr>
        <w:t xml:space="preserve">) </w:t>
      </w:r>
      <w:r w:rsidRPr="000B1EE4">
        <w:rPr>
          <w:spacing w:val="2"/>
        </w:rPr>
        <w:t xml:space="preserve">/ </w:t>
      </w:r>
      <w:r w:rsidRPr="000B1EE4">
        <w:rPr>
          <w:smallCaps/>
          <w:spacing w:val="13"/>
        </w:rPr>
        <w:t xml:space="preserve"> </w:t>
      </w:r>
      <w:r w:rsidRPr="000B1EE4">
        <w:rPr>
          <w:spacing w:val="1"/>
        </w:rPr>
        <w:t xml:space="preserve">Ю.Н. </w:t>
      </w:r>
      <w:proofErr w:type="spellStart"/>
      <w:r w:rsidRPr="000B1EE4">
        <w:rPr>
          <w:spacing w:val="1"/>
        </w:rPr>
        <w:t>Немиш</w:t>
      </w:r>
      <w:proofErr w:type="spellEnd"/>
      <w:r w:rsidRPr="000B1EE4">
        <w:rPr>
          <w:spacing w:val="1"/>
        </w:rPr>
        <w:t>, И.Ю. Хома</w:t>
      </w:r>
      <w:r w:rsidRPr="000B1EE4">
        <w:rPr>
          <w:spacing w:val="13"/>
        </w:rPr>
        <w:t xml:space="preserve"> // </w:t>
      </w:r>
      <w:proofErr w:type="spellStart"/>
      <w:r w:rsidRPr="000B1EE4">
        <w:rPr>
          <w:iCs/>
          <w:spacing w:val="13"/>
        </w:rPr>
        <w:t>Прикл</w:t>
      </w:r>
      <w:proofErr w:type="spellEnd"/>
      <w:r w:rsidRPr="000B1EE4">
        <w:rPr>
          <w:iCs/>
          <w:spacing w:val="13"/>
        </w:rPr>
        <w:t xml:space="preserve">. </w:t>
      </w:r>
      <w:proofErr w:type="spellStart"/>
      <w:r w:rsidRPr="000B1EE4">
        <w:rPr>
          <w:iCs/>
          <w:spacing w:val="13"/>
        </w:rPr>
        <w:t>механика</w:t>
      </w:r>
      <w:proofErr w:type="spellEnd"/>
      <w:r w:rsidRPr="000B1EE4">
        <w:rPr>
          <w:iCs/>
          <w:spacing w:val="13"/>
        </w:rPr>
        <w:t xml:space="preserve">. – </w:t>
      </w:r>
      <w:r w:rsidRPr="000B1EE4">
        <w:rPr>
          <w:spacing w:val="13"/>
        </w:rPr>
        <w:t>1993. – Т. 29, N 11. – С. 3–34.</w:t>
      </w:r>
    </w:p>
    <w:p w14:paraId="1FEEBA7B" w14:textId="77777777" w:rsidR="009322C9" w:rsidRPr="00C43D58" w:rsidRDefault="009322C9" w:rsidP="009322C9">
      <w:pPr>
        <w:numPr>
          <w:ilvl w:val="0"/>
          <w:numId w:val="37"/>
        </w:numPr>
        <w:tabs>
          <w:tab w:val="left" w:pos="1080"/>
        </w:tabs>
        <w:ind w:left="0" w:firstLine="709"/>
        <w:rPr>
          <w:lang w:val="ru-RU"/>
        </w:rPr>
      </w:pPr>
      <w:r>
        <w:rPr>
          <w:spacing w:val="7"/>
          <w:lang w:val="ru-RU"/>
        </w:rPr>
        <w:t xml:space="preserve"> </w:t>
      </w:r>
      <w:proofErr w:type="spellStart"/>
      <w:r w:rsidRPr="00C43D58">
        <w:rPr>
          <w:spacing w:val="7"/>
        </w:rPr>
        <w:t>Нигул</w:t>
      </w:r>
      <w:proofErr w:type="spellEnd"/>
      <w:r w:rsidRPr="00C43D58">
        <w:rPr>
          <w:spacing w:val="7"/>
        </w:rPr>
        <w:t xml:space="preserve"> У.К. </w:t>
      </w:r>
      <w:proofErr w:type="spellStart"/>
      <w:r w:rsidRPr="00C43D58">
        <w:rPr>
          <w:spacing w:val="7"/>
        </w:rPr>
        <w:t>Сопоставление</w:t>
      </w:r>
      <w:proofErr w:type="spellEnd"/>
      <w:r w:rsidRPr="00C43D58">
        <w:rPr>
          <w:spacing w:val="7"/>
        </w:rPr>
        <w:t xml:space="preserve"> </w:t>
      </w:r>
      <w:proofErr w:type="spellStart"/>
      <w:r w:rsidRPr="00C43D58">
        <w:rPr>
          <w:spacing w:val="7"/>
        </w:rPr>
        <w:t>результатов</w:t>
      </w:r>
      <w:proofErr w:type="spellEnd"/>
      <w:r w:rsidRPr="00C43D58">
        <w:rPr>
          <w:spacing w:val="7"/>
        </w:rPr>
        <w:t xml:space="preserve"> </w:t>
      </w:r>
      <w:proofErr w:type="spellStart"/>
      <w:r w:rsidRPr="00C43D58">
        <w:rPr>
          <w:spacing w:val="7"/>
        </w:rPr>
        <w:t>анализа</w:t>
      </w:r>
      <w:proofErr w:type="spellEnd"/>
      <w:r w:rsidRPr="00C43D58">
        <w:rPr>
          <w:spacing w:val="7"/>
        </w:rPr>
        <w:t xml:space="preserve"> </w:t>
      </w:r>
      <w:proofErr w:type="spellStart"/>
      <w:r w:rsidRPr="00C43D58">
        <w:rPr>
          <w:spacing w:val="7"/>
        </w:rPr>
        <w:t>переходных</w:t>
      </w:r>
      <w:proofErr w:type="spellEnd"/>
      <w:r w:rsidRPr="00C43D58">
        <w:rPr>
          <w:spacing w:val="7"/>
        </w:rPr>
        <w:t xml:space="preserve"> </w:t>
      </w:r>
      <w:proofErr w:type="spellStart"/>
      <w:r w:rsidRPr="00C43D58">
        <w:rPr>
          <w:spacing w:val="7"/>
        </w:rPr>
        <w:t>вол</w:t>
      </w:r>
      <w:r w:rsidRPr="00C43D58">
        <w:rPr>
          <w:spacing w:val="7"/>
        </w:rPr>
        <w:softHyphen/>
      </w:r>
      <w:r w:rsidRPr="00C43D58">
        <w:rPr>
          <w:spacing w:val="11"/>
        </w:rPr>
        <w:t>новых</w:t>
      </w:r>
      <w:proofErr w:type="spellEnd"/>
      <w:r w:rsidRPr="00C43D58">
        <w:rPr>
          <w:spacing w:val="11"/>
        </w:rPr>
        <w:t xml:space="preserve"> </w:t>
      </w:r>
      <w:proofErr w:type="spellStart"/>
      <w:r w:rsidRPr="00C43D58">
        <w:rPr>
          <w:spacing w:val="11"/>
        </w:rPr>
        <w:t>процессов</w:t>
      </w:r>
      <w:proofErr w:type="spellEnd"/>
      <w:r w:rsidRPr="00C43D58">
        <w:rPr>
          <w:spacing w:val="11"/>
        </w:rPr>
        <w:t xml:space="preserve"> в </w:t>
      </w:r>
      <w:proofErr w:type="spellStart"/>
      <w:r w:rsidRPr="00C43D58">
        <w:rPr>
          <w:spacing w:val="11"/>
        </w:rPr>
        <w:t>оболочках</w:t>
      </w:r>
      <w:proofErr w:type="spellEnd"/>
      <w:r w:rsidRPr="00C43D58">
        <w:rPr>
          <w:spacing w:val="11"/>
        </w:rPr>
        <w:t xml:space="preserve"> и пластинах по </w:t>
      </w:r>
      <w:proofErr w:type="spellStart"/>
      <w:r w:rsidRPr="00C43D58">
        <w:rPr>
          <w:spacing w:val="11"/>
        </w:rPr>
        <w:t>теории</w:t>
      </w:r>
      <w:proofErr w:type="spellEnd"/>
      <w:r w:rsidRPr="00C43D58">
        <w:rPr>
          <w:spacing w:val="11"/>
        </w:rPr>
        <w:t xml:space="preserve"> </w:t>
      </w:r>
      <w:proofErr w:type="spellStart"/>
      <w:r w:rsidRPr="00C43D58">
        <w:rPr>
          <w:spacing w:val="11"/>
        </w:rPr>
        <w:t>упругости</w:t>
      </w:r>
      <w:proofErr w:type="spellEnd"/>
      <w:r w:rsidRPr="00C43D58">
        <w:rPr>
          <w:spacing w:val="11"/>
        </w:rPr>
        <w:t xml:space="preserve"> </w:t>
      </w:r>
      <w:r w:rsidRPr="00C43D58">
        <w:rPr>
          <w:spacing w:val="12"/>
        </w:rPr>
        <w:t xml:space="preserve">и </w:t>
      </w:r>
      <w:proofErr w:type="spellStart"/>
      <w:r w:rsidRPr="00C43D58">
        <w:rPr>
          <w:spacing w:val="12"/>
        </w:rPr>
        <w:t>приближенным</w:t>
      </w:r>
      <w:proofErr w:type="spellEnd"/>
      <w:r w:rsidRPr="00C43D58">
        <w:rPr>
          <w:spacing w:val="12"/>
        </w:rPr>
        <w:t xml:space="preserve"> </w:t>
      </w:r>
      <w:proofErr w:type="spellStart"/>
      <w:r w:rsidRPr="00C43D58">
        <w:rPr>
          <w:spacing w:val="12"/>
        </w:rPr>
        <w:t>теориям</w:t>
      </w:r>
      <w:proofErr w:type="spellEnd"/>
      <w:r w:rsidRPr="00C43D58">
        <w:rPr>
          <w:spacing w:val="12"/>
        </w:rPr>
        <w:t xml:space="preserve"> </w:t>
      </w:r>
      <w:r w:rsidRPr="00C43D58">
        <w:rPr>
          <w:spacing w:val="2"/>
        </w:rPr>
        <w:t xml:space="preserve"> / </w:t>
      </w:r>
      <w:r w:rsidRPr="00C43D58">
        <w:rPr>
          <w:spacing w:val="7"/>
        </w:rPr>
        <w:t xml:space="preserve">У.К. </w:t>
      </w:r>
      <w:proofErr w:type="spellStart"/>
      <w:r w:rsidRPr="00C43D58">
        <w:rPr>
          <w:spacing w:val="7"/>
        </w:rPr>
        <w:t>Нигул</w:t>
      </w:r>
      <w:proofErr w:type="spellEnd"/>
      <w:r w:rsidRPr="00C43D58">
        <w:rPr>
          <w:spacing w:val="12"/>
        </w:rPr>
        <w:t xml:space="preserve"> // </w:t>
      </w:r>
      <w:proofErr w:type="spellStart"/>
      <w:r w:rsidRPr="00C43D58">
        <w:rPr>
          <w:iCs/>
          <w:spacing w:val="12"/>
        </w:rPr>
        <w:t>Прикл</w:t>
      </w:r>
      <w:proofErr w:type="spellEnd"/>
      <w:r w:rsidRPr="00C43D58">
        <w:rPr>
          <w:iCs/>
          <w:spacing w:val="12"/>
        </w:rPr>
        <w:t xml:space="preserve">. мат. и </w:t>
      </w:r>
      <w:proofErr w:type="spellStart"/>
      <w:r w:rsidRPr="00C43D58">
        <w:rPr>
          <w:iCs/>
          <w:spacing w:val="12"/>
        </w:rPr>
        <w:t>мех</w:t>
      </w:r>
      <w:proofErr w:type="spellEnd"/>
      <w:r w:rsidRPr="00C43D58">
        <w:rPr>
          <w:iCs/>
          <w:spacing w:val="12"/>
        </w:rPr>
        <w:t xml:space="preserve">. – </w:t>
      </w:r>
      <w:r w:rsidRPr="00C43D58">
        <w:rPr>
          <w:spacing w:val="12"/>
        </w:rPr>
        <w:t xml:space="preserve">1969. </w:t>
      </w:r>
      <w:r w:rsidRPr="00C43D58">
        <w:rPr>
          <w:iCs/>
          <w:spacing w:val="12"/>
        </w:rPr>
        <w:t xml:space="preserve">– </w:t>
      </w:r>
      <w:r w:rsidRPr="00C43D58">
        <w:rPr>
          <w:spacing w:val="14"/>
        </w:rPr>
        <w:t>Т.</w:t>
      </w:r>
      <w:r w:rsidRPr="00C43D58">
        <w:rPr>
          <w:spacing w:val="12"/>
        </w:rPr>
        <w:t xml:space="preserve">33, N </w:t>
      </w:r>
      <w:r w:rsidRPr="00C43D58">
        <w:rPr>
          <w:spacing w:val="6"/>
        </w:rPr>
        <w:t>2. – С. 308–322.</w:t>
      </w:r>
    </w:p>
    <w:p w14:paraId="2474C0F9"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Новожилов В.В. Теория тонких оболочек / Новожилов В.В. – Л.: </w:t>
      </w:r>
      <w:proofErr w:type="spellStart"/>
      <w:r w:rsidRPr="00D81A88">
        <w:rPr>
          <w:lang w:val="ru-RU"/>
        </w:rPr>
        <w:t>Судпромгиз</w:t>
      </w:r>
      <w:proofErr w:type="spellEnd"/>
      <w:r w:rsidRPr="00D81A88">
        <w:rPr>
          <w:lang w:val="ru-RU"/>
        </w:rPr>
        <w:t>, 1962. – 432 с.</w:t>
      </w:r>
    </w:p>
    <w:p w14:paraId="2E1BE474"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Писанко А.Н. О пределах применимости динамической теории конструктивно – ортотропных оболочек вращения / А.Н.  Писанко. – 1979. – 8 с. – </w:t>
      </w:r>
      <w:proofErr w:type="spellStart"/>
      <w:r w:rsidRPr="00D81A88">
        <w:rPr>
          <w:lang w:val="ru-RU"/>
        </w:rPr>
        <w:t>Деп</w:t>
      </w:r>
      <w:proofErr w:type="spellEnd"/>
      <w:r w:rsidRPr="00D81A88">
        <w:rPr>
          <w:lang w:val="ru-RU"/>
        </w:rPr>
        <w:t xml:space="preserve">. в ВИНИТИ 5.6.79, № 1983–79. </w:t>
      </w:r>
    </w:p>
    <w:p w14:paraId="7F18015D" w14:textId="0A5C3F91" w:rsidR="009322C9" w:rsidRPr="005800C7" w:rsidRDefault="009322C9" w:rsidP="009322C9">
      <w:pPr>
        <w:numPr>
          <w:ilvl w:val="0"/>
          <w:numId w:val="37"/>
        </w:numPr>
        <w:tabs>
          <w:tab w:val="left" w:pos="1080"/>
        </w:tabs>
        <w:ind w:left="0" w:firstLine="709"/>
        <w:rPr>
          <w:lang w:val="ru-RU"/>
        </w:rPr>
      </w:pPr>
      <w:r>
        <w:rPr>
          <w:lang w:val="ru-RU"/>
        </w:rPr>
        <w:t xml:space="preserve"> </w:t>
      </w:r>
      <w:proofErr w:type="spellStart"/>
      <w:r w:rsidRPr="00C43D58">
        <w:rPr>
          <w:spacing w:val="9"/>
        </w:rPr>
        <w:t>Пискунов</w:t>
      </w:r>
      <w:proofErr w:type="spellEnd"/>
      <w:r w:rsidRPr="00C43D58">
        <w:rPr>
          <w:spacing w:val="9"/>
        </w:rPr>
        <w:t xml:space="preserve"> В.Г. Об </w:t>
      </w:r>
      <w:proofErr w:type="spellStart"/>
      <w:r w:rsidRPr="00C43D58">
        <w:rPr>
          <w:spacing w:val="9"/>
        </w:rPr>
        <w:t>одном</w:t>
      </w:r>
      <w:proofErr w:type="spellEnd"/>
      <w:r w:rsidRPr="00C43D58">
        <w:rPr>
          <w:spacing w:val="9"/>
        </w:rPr>
        <w:t xml:space="preserve"> </w:t>
      </w:r>
      <w:proofErr w:type="spellStart"/>
      <w:r w:rsidRPr="00C43D58">
        <w:rPr>
          <w:spacing w:val="9"/>
        </w:rPr>
        <w:t>варианте</w:t>
      </w:r>
      <w:proofErr w:type="spellEnd"/>
      <w:r w:rsidRPr="00C43D58">
        <w:rPr>
          <w:spacing w:val="9"/>
        </w:rPr>
        <w:t xml:space="preserve"> </w:t>
      </w:r>
      <w:proofErr w:type="spellStart"/>
      <w:r w:rsidRPr="00C43D58">
        <w:rPr>
          <w:spacing w:val="9"/>
        </w:rPr>
        <w:t>неклассической</w:t>
      </w:r>
      <w:proofErr w:type="spellEnd"/>
      <w:r w:rsidRPr="00C43D58">
        <w:rPr>
          <w:spacing w:val="9"/>
        </w:rPr>
        <w:t xml:space="preserve"> </w:t>
      </w:r>
      <w:proofErr w:type="spellStart"/>
      <w:r w:rsidRPr="00C43D58">
        <w:rPr>
          <w:spacing w:val="9"/>
        </w:rPr>
        <w:t>теории</w:t>
      </w:r>
      <w:proofErr w:type="spellEnd"/>
      <w:r w:rsidRPr="00C43D58">
        <w:rPr>
          <w:spacing w:val="9"/>
        </w:rPr>
        <w:t xml:space="preserve"> </w:t>
      </w:r>
      <w:proofErr w:type="spellStart"/>
      <w:r w:rsidRPr="00C43D58">
        <w:rPr>
          <w:spacing w:val="9"/>
        </w:rPr>
        <w:t>неод</w:t>
      </w:r>
      <w:r w:rsidRPr="00C43D58">
        <w:rPr>
          <w:spacing w:val="9"/>
        </w:rPr>
        <w:softHyphen/>
      </w:r>
      <w:r w:rsidRPr="00C43D58">
        <w:rPr>
          <w:spacing w:val="12"/>
        </w:rPr>
        <w:t>нородных</w:t>
      </w:r>
      <w:proofErr w:type="spellEnd"/>
      <w:r w:rsidRPr="00C43D58">
        <w:rPr>
          <w:spacing w:val="12"/>
        </w:rPr>
        <w:t xml:space="preserve"> пологих </w:t>
      </w:r>
      <w:proofErr w:type="spellStart"/>
      <w:r w:rsidRPr="00C43D58">
        <w:rPr>
          <w:spacing w:val="12"/>
        </w:rPr>
        <w:t>оболочек</w:t>
      </w:r>
      <w:proofErr w:type="spellEnd"/>
      <w:r w:rsidRPr="00C43D58">
        <w:rPr>
          <w:spacing w:val="12"/>
        </w:rPr>
        <w:t xml:space="preserve"> и пластин</w:t>
      </w:r>
      <w:r w:rsidRPr="00C43D58">
        <w:rPr>
          <w:spacing w:val="2"/>
        </w:rPr>
        <w:t xml:space="preserve"> / </w:t>
      </w:r>
      <w:r w:rsidRPr="00C43D58">
        <w:rPr>
          <w:spacing w:val="12"/>
        </w:rPr>
        <w:t xml:space="preserve"> </w:t>
      </w:r>
      <w:r w:rsidRPr="00C43D58">
        <w:rPr>
          <w:spacing w:val="9"/>
        </w:rPr>
        <w:t xml:space="preserve">В.Г. </w:t>
      </w:r>
      <w:proofErr w:type="spellStart"/>
      <w:r w:rsidRPr="00C43D58">
        <w:rPr>
          <w:spacing w:val="9"/>
        </w:rPr>
        <w:t>Пискунов</w:t>
      </w:r>
      <w:proofErr w:type="spellEnd"/>
      <w:r w:rsidRPr="00C43D58">
        <w:rPr>
          <w:spacing w:val="9"/>
        </w:rPr>
        <w:t xml:space="preserve"> </w:t>
      </w:r>
      <w:r w:rsidRPr="00C43D58">
        <w:rPr>
          <w:spacing w:val="12"/>
        </w:rPr>
        <w:t xml:space="preserve">// </w:t>
      </w:r>
      <w:proofErr w:type="spellStart"/>
      <w:r w:rsidRPr="00C43D58">
        <w:rPr>
          <w:iCs/>
          <w:spacing w:val="12"/>
        </w:rPr>
        <w:t>Прикл</w:t>
      </w:r>
      <w:proofErr w:type="spellEnd"/>
      <w:r w:rsidRPr="00C43D58">
        <w:rPr>
          <w:iCs/>
          <w:spacing w:val="12"/>
        </w:rPr>
        <w:t xml:space="preserve">.   </w:t>
      </w:r>
      <w:proofErr w:type="spellStart"/>
      <w:r w:rsidRPr="00C43D58">
        <w:rPr>
          <w:iCs/>
          <w:spacing w:val="12"/>
        </w:rPr>
        <w:t>механика</w:t>
      </w:r>
      <w:proofErr w:type="spellEnd"/>
      <w:r w:rsidRPr="00C43D58">
        <w:rPr>
          <w:iCs/>
          <w:spacing w:val="12"/>
        </w:rPr>
        <w:t xml:space="preserve">. – </w:t>
      </w:r>
      <w:r w:rsidRPr="00C43D58">
        <w:rPr>
          <w:spacing w:val="15"/>
        </w:rPr>
        <w:t>1979. – Т.15, N 11. – С. 76–81</w:t>
      </w:r>
      <w:r>
        <w:rPr>
          <w:spacing w:val="15"/>
          <w:lang w:val="ru-RU"/>
        </w:rPr>
        <w:t>.</w:t>
      </w:r>
    </w:p>
    <w:p w14:paraId="102003CB" w14:textId="288F8F96" w:rsidR="005800C7" w:rsidRPr="005800C7" w:rsidRDefault="005800C7" w:rsidP="005800C7">
      <w:pPr>
        <w:numPr>
          <w:ilvl w:val="0"/>
          <w:numId w:val="37"/>
        </w:numPr>
        <w:tabs>
          <w:tab w:val="left" w:pos="1080"/>
        </w:tabs>
        <w:ind w:left="0" w:firstLine="709"/>
        <w:rPr>
          <w:lang w:val="ru-RU"/>
        </w:rPr>
      </w:pPr>
      <w:r>
        <w:rPr>
          <w:spacing w:val="15"/>
          <w:lang w:val="ru-RU"/>
        </w:rPr>
        <w:t xml:space="preserve">Попов Н.Н. Расчет конструкций на динамические </w:t>
      </w:r>
      <w:proofErr w:type="gramStart"/>
      <w:r>
        <w:rPr>
          <w:spacing w:val="15"/>
          <w:lang w:val="ru-RU"/>
        </w:rPr>
        <w:t>нагрузки.</w:t>
      </w:r>
      <w:r w:rsidRPr="005800C7">
        <w:rPr>
          <w:spacing w:val="15"/>
          <w:lang w:val="ru-RU"/>
        </w:rPr>
        <w:t>/</w:t>
      </w:r>
      <w:proofErr w:type="gramEnd"/>
      <w:r w:rsidRPr="005800C7">
        <w:rPr>
          <w:spacing w:val="15"/>
          <w:lang w:val="ru-RU"/>
        </w:rPr>
        <w:t xml:space="preserve"> </w:t>
      </w:r>
      <w:r>
        <w:rPr>
          <w:spacing w:val="15"/>
          <w:lang w:val="ru-RU"/>
        </w:rPr>
        <w:t>Н.Н. Попов, Б.С. Расторгуев, А.С. Забегаев</w:t>
      </w:r>
      <w:r w:rsidRPr="005800C7">
        <w:rPr>
          <w:spacing w:val="15"/>
          <w:lang w:val="ru-RU"/>
        </w:rPr>
        <w:t xml:space="preserve"> </w:t>
      </w:r>
      <w:r>
        <w:rPr>
          <w:spacing w:val="15"/>
          <w:lang w:val="ru-RU"/>
        </w:rPr>
        <w:t>–</w:t>
      </w:r>
      <w:r w:rsidRPr="005800C7">
        <w:rPr>
          <w:spacing w:val="15"/>
          <w:lang w:val="ru-RU"/>
        </w:rPr>
        <w:t xml:space="preserve"> </w:t>
      </w:r>
      <w:r>
        <w:rPr>
          <w:spacing w:val="15"/>
          <w:lang w:val="ru-RU"/>
        </w:rPr>
        <w:t>М.: Высшая школа. – 1992. – 319 с</w:t>
      </w:r>
    </w:p>
    <w:p w14:paraId="56F95B13" w14:textId="77777777" w:rsidR="009322C9" w:rsidRPr="00654224" w:rsidRDefault="009322C9" w:rsidP="009322C9">
      <w:pPr>
        <w:numPr>
          <w:ilvl w:val="0"/>
          <w:numId w:val="37"/>
        </w:numPr>
        <w:tabs>
          <w:tab w:val="left" w:pos="1080"/>
        </w:tabs>
        <w:ind w:left="0" w:firstLine="709"/>
        <w:rPr>
          <w:lang w:val="ru-RU"/>
        </w:rPr>
      </w:pPr>
      <w:proofErr w:type="spellStart"/>
      <w:r w:rsidRPr="00654224">
        <w:rPr>
          <w:lang w:val="ru-RU"/>
        </w:rPr>
        <w:t>Почтман</w:t>
      </w:r>
      <w:proofErr w:type="spellEnd"/>
      <w:r w:rsidRPr="00654224">
        <w:rPr>
          <w:lang w:val="ru-RU"/>
        </w:rPr>
        <w:t xml:space="preserve"> Ю.М. Динамическая оптимизация многослойных цилиндрических оболочек, подкрепленных двумя регулярными системами ребер / Ю.М. </w:t>
      </w:r>
      <w:proofErr w:type="spellStart"/>
      <w:r w:rsidRPr="00654224">
        <w:rPr>
          <w:lang w:val="ru-RU"/>
        </w:rPr>
        <w:t>Почтман</w:t>
      </w:r>
      <w:proofErr w:type="spellEnd"/>
      <w:r w:rsidRPr="00654224">
        <w:rPr>
          <w:lang w:val="ru-RU"/>
        </w:rPr>
        <w:t xml:space="preserve">, О.В.  Тугай // </w:t>
      </w:r>
      <w:proofErr w:type="spellStart"/>
      <w:r w:rsidRPr="00654224">
        <w:rPr>
          <w:lang w:val="ru-RU"/>
        </w:rPr>
        <w:t>Прикл</w:t>
      </w:r>
      <w:proofErr w:type="spellEnd"/>
      <w:r w:rsidRPr="00654224">
        <w:rPr>
          <w:lang w:val="ru-RU"/>
        </w:rPr>
        <w:t>. механика. – 1980. – Т. 16, № 1. – С. 47 – 54.</w:t>
      </w:r>
    </w:p>
    <w:p w14:paraId="3727BF58"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Преображенский И.Н. Устойчивость и колебания конических оболочек / И.Н. Преображенский, В.З. </w:t>
      </w:r>
      <w:proofErr w:type="spellStart"/>
      <w:r w:rsidRPr="00D81A88">
        <w:rPr>
          <w:lang w:val="ru-RU"/>
        </w:rPr>
        <w:t>Грищак</w:t>
      </w:r>
      <w:proofErr w:type="spellEnd"/>
      <w:r w:rsidRPr="00D81A88">
        <w:rPr>
          <w:lang w:val="ru-RU"/>
        </w:rPr>
        <w:t>. – М.: Машиностроение, 1986. – 240 с.</w:t>
      </w:r>
    </w:p>
    <w:p w14:paraId="0AE46BD6" w14:textId="77777777" w:rsidR="009322C9"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Рассказов А.О. Численное исследование </w:t>
      </w:r>
      <w:proofErr w:type="spellStart"/>
      <w:r w:rsidRPr="00D81A88">
        <w:rPr>
          <w:lang w:val="ru-RU"/>
        </w:rPr>
        <w:t>неосесимметричных</w:t>
      </w:r>
      <w:proofErr w:type="spellEnd"/>
      <w:r w:rsidRPr="00D81A88">
        <w:rPr>
          <w:lang w:val="ru-RU"/>
        </w:rPr>
        <w:t xml:space="preserve"> колебаний вращения при нестационарном нагружении / А.О. Рассказов, А.В.  Козлов // </w:t>
      </w:r>
      <w:proofErr w:type="spellStart"/>
      <w:r w:rsidRPr="00D81A88">
        <w:rPr>
          <w:lang w:val="ru-RU"/>
        </w:rPr>
        <w:t>Прикл</w:t>
      </w:r>
      <w:proofErr w:type="spellEnd"/>
      <w:r w:rsidRPr="00D81A88">
        <w:rPr>
          <w:lang w:val="ru-RU"/>
        </w:rPr>
        <w:t>. мех. – 1998. – Т. 34, №5. – С. 68 – 75.</w:t>
      </w:r>
    </w:p>
    <w:p w14:paraId="7809B48D" w14:textId="013647FB" w:rsidR="009322C9" w:rsidRDefault="009322C9" w:rsidP="009322C9">
      <w:pPr>
        <w:numPr>
          <w:ilvl w:val="0"/>
          <w:numId w:val="37"/>
        </w:numPr>
        <w:tabs>
          <w:tab w:val="left" w:pos="1080"/>
        </w:tabs>
        <w:ind w:left="0" w:firstLine="709"/>
        <w:rPr>
          <w:lang w:val="ru-RU"/>
        </w:rPr>
      </w:pPr>
      <w:proofErr w:type="spellStart"/>
      <w:r w:rsidRPr="00654224">
        <w:rPr>
          <w:lang w:val="ru-RU"/>
        </w:rPr>
        <w:lastRenderedPageBreak/>
        <w:t>Ревуцкий</w:t>
      </w:r>
      <w:proofErr w:type="spellEnd"/>
      <w:r w:rsidRPr="00654224">
        <w:rPr>
          <w:lang w:val="ru-RU"/>
        </w:rPr>
        <w:t xml:space="preserve"> В.Н. Собственные колебания сферических оболочек, подкрепленных меридиональными ребрами / В.Н. </w:t>
      </w:r>
      <w:proofErr w:type="spellStart"/>
      <w:r w:rsidRPr="00654224">
        <w:rPr>
          <w:lang w:val="ru-RU"/>
        </w:rPr>
        <w:t>Ревуцкий</w:t>
      </w:r>
      <w:proofErr w:type="spellEnd"/>
      <w:r w:rsidRPr="00654224">
        <w:rPr>
          <w:lang w:val="ru-RU"/>
        </w:rPr>
        <w:t xml:space="preserve"> // </w:t>
      </w:r>
      <w:proofErr w:type="spellStart"/>
      <w:r w:rsidRPr="00654224">
        <w:rPr>
          <w:lang w:val="ru-RU"/>
        </w:rPr>
        <w:t>Прикл</w:t>
      </w:r>
      <w:proofErr w:type="spellEnd"/>
      <w:r w:rsidRPr="00654224">
        <w:rPr>
          <w:lang w:val="ru-RU"/>
        </w:rPr>
        <w:t>. механика. – 1984. – Т. 20, № 9. – С. 119 – 121.</w:t>
      </w:r>
    </w:p>
    <w:p w14:paraId="1A7410CC" w14:textId="3B85BE2B" w:rsidR="00343D97" w:rsidRPr="00654224" w:rsidRDefault="00343D97" w:rsidP="009322C9">
      <w:pPr>
        <w:numPr>
          <w:ilvl w:val="0"/>
          <w:numId w:val="37"/>
        </w:numPr>
        <w:tabs>
          <w:tab w:val="left" w:pos="1080"/>
        </w:tabs>
        <w:ind w:left="0" w:firstLine="709"/>
        <w:rPr>
          <w:lang w:val="ru-RU"/>
        </w:rPr>
      </w:pPr>
      <w:proofErr w:type="spellStart"/>
      <w:r>
        <w:rPr>
          <w:lang w:val="ru-RU"/>
        </w:rPr>
        <w:t>Рихтмайер</w:t>
      </w:r>
      <w:proofErr w:type="spellEnd"/>
      <w:r>
        <w:rPr>
          <w:lang w:val="ru-RU"/>
        </w:rPr>
        <w:t xml:space="preserve"> Р. Разностные методы краевых задач. </w:t>
      </w:r>
      <w:r w:rsidRPr="00343D97">
        <w:rPr>
          <w:lang w:val="ru-RU"/>
        </w:rPr>
        <w:t xml:space="preserve">/ </w:t>
      </w:r>
      <w:r>
        <w:rPr>
          <w:lang w:val="ru-RU"/>
        </w:rPr>
        <w:t xml:space="preserve">Р. </w:t>
      </w:r>
      <w:proofErr w:type="spellStart"/>
      <w:r>
        <w:rPr>
          <w:lang w:val="ru-RU"/>
        </w:rPr>
        <w:t>Рихтмайер</w:t>
      </w:r>
      <w:proofErr w:type="spellEnd"/>
      <w:r>
        <w:rPr>
          <w:lang w:val="ru-RU"/>
        </w:rPr>
        <w:t xml:space="preserve">, К. Мортон – М.: Мир, 1972. – 418 с. </w:t>
      </w:r>
    </w:p>
    <w:p w14:paraId="27606DD3" w14:textId="77777777" w:rsidR="009322C9" w:rsidRPr="00D81A88" w:rsidRDefault="009322C9" w:rsidP="009322C9">
      <w:pPr>
        <w:numPr>
          <w:ilvl w:val="0"/>
          <w:numId w:val="37"/>
        </w:numPr>
        <w:tabs>
          <w:tab w:val="left" w:pos="1080"/>
        </w:tabs>
        <w:ind w:left="0" w:firstLine="709"/>
        <w:rPr>
          <w:lang w:val="ru-RU"/>
        </w:rPr>
      </w:pPr>
      <w:r>
        <w:rPr>
          <w:lang w:val="ru-RU"/>
        </w:rPr>
        <w:t xml:space="preserve"> Руденко О.В. Теоретические основы нелинейной акустики. </w:t>
      </w:r>
      <w:r w:rsidRPr="008F6E47">
        <w:rPr>
          <w:lang w:val="ru-RU"/>
        </w:rPr>
        <w:t>/</w:t>
      </w:r>
      <w:r>
        <w:rPr>
          <w:lang w:val="ru-RU"/>
        </w:rPr>
        <w:t xml:space="preserve"> О.В. Руденко, С.И. </w:t>
      </w:r>
      <w:proofErr w:type="spellStart"/>
      <w:r>
        <w:rPr>
          <w:lang w:val="ru-RU"/>
        </w:rPr>
        <w:t>Солуян</w:t>
      </w:r>
      <w:proofErr w:type="spellEnd"/>
      <w:r>
        <w:rPr>
          <w:lang w:val="ru-RU"/>
        </w:rPr>
        <w:t>. – М.: Наука, 1975.- 288 с.</w:t>
      </w:r>
    </w:p>
    <w:p w14:paraId="39620102" w14:textId="77777777" w:rsidR="009322C9"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Расчеты машиностроительных конструкций методом конечных элементов: Справочник / В.И. </w:t>
      </w:r>
      <w:proofErr w:type="spellStart"/>
      <w:r w:rsidRPr="00D81A88">
        <w:rPr>
          <w:lang w:val="ru-RU"/>
        </w:rPr>
        <w:t>Мяченков</w:t>
      </w:r>
      <w:proofErr w:type="spellEnd"/>
      <w:r w:rsidRPr="00D81A88">
        <w:rPr>
          <w:lang w:val="ru-RU"/>
        </w:rPr>
        <w:t xml:space="preserve">, В.П. Мальцев, В. П. </w:t>
      </w:r>
      <w:proofErr w:type="spellStart"/>
      <w:r w:rsidRPr="00D81A88">
        <w:rPr>
          <w:lang w:val="ru-RU"/>
        </w:rPr>
        <w:t>Майборода</w:t>
      </w:r>
      <w:proofErr w:type="spellEnd"/>
      <w:r w:rsidRPr="00D81A88">
        <w:rPr>
          <w:lang w:val="ru-RU"/>
        </w:rPr>
        <w:t xml:space="preserve"> и др. – М.: Машиностроение, 1989. – 520 с.</w:t>
      </w:r>
    </w:p>
    <w:p w14:paraId="7FCD7CE5" w14:textId="77777777" w:rsidR="009322C9" w:rsidRPr="00C43D58" w:rsidRDefault="009322C9" w:rsidP="009322C9">
      <w:pPr>
        <w:numPr>
          <w:ilvl w:val="0"/>
          <w:numId w:val="37"/>
        </w:numPr>
        <w:tabs>
          <w:tab w:val="left" w:pos="900"/>
          <w:tab w:val="left" w:pos="1080"/>
        </w:tabs>
        <w:ind w:left="0" w:firstLine="709"/>
        <w:rPr>
          <w:lang w:val="ru-RU"/>
        </w:rPr>
      </w:pPr>
      <w:r w:rsidRPr="00C43D58">
        <w:rPr>
          <w:spacing w:val="8"/>
        </w:rPr>
        <w:t xml:space="preserve">Рябов А.Ф. </w:t>
      </w:r>
      <w:proofErr w:type="spellStart"/>
      <w:r w:rsidRPr="00C43D58">
        <w:rPr>
          <w:spacing w:val="8"/>
        </w:rPr>
        <w:t>Основные</w:t>
      </w:r>
      <w:proofErr w:type="spellEnd"/>
      <w:r w:rsidRPr="00C43D58">
        <w:rPr>
          <w:spacing w:val="8"/>
        </w:rPr>
        <w:t xml:space="preserve"> </w:t>
      </w:r>
      <w:proofErr w:type="spellStart"/>
      <w:r w:rsidRPr="00C43D58">
        <w:rPr>
          <w:spacing w:val="8"/>
        </w:rPr>
        <w:t>уравнения</w:t>
      </w:r>
      <w:proofErr w:type="spellEnd"/>
      <w:r w:rsidRPr="00C43D58">
        <w:rPr>
          <w:spacing w:val="8"/>
        </w:rPr>
        <w:t xml:space="preserve"> </w:t>
      </w:r>
      <w:proofErr w:type="spellStart"/>
      <w:r w:rsidRPr="00C43D58">
        <w:rPr>
          <w:spacing w:val="8"/>
        </w:rPr>
        <w:t>теории</w:t>
      </w:r>
      <w:proofErr w:type="spellEnd"/>
      <w:r w:rsidRPr="00C43D58">
        <w:rPr>
          <w:spacing w:val="8"/>
        </w:rPr>
        <w:t xml:space="preserve"> </w:t>
      </w:r>
      <w:proofErr w:type="spellStart"/>
      <w:r w:rsidRPr="00C43D58">
        <w:rPr>
          <w:spacing w:val="8"/>
        </w:rPr>
        <w:t>многослойных</w:t>
      </w:r>
      <w:proofErr w:type="spellEnd"/>
      <w:r w:rsidRPr="00C43D58">
        <w:rPr>
          <w:spacing w:val="8"/>
        </w:rPr>
        <w:t xml:space="preserve"> </w:t>
      </w:r>
      <w:proofErr w:type="spellStart"/>
      <w:r w:rsidRPr="00C43D58">
        <w:rPr>
          <w:spacing w:val="8"/>
        </w:rPr>
        <w:t>оболочек</w:t>
      </w:r>
      <w:proofErr w:type="spellEnd"/>
      <w:r w:rsidRPr="00C43D58">
        <w:rPr>
          <w:spacing w:val="8"/>
        </w:rPr>
        <w:t xml:space="preserve"> </w:t>
      </w:r>
      <w:r w:rsidRPr="00C43D58">
        <w:rPr>
          <w:spacing w:val="9"/>
        </w:rPr>
        <w:t xml:space="preserve">с </w:t>
      </w:r>
      <w:proofErr w:type="spellStart"/>
      <w:r w:rsidRPr="00C43D58">
        <w:rPr>
          <w:spacing w:val="9"/>
        </w:rPr>
        <w:t>учетом</w:t>
      </w:r>
      <w:proofErr w:type="spellEnd"/>
      <w:r w:rsidRPr="00C43D58">
        <w:rPr>
          <w:spacing w:val="9"/>
        </w:rPr>
        <w:t xml:space="preserve"> </w:t>
      </w:r>
      <w:proofErr w:type="spellStart"/>
      <w:r w:rsidRPr="00C43D58">
        <w:rPr>
          <w:spacing w:val="9"/>
        </w:rPr>
        <w:t>деформации</w:t>
      </w:r>
      <w:proofErr w:type="spellEnd"/>
      <w:r w:rsidRPr="00C43D58">
        <w:rPr>
          <w:spacing w:val="9"/>
        </w:rPr>
        <w:t xml:space="preserve"> поперечного </w:t>
      </w:r>
      <w:proofErr w:type="spellStart"/>
      <w:r w:rsidRPr="00C43D58">
        <w:rPr>
          <w:spacing w:val="9"/>
        </w:rPr>
        <w:t>сдвига</w:t>
      </w:r>
      <w:proofErr w:type="spellEnd"/>
      <w:r w:rsidRPr="00C43D58">
        <w:rPr>
          <w:spacing w:val="2"/>
        </w:rPr>
        <w:t xml:space="preserve"> / </w:t>
      </w:r>
      <w:r w:rsidRPr="00C43D58">
        <w:rPr>
          <w:spacing w:val="8"/>
        </w:rPr>
        <w:t>А.Ф. Рябов</w:t>
      </w:r>
      <w:r w:rsidRPr="00C43D58">
        <w:rPr>
          <w:spacing w:val="9"/>
        </w:rPr>
        <w:t xml:space="preserve"> // </w:t>
      </w:r>
      <w:proofErr w:type="spellStart"/>
      <w:r w:rsidRPr="00C43D58">
        <w:rPr>
          <w:iCs/>
          <w:spacing w:val="9"/>
        </w:rPr>
        <w:t>Сопротивление</w:t>
      </w:r>
      <w:proofErr w:type="spellEnd"/>
      <w:r w:rsidRPr="00C43D58">
        <w:rPr>
          <w:iCs/>
          <w:spacing w:val="9"/>
        </w:rPr>
        <w:t xml:space="preserve"> </w:t>
      </w:r>
      <w:proofErr w:type="spellStart"/>
      <w:r w:rsidRPr="00C43D58">
        <w:rPr>
          <w:iCs/>
          <w:spacing w:val="9"/>
        </w:rPr>
        <w:t>ма</w:t>
      </w:r>
      <w:r w:rsidRPr="00C43D58">
        <w:rPr>
          <w:iCs/>
          <w:spacing w:val="9"/>
        </w:rPr>
        <w:softHyphen/>
      </w:r>
      <w:r w:rsidRPr="00C43D58">
        <w:rPr>
          <w:iCs/>
          <w:spacing w:val="11"/>
        </w:rPr>
        <w:t>териалов</w:t>
      </w:r>
      <w:proofErr w:type="spellEnd"/>
      <w:r w:rsidRPr="00C43D58">
        <w:rPr>
          <w:iCs/>
          <w:spacing w:val="11"/>
        </w:rPr>
        <w:t xml:space="preserve"> и </w:t>
      </w:r>
      <w:proofErr w:type="spellStart"/>
      <w:r w:rsidRPr="00C43D58">
        <w:rPr>
          <w:iCs/>
          <w:spacing w:val="11"/>
        </w:rPr>
        <w:t>теория</w:t>
      </w:r>
      <w:proofErr w:type="spellEnd"/>
      <w:r w:rsidRPr="00C43D58">
        <w:rPr>
          <w:iCs/>
          <w:spacing w:val="11"/>
        </w:rPr>
        <w:t xml:space="preserve"> </w:t>
      </w:r>
      <w:proofErr w:type="spellStart"/>
      <w:r w:rsidRPr="00C43D58">
        <w:rPr>
          <w:iCs/>
          <w:spacing w:val="11"/>
        </w:rPr>
        <w:t>сооружений</w:t>
      </w:r>
      <w:proofErr w:type="spellEnd"/>
      <w:r w:rsidRPr="00C43D58">
        <w:rPr>
          <w:iCs/>
          <w:spacing w:val="11"/>
        </w:rPr>
        <w:t>.</w:t>
      </w:r>
      <w:r w:rsidRPr="00C43D58">
        <w:rPr>
          <w:spacing w:val="11"/>
        </w:rPr>
        <w:t xml:space="preserve"> –</w:t>
      </w:r>
      <w:r w:rsidRPr="00C43D58">
        <w:rPr>
          <w:iCs/>
          <w:spacing w:val="11"/>
        </w:rPr>
        <w:t xml:space="preserve"> </w:t>
      </w:r>
      <w:r w:rsidRPr="00C43D58">
        <w:rPr>
          <w:spacing w:val="11"/>
        </w:rPr>
        <w:t xml:space="preserve">1965. – </w:t>
      </w:r>
      <w:proofErr w:type="spellStart"/>
      <w:r w:rsidRPr="00C43D58">
        <w:rPr>
          <w:spacing w:val="11"/>
        </w:rPr>
        <w:t>Вып</w:t>
      </w:r>
      <w:proofErr w:type="spellEnd"/>
      <w:r w:rsidRPr="00C43D58">
        <w:rPr>
          <w:spacing w:val="11"/>
        </w:rPr>
        <w:t>. 3. – С. 17–26.</w:t>
      </w:r>
    </w:p>
    <w:p w14:paraId="093D4EDC" w14:textId="77777777" w:rsidR="009322C9" w:rsidRPr="001928B3" w:rsidRDefault="009322C9" w:rsidP="009322C9">
      <w:pPr>
        <w:numPr>
          <w:ilvl w:val="0"/>
          <w:numId w:val="37"/>
        </w:numPr>
        <w:tabs>
          <w:tab w:val="left" w:pos="900"/>
          <w:tab w:val="left" w:pos="1080"/>
        </w:tabs>
        <w:ind w:left="0" w:firstLine="709"/>
        <w:rPr>
          <w:lang w:val="ru-RU"/>
        </w:rPr>
      </w:pPr>
      <w:r>
        <w:rPr>
          <w:spacing w:val="3"/>
        </w:rPr>
        <w:t xml:space="preserve"> </w:t>
      </w:r>
      <w:proofErr w:type="spellStart"/>
      <w:r w:rsidRPr="00D81A88">
        <w:rPr>
          <w:spacing w:val="3"/>
        </w:rPr>
        <w:t>Сабодаш</w:t>
      </w:r>
      <w:proofErr w:type="spellEnd"/>
      <w:r w:rsidRPr="00D81A88">
        <w:rPr>
          <w:spacing w:val="3"/>
        </w:rPr>
        <w:t xml:space="preserve"> П.Ф. </w:t>
      </w:r>
      <w:proofErr w:type="spellStart"/>
      <w:r w:rsidRPr="00D81A88">
        <w:rPr>
          <w:spacing w:val="3"/>
        </w:rPr>
        <w:t>Численное</w:t>
      </w:r>
      <w:proofErr w:type="spellEnd"/>
      <w:r w:rsidRPr="00D81A88">
        <w:rPr>
          <w:spacing w:val="3"/>
        </w:rPr>
        <w:t xml:space="preserve"> </w:t>
      </w:r>
      <w:proofErr w:type="spellStart"/>
      <w:r w:rsidRPr="00D81A88">
        <w:rPr>
          <w:spacing w:val="3"/>
        </w:rPr>
        <w:t>решение</w:t>
      </w:r>
      <w:proofErr w:type="spellEnd"/>
      <w:r w:rsidRPr="00D81A88">
        <w:rPr>
          <w:spacing w:val="3"/>
        </w:rPr>
        <w:t xml:space="preserve"> задач о </w:t>
      </w:r>
      <w:proofErr w:type="spellStart"/>
      <w:r w:rsidRPr="002E0CFC">
        <w:t>распространении</w:t>
      </w:r>
      <w:proofErr w:type="spellEnd"/>
      <w:r w:rsidRPr="002E0CFC">
        <w:t xml:space="preserve"> </w:t>
      </w:r>
      <w:proofErr w:type="spellStart"/>
      <w:r w:rsidRPr="002E0CFC">
        <w:t>цилиндрических</w:t>
      </w:r>
      <w:proofErr w:type="spellEnd"/>
      <w:r w:rsidRPr="002E0CFC">
        <w:t xml:space="preserve"> и </w:t>
      </w:r>
      <w:proofErr w:type="spellStart"/>
      <w:r w:rsidRPr="002E0CFC">
        <w:t>сферических</w:t>
      </w:r>
      <w:proofErr w:type="spellEnd"/>
      <w:r w:rsidRPr="002E0CFC">
        <w:t xml:space="preserve"> </w:t>
      </w:r>
      <w:proofErr w:type="spellStart"/>
      <w:r w:rsidRPr="002E0CFC">
        <w:t>волн</w:t>
      </w:r>
      <w:proofErr w:type="spellEnd"/>
      <w:r w:rsidRPr="002E0CFC">
        <w:t xml:space="preserve"> с </w:t>
      </w:r>
      <w:proofErr w:type="spellStart"/>
      <w:r w:rsidRPr="002E0CFC">
        <w:t>учетом</w:t>
      </w:r>
      <w:proofErr w:type="spellEnd"/>
      <w:r w:rsidRPr="002E0CFC">
        <w:t xml:space="preserve"> </w:t>
      </w:r>
      <w:proofErr w:type="spellStart"/>
      <w:r w:rsidRPr="00D81A88">
        <w:rPr>
          <w:spacing w:val="2"/>
        </w:rPr>
        <w:t>физической</w:t>
      </w:r>
      <w:proofErr w:type="spellEnd"/>
      <w:r w:rsidRPr="00D81A88">
        <w:rPr>
          <w:spacing w:val="2"/>
        </w:rPr>
        <w:t xml:space="preserve"> </w:t>
      </w:r>
      <w:proofErr w:type="spellStart"/>
      <w:r w:rsidRPr="00D81A88">
        <w:rPr>
          <w:spacing w:val="2"/>
        </w:rPr>
        <w:t>нелинейности</w:t>
      </w:r>
      <w:proofErr w:type="spellEnd"/>
      <w:r w:rsidRPr="00D81A88">
        <w:rPr>
          <w:spacing w:val="2"/>
        </w:rPr>
        <w:t xml:space="preserve"> </w:t>
      </w:r>
      <w:proofErr w:type="spellStart"/>
      <w:r w:rsidRPr="00D81A88">
        <w:rPr>
          <w:spacing w:val="2"/>
        </w:rPr>
        <w:t>материала</w:t>
      </w:r>
      <w:proofErr w:type="spellEnd"/>
      <w:r w:rsidRPr="00D81A88">
        <w:rPr>
          <w:spacing w:val="2"/>
        </w:rPr>
        <w:t xml:space="preserve">  / </w:t>
      </w:r>
      <w:r w:rsidRPr="00D81A88">
        <w:rPr>
          <w:spacing w:val="3"/>
        </w:rPr>
        <w:t xml:space="preserve">П.Ф. </w:t>
      </w:r>
      <w:proofErr w:type="spellStart"/>
      <w:r w:rsidRPr="00D81A88">
        <w:rPr>
          <w:spacing w:val="3"/>
        </w:rPr>
        <w:t>Сабодаш</w:t>
      </w:r>
      <w:proofErr w:type="spellEnd"/>
      <w:r w:rsidRPr="00D81A88">
        <w:rPr>
          <w:spacing w:val="3"/>
        </w:rPr>
        <w:t>, Р.А. Чередниченко</w:t>
      </w:r>
      <w:r w:rsidRPr="00D81A88">
        <w:rPr>
          <w:spacing w:val="2"/>
        </w:rPr>
        <w:t xml:space="preserve"> // </w:t>
      </w:r>
      <w:r w:rsidRPr="00D81A88">
        <w:rPr>
          <w:iCs/>
          <w:spacing w:val="2"/>
          <w:lang w:val="en-US"/>
        </w:rPr>
        <w:t>III</w:t>
      </w:r>
      <w:r w:rsidRPr="00D81A88">
        <w:rPr>
          <w:iCs/>
          <w:spacing w:val="2"/>
        </w:rPr>
        <w:t xml:space="preserve"> </w:t>
      </w:r>
      <w:proofErr w:type="spellStart"/>
      <w:r w:rsidRPr="00D81A88">
        <w:rPr>
          <w:iCs/>
          <w:spacing w:val="2"/>
        </w:rPr>
        <w:t>Всесоюз</w:t>
      </w:r>
      <w:proofErr w:type="spellEnd"/>
      <w:r w:rsidRPr="00D81A88">
        <w:rPr>
          <w:iCs/>
          <w:spacing w:val="2"/>
        </w:rPr>
        <w:t xml:space="preserve">.   </w:t>
      </w:r>
      <w:proofErr w:type="spellStart"/>
      <w:r w:rsidRPr="00D81A88">
        <w:rPr>
          <w:iCs/>
          <w:spacing w:val="2"/>
        </w:rPr>
        <w:t>конф</w:t>
      </w:r>
      <w:proofErr w:type="spellEnd"/>
      <w:r w:rsidRPr="00D81A88">
        <w:rPr>
          <w:iCs/>
          <w:spacing w:val="2"/>
        </w:rPr>
        <w:t xml:space="preserve">.   по </w:t>
      </w:r>
      <w:proofErr w:type="spellStart"/>
      <w:r w:rsidRPr="00D81A88">
        <w:rPr>
          <w:iCs/>
          <w:spacing w:val="-5"/>
        </w:rPr>
        <w:t>численным</w:t>
      </w:r>
      <w:proofErr w:type="spellEnd"/>
      <w:r w:rsidRPr="00D81A88">
        <w:rPr>
          <w:iCs/>
          <w:spacing w:val="-5"/>
        </w:rPr>
        <w:t xml:space="preserve"> методам </w:t>
      </w:r>
      <w:proofErr w:type="spellStart"/>
      <w:r w:rsidRPr="00D81A88">
        <w:rPr>
          <w:iCs/>
          <w:spacing w:val="-5"/>
        </w:rPr>
        <w:t>решения</w:t>
      </w:r>
      <w:proofErr w:type="spellEnd"/>
      <w:r w:rsidRPr="00D81A88">
        <w:rPr>
          <w:iCs/>
          <w:spacing w:val="-5"/>
        </w:rPr>
        <w:t xml:space="preserve"> задач </w:t>
      </w:r>
      <w:proofErr w:type="spellStart"/>
      <w:r w:rsidRPr="00D81A88">
        <w:rPr>
          <w:iCs/>
          <w:spacing w:val="-5"/>
        </w:rPr>
        <w:t>теории</w:t>
      </w:r>
      <w:proofErr w:type="spellEnd"/>
      <w:r w:rsidRPr="00D81A88">
        <w:rPr>
          <w:iCs/>
          <w:spacing w:val="-5"/>
        </w:rPr>
        <w:t xml:space="preserve"> </w:t>
      </w:r>
      <w:proofErr w:type="spellStart"/>
      <w:r w:rsidRPr="00D81A88">
        <w:rPr>
          <w:iCs/>
          <w:spacing w:val="-5"/>
        </w:rPr>
        <w:t>упругости</w:t>
      </w:r>
      <w:proofErr w:type="spellEnd"/>
      <w:r w:rsidRPr="00D81A88">
        <w:rPr>
          <w:iCs/>
          <w:spacing w:val="-5"/>
        </w:rPr>
        <w:t xml:space="preserve"> и </w:t>
      </w:r>
      <w:proofErr w:type="spellStart"/>
      <w:r w:rsidRPr="00D81A88">
        <w:rPr>
          <w:iCs/>
          <w:spacing w:val="-5"/>
        </w:rPr>
        <w:t>пластич</w:t>
      </w:r>
      <w:r w:rsidRPr="00D81A88">
        <w:rPr>
          <w:iCs/>
          <w:spacing w:val="-5"/>
        </w:rPr>
        <w:softHyphen/>
      </w:r>
      <w:r w:rsidRPr="00D81A88">
        <w:rPr>
          <w:iCs/>
          <w:spacing w:val="-1"/>
        </w:rPr>
        <w:t>ности</w:t>
      </w:r>
      <w:proofErr w:type="spellEnd"/>
      <w:r w:rsidRPr="00D81A88">
        <w:rPr>
          <w:iCs/>
          <w:spacing w:val="-1"/>
        </w:rPr>
        <w:t xml:space="preserve"> (</w:t>
      </w:r>
      <w:proofErr w:type="spellStart"/>
      <w:r w:rsidRPr="00D81A88">
        <w:rPr>
          <w:iCs/>
          <w:spacing w:val="-1"/>
        </w:rPr>
        <w:t>Кишинев</w:t>
      </w:r>
      <w:proofErr w:type="spellEnd"/>
      <w:r w:rsidRPr="00D81A88">
        <w:rPr>
          <w:iCs/>
          <w:spacing w:val="-1"/>
        </w:rPr>
        <w:t xml:space="preserve">, 10 </w:t>
      </w:r>
      <w:proofErr w:type="spellStart"/>
      <w:r w:rsidRPr="00D81A88">
        <w:rPr>
          <w:iCs/>
          <w:spacing w:val="-1"/>
        </w:rPr>
        <w:t>сент</w:t>
      </w:r>
      <w:proofErr w:type="spellEnd"/>
      <w:r w:rsidRPr="00D81A88">
        <w:rPr>
          <w:iCs/>
          <w:spacing w:val="-1"/>
        </w:rPr>
        <w:t xml:space="preserve">. </w:t>
      </w:r>
      <w:smartTag w:uri="urn:schemas-microsoft-com:office:smarttags" w:element="metricconverter">
        <w:smartTagPr>
          <w:attr w:name="ProductID" w:val="1973 г"/>
        </w:smartTagPr>
        <w:r w:rsidRPr="00D81A88">
          <w:rPr>
            <w:iCs/>
            <w:spacing w:val="-1"/>
          </w:rPr>
          <w:t>1973 г</w:t>
        </w:r>
      </w:smartTag>
      <w:r w:rsidRPr="00D81A88">
        <w:rPr>
          <w:iCs/>
          <w:spacing w:val="-1"/>
        </w:rPr>
        <w:t xml:space="preserve">.): </w:t>
      </w:r>
      <w:proofErr w:type="spellStart"/>
      <w:r w:rsidRPr="00D81A88">
        <w:rPr>
          <w:spacing w:val="-1"/>
        </w:rPr>
        <w:t>труды</w:t>
      </w:r>
      <w:proofErr w:type="spellEnd"/>
      <w:r w:rsidRPr="00D81A88">
        <w:rPr>
          <w:spacing w:val="-1"/>
        </w:rPr>
        <w:t xml:space="preserve">. – </w:t>
      </w:r>
      <w:proofErr w:type="spellStart"/>
      <w:r w:rsidRPr="00D81A88">
        <w:rPr>
          <w:spacing w:val="-1"/>
        </w:rPr>
        <w:t>Новосибирск</w:t>
      </w:r>
      <w:proofErr w:type="spellEnd"/>
      <w:r w:rsidRPr="00D81A88">
        <w:rPr>
          <w:spacing w:val="-1"/>
        </w:rPr>
        <w:t xml:space="preserve">. – 1974. – </w:t>
      </w:r>
      <w:r w:rsidRPr="00D81A88">
        <w:rPr>
          <w:spacing w:val="17"/>
        </w:rPr>
        <w:t>Ч. 2. – С. 96–100.</w:t>
      </w:r>
    </w:p>
    <w:p w14:paraId="10071688" w14:textId="77777777" w:rsidR="009322C9" w:rsidRPr="001928B3" w:rsidRDefault="009322C9" w:rsidP="009322C9">
      <w:pPr>
        <w:widowControl w:val="0"/>
        <w:numPr>
          <w:ilvl w:val="0"/>
          <w:numId w:val="41"/>
        </w:numPr>
        <w:shd w:val="clear" w:color="auto" w:fill="FFFFFF"/>
        <w:tabs>
          <w:tab w:val="left" w:pos="567"/>
        </w:tabs>
        <w:autoSpaceDE w:val="0"/>
        <w:autoSpaceDN w:val="0"/>
        <w:adjustRightInd w:val="0"/>
        <w:ind w:left="0" w:firstLine="142"/>
        <w:rPr>
          <w:spacing w:val="-23"/>
        </w:rPr>
      </w:pPr>
      <w:r w:rsidRPr="001928B3">
        <w:rPr>
          <w:spacing w:val="17"/>
          <w:lang w:val="ru-RU"/>
        </w:rPr>
        <w:t xml:space="preserve"> </w:t>
      </w:r>
      <w:r w:rsidRPr="002E0CFC">
        <w:rPr>
          <w:spacing w:val="-4"/>
        </w:rPr>
        <w:t xml:space="preserve">  </w:t>
      </w:r>
      <w:proofErr w:type="spellStart"/>
      <w:r w:rsidRPr="002E0CFC">
        <w:rPr>
          <w:spacing w:val="-4"/>
        </w:rPr>
        <w:t>Сабодаш</w:t>
      </w:r>
      <w:proofErr w:type="spellEnd"/>
      <w:r w:rsidRPr="002E0CFC">
        <w:rPr>
          <w:spacing w:val="-4"/>
        </w:rPr>
        <w:t xml:space="preserve"> П.Ф. </w:t>
      </w:r>
      <w:proofErr w:type="spellStart"/>
      <w:r w:rsidRPr="002E0CFC">
        <w:rPr>
          <w:spacing w:val="-4"/>
        </w:rPr>
        <w:t>Применение</w:t>
      </w:r>
      <w:proofErr w:type="spellEnd"/>
      <w:r w:rsidRPr="002E0CFC">
        <w:rPr>
          <w:spacing w:val="-4"/>
        </w:rPr>
        <w:t xml:space="preserve"> метода </w:t>
      </w:r>
      <w:proofErr w:type="spellStart"/>
      <w:r w:rsidRPr="002E0CFC">
        <w:rPr>
          <w:spacing w:val="-4"/>
        </w:rPr>
        <w:t>простран</w:t>
      </w:r>
      <w:r w:rsidRPr="002E0CFC">
        <w:rPr>
          <w:spacing w:val="-4"/>
        </w:rPr>
        <w:softHyphen/>
      </w:r>
      <w:r w:rsidRPr="002E0CFC">
        <w:rPr>
          <w:spacing w:val="3"/>
        </w:rPr>
        <w:t>ственных</w:t>
      </w:r>
      <w:proofErr w:type="spellEnd"/>
      <w:r w:rsidRPr="002E0CFC">
        <w:rPr>
          <w:spacing w:val="3"/>
        </w:rPr>
        <w:t xml:space="preserve"> характеристик к </w:t>
      </w:r>
      <w:proofErr w:type="spellStart"/>
      <w:r w:rsidRPr="002E0CFC">
        <w:rPr>
          <w:spacing w:val="3"/>
        </w:rPr>
        <w:t>решению</w:t>
      </w:r>
      <w:proofErr w:type="spellEnd"/>
      <w:r w:rsidRPr="002E0CFC">
        <w:rPr>
          <w:spacing w:val="3"/>
        </w:rPr>
        <w:t xml:space="preserve"> </w:t>
      </w:r>
      <w:proofErr w:type="spellStart"/>
      <w:r w:rsidRPr="002E0CFC">
        <w:rPr>
          <w:spacing w:val="3"/>
        </w:rPr>
        <w:t>осесимметричных</w:t>
      </w:r>
      <w:proofErr w:type="spellEnd"/>
      <w:r w:rsidRPr="002E0CFC">
        <w:rPr>
          <w:spacing w:val="3"/>
        </w:rPr>
        <w:t xml:space="preserve"> задач по </w:t>
      </w:r>
      <w:proofErr w:type="spellStart"/>
      <w:r w:rsidRPr="002E0CFC">
        <w:rPr>
          <w:spacing w:val="5"/>
        </w:rPr>
        <w:t>распространению</w:t>
      </w:r>
      <w:proofErr w:type="spellEnd"/>
      <w:r w:rsidRPr="002E0CFC">
        <w:rPr>
          <w:spacing w:val="5"/>
        </w:rPr>
        <w:t xml:space="preserve"> </w:t>
      </w:r>
      <w:proofErr w:type="spellStart"/>
      <w:r w:rsidRPr="002E0CFC">
        <w:rPr>
          <w:spacing w:val="5"/>
        </w:rPr>
        <w:t>упругих</w:t>
      </w:r>
      <w:proofErr w:type="spellEnd"/>
      <w:r w:rsidRPr="002E0CFC">
        <w:rPr>
          <w:spacing w:val="5"/>
        </w:rPr>
        <w:t xml:space="preserve"> </w:t>
      </w:r>
      <w:proofErr w:type="spellStart"/>
      <w:r w:rsidRPr="002E0CFC">
        <w:rPr>
          <w:spacing w:val="5"/>
        </w:rPr>
        <w:t>волн</w:t>
      </w:r>
      <w:proofErr w:type="spellEnd"/>
      <w:r w:rsidRPr="002E0CFC">
        <w:rPr>
          <w:spacing w:val="5"/>
        </w:rPr>
        <w:t xml:space="preserve"> </w:t>
      </w:r>
      <w:r w:rsidRPr="002E0CFC">
        <w:rPr>
          <w:spacing w:val="2"/>
        </w:rPr>
        <w:t xml:space="preserve"> / </w:t>
      </w:r>
      <w:r w:rsidRPr="002E0CFC">
        <w:rPr>
          <w:spacing w:val="-4"/>
        </w:rPr>
        <w:t xml:space="preserve">П.Ф. </w:t>
      </w:r>
      <w:proofErr w:type="spellStart"/>
      <w:r w:rsidRPr="002E0CFC">
        <w:rPr>
          <w:spacing w:val="-4"/>
        </w:rPr>
        <w:t>Сабодаш</w:t>
      </w:r>
      <w:proofErr w:type="spellEnd"/>
      <w:r w:rsidRPr="002E0CFC">
        <w:rPr>
          <w:spacing w:val="-4"/>
        </w:rPr>
        <w:t>, Р.А. Чередниченко</w:t>
      </w:r>
      <w:r w:rsidRPr="002E0CFC">
        <w:rPr>
          <w:spacing w:val="5"/>
        </w:rPr>
        <w:t xml:space="preserve"> // </w:t>
      </w:r>
      <w:proofErr w:type="spellStart"/>
      <w:r w:rsidRPr="002E0CFC">
        <w:rPr>
          <w:iCs/>
          <w:spacing w:val="5"/>
        </w:rPr>
        <w:t>Прикл</w:t>
      </w:r>
      <w:proofErr w:type="spellEnd"/>
      <w:r w:rsidRPr="002E0CFC">
        <w:rPr>
          <w:iCs/>
          <w:spacing w:val="5"/>
        </w:rPr>
        <w:t xml:space="preserve">. </w:t>
      </w:r>
      <w:proofErr w:type="spellStart"/>
      <w:r w:rsidRPr="002E0CFC">
        <w:rPr>
          <w:iCs/>
          <w:spacing w:val="5"/>
        </w:rPr>
        <w:t>механика</w:t>
      </w:r>
      <w:proofErr w:type="spellEnd"/>
      <w:r w:rsidRPr="002E0CFC">
        <w:rPr>
          <w:iCs/>
          <w:spacing w:val="5"/>
        </w:rPr>
        <w:t xml:space="preserve"> и </w:t>
      </w:r>
      <w:proofErr w:type="spellStart"/>
      <w:r w:rsidRPr="002E0CFC">
        <w:rPr>
          <w:iCs/>
          <w:spacing w:val="5"/>
        </w:rPr>
        <w:t>техн</w:t>
      </w:r>
      <w:proofErr w:type="spellEnd"/>
      <w:r w:rsidRPr="002E0CFC">
        <w:rPr>
          <w:iCs/>
          <w:spacing w:val="5"/>
        </w:rPr>
        <w:t xml:space="preserve">. </w:t>
      </w:r>
      <w:proofErr w:type="spellStart"/>
      <w:r w:rsidRPr="002E0CFC">
        <w:rPr>
          <w:iCs/>
          <w:spacing w:val="5"/>
        </w:rPr>
        <w:t>фи</w:t>
      </w:r>
      <w:r w:rsidRPr="002E0CFC">
        <w:rPr>
          <w:iCs/>
          <w:spacing w:val="10"/>
        </w:rPr>
        <w:t>зика</w:t>
      </w:r>
      <w:proofErr w:type="spellEnd"/>
      <w:r w:rsidRPr="002E0CFC">
        <w:rPr>
          <w:iCs/>
          <w:spacing w:val="10"/>
        </w:rPr>
        <w:t xml:space="preserve">. </w:t>
      </w:r>
      <w:r w:rsidRPr="002E0CFC">
        <w:rPr>
          <w:spacing w:val="10"/>
        </w:rPr>
        <w:t>– 1971. – N 4. – С. 101–109.</w:t>
      </w:r>
    </w:p>
    <w:p w14:paraId="7AF81341"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Самарский А.А. Теория разностных схем / Самарский А.А. – М.: Наука, 1977. – 656 с.</w:t>
      </w:r>
    </w:p>
    <w:p w14:paraId="1A079921" w14:textId="77777777" w:rsidR="009322C9" w:rsidRPr="00796A05"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Скосаренко Ю.В.  Вынужденные колебания </w:t>
      </w:r>
      <w:proofErr w:type="spellStart"/>
      <w:r w:rsidRPr="00D81A88">
        <w:rPr>
          <w:lang w:val="ru-RU"/>
        </w:rPr>
        <w:t>оребренной</w:t>
      </w:r>
      <w:proofErr w:type="spellEnd"/>
      <w:r w:rsidRPr="00D81A88">
        <w:rPr>
          <w:lang w:val="ru-RU"/>
        </w:rPr>
        <w:t xml:space="preserve"> конической оболочки под действием динамической нагрузки / Ю.В.  Скосаренко // </w:t>
      </w:r>
      <w:proofErr w:type="spellStart"/>
      <w:r w:rsidRPr="00D81A88">
        <w:rPr>
          <w:lang w:val="ru-RU"/>
        </w:rPr>
        <w:t>Прикл</w:t>
      </w:r>
      <w:proofErr w:type="spellEnd"/>
      <w:r w:rsidRPr="00D81A88">
        <w:rPr>
          <w:lang w:val="ru-RU"/>
        </w:rPr>
        <w:t>. механика. – 1979. – Т. 15, № 6. – С. 55 – 61.</w:t>
      </w:r>
    </w:p>
    <w:p w14:paraId="308A4BD9" w14:textId="77777777" w:rsidR="009322C9" w:rsidRDefault="009322C9" w:rsidP="009322C9">
      <w:pPr>
        <w:numPr>
          <w:ilvl w:val="0"/>
          <w:numId w:val="37"/>
        </w:numPr>
        <w:tabs>
          <w:tab w:val="left" w:pos="1080"/>
        </w:tabs>
        <w:ind w:left="0" w:firstLine="709"/>
        <w:rPr>
          <w:lang w:val="ru-RU"/>
        </w:rPr>
      </w:pPr>
      <w:r>
        <w:rPr>
          <w:spacing w:val="11"/>
        </w:rPr>
        <w:t xml:space="preserve"> </w:t>
      </w:r>
      <w:proofErr w:type="spellStart"/>
      <w:r w:rsidRPr="00D81A88">
        <w:rPr>
          <w:spacing w:val="11"/>
        </w:rPr>
        <w:t>Соколовская</w:t>
      </w:r>
      <w:proofErr w:type="spellEnd"/>
      <w:r w:rsidRPr="00D81A88">
        <w:rPr>
          <w:spacing w:val="11"/>
        </w:rPr>
        <w:t xml:space="preserve"> И.И. </w:t>
      </w:r>
      <w:proofErr w:type="spellStart"/>
      <w:r w:rsidRPr="00D81A88">
        <w:rPr>
          <w:spacing w:val="11"/>
        </w:rPr>
        <w:t>Развитие</w:t>
      </w:r>
      <w:proofErr w:type="spellEnd"/>
      <w:r w:rsidRPr="00D81A88">
        <w:rPr>
          <w:spacing w:val="11"/>
        </w:rPr>
        <w:t xml:space="preserve"> </w:t>
      </w:r>
      <w:proofErr w:type="spellStart"/>
      <w:r w:rsidRPr="00D81A88">
        <w:rPr>
          <w:spacing w:val="11"/>
        </w:rPr>
        <w:t>подхода</w:t>
      </w:r>
      <w:proofErr w:type="spellEnd"/>
      <w:r w:rsidRPr="00D81A88">
        <w:rPr>
          <w:spacing w:val="11"/>
        </w:rPr>
        <w:t xml:space="preserve"> </w:t>
      </w:r>
      <w:proofErr w:type="spellStart"/>
      <w:r w:rsidRPr="00D81A88">
        <w:rPr>
          <w:spacing w:val="11"/>
        </w:rPr>
        <w:t>Рейсснера</w:t>
      </w:r>
      <w:proofErr w:type="spellEnd"/>
      <w:r w:rsidRPr="00D81A88">
        <w:rPr>
          <w:spacing w:val="11"/>
        </w:rPr>
        <w:t xml:space="preserve"> при </w:t>
      </w:r>
      <w:proofErr w:type="spellStart"/>
      <w:r w:rsidRPr="00D81A88">
        <w:rPr>
          <w:spacing w:val="11"/>
        </w:rPr>
        <w:t>построении</w:t>
      </w:r>
      <w:proofErr w:type="spellEnd"/>
      <w:r w:rsidRPr="00D81A88">
        <w:rPr>
          <w:spacing w:val="11"/>
        </w:rPr>
        <w:t xml:space="preserve"> </w:t>
      </w:r>
      <w:proofErr w:type="spellStart"/>
      <w:r w:rsidRPr="00D81A88">
        <w:rPr>
          <w:spacing w:val="10"/>
        </w:rPr>
        <w:t>прикладных</w:t>
      </w:r>
      <w:proofErr w:type="spellEnd"/>
      <w:r w:rsidRPr="00D81A88">
        <w:rPr>
          <w:spacing w:val="10"/>
        </w:rPr>
        <w:t xml:space="preserve"> </w:t>
      </w:r>
      <w:proofErr w:type="spellStart"/>
      <w:r w:rsidRPr="00D81A88">
        <w:rPr>
          <w:spacing w:val="10"/>
        </w:rPr>
        <w:t>теорий</w:t>
      </w:r>
      <w:proofErr w:type="spellEnd"/>
      <w:r w:rsidRPr="00D81A88">
        <w:rPr>
          <w:spacing w:val="10"/>
        </w:rPr>
        <w:t xml:space="preserve"> </w:t>
      </w:r>
      <w:proofErr w:type="spellStart"/>
      <w:r w:rsidRPr="00D81A88">
        <w:rPr>
          <w:spacing w:val="10"/>
        </w:rPr>
        <w:t>многослойных</w:t>
      </w:r>
      <w:proofErr w:type="spellEnd"/>
      <w:r w:rsidRPr="00D81A88">
        <w:rPr>
          <w:spacing w:val="10"/>
        </w:rPr>
        <w:t xml:space="preserve"> </w:t>
      </w:r>
      <w:proofErr w:type="spellStart"/>
      <w:r w:rsidRPr="00D81A88">
        <w:rPr>
          <w:spacing w:val="10"/>
        </w:rPr>
        <w:t>ортотропных</w:t>
      </w:r>
      <w:proofErr w:type="spellEnd"/>
      <w:r w:rsidRPr="00D81A88">
        <w:rPr>
          <w:spacing w:val="10"/>
        </w:rPr>
        <w:t xml:space="preserve"> </w:t>
      </w:r>
      <w:proofErr w:type="spellStart"/>
      <w:r w:rsidRPr="00D81A88">
        <w:rPr>
          <w:spacing w:val="10"/>
        </w:rPr>
        <w:t>оболочек</w:t>
      </w:r>
      <w:proofErr w:type="spellEnd"/>
      <w:r w:rsidRPr="00D81A88">
        <w:rPr>
          <w:spacing w:val="10"/>
        </w:rPr>
        <w:t xml:space="preserve"> с </w:t>
      </w:r>
      <w:proofErr w:type="spellStart"/>
      <w:r w:rsidRPr="00D81A88">
        <w:rPr>
          <w:spacing w:val="10"/>
        </w:rPr>
        <w:t>ко</w:t>
      </w:r>
      <w:r w:rsidRPr="00D81A88">
        <w:rPr>
          <w:spacing w:val="10"/>
        </w:rPr>
        <w:softHyphen/>
        <w:t>нечной</w:t>
      </w:r>
      <w:proofErr w:type="spellEnd"/>
      <w:r w:rsidRPr="00D81A88">
        <w:rPr>
          <w:spacing w:val="10"/>
        </w:rPr>
        <w:t xml:space="preserve"> </w:t>
      </w:r>
      <w:proofErr w:type="spellStart"/>
      <w:r w:rsidRPr="00D81A88">
        <w:rPr>
          <w:spacing w:val="10"/>
        </w:rPr>
        <w:lastRenderedPageBreak/>
        <w:t>сдвиговой</w:t>
      </w:r>
      <w:proofErr w:type="spellEnd"/>
      <w:r w:rsidRPr="00D81A88">
        <w:rPr>
          <w:spacing w:val="10"/>
        </w:rPr>
        <w:t xml:space="preserve">  </w:t>
      </w:r>
      <w:proofErr w:type="spellStart"/>
      <w:r w:rsidRPr="00D81A88">
        <w:rPr>
          <w:spacing w:val="10"/>
        </w:rPr>
        <w:t>жесткостью</w:t>
      </w:r>
      <w:proofErr w:type="spellEnd"/>
      <w:r w:rsidRPr="00D81A88">
        <w:rPr>
          <w:spacing w:val="10"/>
        </w:rPr>
        <w:t xml:space="preserve"> </w:t>
      </w:r>
      <w:r w:rsidRPr="00D81A88">
        <w:rPr>
          <w:spacing w:val="2"/>
        </w:rPr>
        <w:t xml:space="preserve"> / </w:t>
      </w:r>
      <w:r w:rsidRPr="00D81A88">
        <w:rPr>
          <w:spacing w:val="11"/>
        </w:rPr>
        <w:t xml:space="preserve">И.И. </w:t>
      </w:r>
      <w:proofErr w:type="spellStart"/>
      <w:r w:rsidRPr="00D81A88">
        <w:rPr>
          <w:spacing w:val="11"/>
        </w:rPr>
        <w:t>Соколовская</w:t>
      </w:r>
      <w:proofErr w:type="spellEnd"/>
      <w:r w:rsidRPr="00D81A88">
        <w:rPr>
          <w:spacing w:val="10"/>
        </w:rPr>
        <w:t xml:space="preserve"> . </w:t>
      </w:r>
      <w:proofErr w:type="spellStart"/>
      <w:r w:rsidRPr="00D81A88">
        <w:rPr>
          <w:iCs/>
          <w:spacing w:val="10"/>
        </w:rPr>
        <w:t>Прикл</w:t>
      </w:r>
      <w:proofErr w:type="spellEnd"/>
      <w:r w:rsidRPr="00D81A88">
        <w:rPr>
          <w:iCs/>
          <w:spacing w:val="10"/>
        </w:rPr>
        <w:t xml:space="preserve">. </w:t>
      </w:r>
      <w:proofErr w:type="spellStart"/>
      <w:r w:rsidRPr="00D81A88">
        <w:rPr>
          <w:iCs/>
          <w:spacing w:val="10"/>
        </w:rPr>
        <w:t>механика</w:t>
      </w:r>
      <w:proofErr w:type="spellEnd"/>
      <w:r w:rsidRPr="00D81A88">
        <w:rPr>
          <w:iCs/>
          <w:spacing w:val="10"/>
        </w:rPr>
        <w:t xml:space="preserve">. </w:t>
      </w:r>
      <w:r w:rsidRPr="00D81A88">
        <w:rPr>
          <w:spacing w:val="10"/>
        </w:rPr>
        <w:t xml:space="preserve">– 1980. </w:t>
      </w:r>
      <w:r w:rsidRPr="00D81A88">
        <w:rPr>
          <w:spacing w:val="11"/>
        </w:rPr>
        <w:t xml:space="preserve">– </w:t>
      </w:r>
      <w:r w:rsidRPr="00D81A88">
        <w:rPr>
          <w:spacing w:val="10"/>
        </w:rPr>
        <w:t xml:space="preserve">Т.16, </w:t>
      </w:r>
      <w:r w:rsidRPr="00D81A88">
        <w:rPr>
          <w:spacing w:val="16"/>
          <w:lang w:val="en-US"/>
        </w:rPr>
        <w:t>N</w:t>
      </w:r>
      <w:r w:rsidRPr="00D81A88">
        <w:rPr>
          <w:spacing w:val="16"/>
        </w:rPr>
        <w:t xml:space="preserve"> 3. – С. 38–44.</w:t>
      </w:r>
    </w:p>
    <w:p w14:paraId="448C9AE6" w14:textId="77777777" w:rsidR="009322C9" w:rsidRDefault="009322C9" w:rsidP="009322C9">
      <w:pPr>
        <w:numPr>
          <w:ilvl w:val="0"/>
          <w:numId w:val="37"/>
        </w:numPr>
        <w:tabs>
          <w:tab w:val="left" w:pos="1080"/>
        </w:tabs>
        <w:ind w:left="0" w:firstLine="709"/>
        <w:rPr>
          <w:lang w:val="ru-RU"/>
        </w:rPr>
      </w:pPr>
      <w:proofErr w:type="spellStart"/>
      <w:r w:rsidRPr="00D03212">
        <w:rPr>
          <w:lang w:val="ru-RU"/>
        </w:rPr>
        <w:t>Слепян</w:t>
      </w:r>
      <w:proofErr w:type="spellEnd"/>
      <w:r w:rsidRPr="00D03212">
        <w:rPr>
          <w:lang w:val="ru-RU"/>
        </w:rPr>
        <w:t xml:space="preserve"> Л.И. Нестационарные упругие волны / </w:t>
      </w:r>
      <w:proofErr w:type="spellStart"/>
      <w:r w:rsidRPr="00D03212">
        <w:rPr>
          <w:lang w:val="ru-RU"/>
        </w:rPr>
        <w:t>Слепян</w:t>
      </w:r>
      <w:proofErr w:type="spellEnd"/>
      <w:r w:rsidRPr="00D03212">
        <w:rPr>
          <w:lang w:val="ru-RU"/>
        </w:rPr>
        <w:t xml:space="preserve"> Л.И. – Л.: Судостроение, 1972.</w:t>
      </w:r>
    </w:p>
    <w:p w14:paraId="611F45F1" w14:textId="77777777" w:rsidR="009322C9" w:rsidRPr="00D03212" w:rsidRDefault="009322C9" w:rsidP="009322C9">
      <w:pPr>
        <w:numPr>
          <w:ilvl w:val="0"/>
          <w:numId w:val="37"/>
        </w:numPr>
        <w:tabs>
          <w:tab w:val="left" w:pos="1080"/>
        </w:tabs>
        <w:ind w:left="0" w:firstLine="709"/>
        <w:rPr>
          <w:lang w:val="ru-RU"/>
        </w:rPr>
      </w:pPr>
      <w:proofErr w:type="spellStart"/>
      <w:r w:rsidRPr="00D03212">
        <w:rPr>
          <w:lang w:val="ru-RU"/>
        </w:rPr>
        <w:t>Слепян</w:t>
      </w:r>
      <w:proofErr w:type="spellEnd"/>
      <w:r w:rsidRPr="00D03212">
        <w:rPr>
          <w:lang w:val="ru-RU"/>
        </w:rPr>
        <w:t xml:space="preserve"> Л.И., Яковлев Ю.С. Интегральные преобразования в нестационарных задачах механики / Л.И. </w:t>
      </w:r>
      <w:proofErr w:type="spellStart"/>
      <w:r w:rsidRPr="00D03212">
        <w:rPr>
          <w:lang w:val="ru-RU"/>
        </w:rPr>
        <w:t>Слепян</w:t>
      </w:r>
      <w:proofErr w:type="spellEnd"/>
      <w:r w:rsidRPr="00D03212">
        <w:rPr>
          <w:lang w:val="ru-RU"/>
        </w:rPr>
        <w:t>, Ю.С. Яковлев. – Л.: Судостроение, 1980.</w:t>
      </w:r>
    </w:p>
    <w:p w14:paraId="07CB06F8"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Тимошенко С.П. Устойчивость стержней, пластин и оболочек.  Избранные работы. / Тимошенко С.П. – М.: Наука. – 1971. – 507 с.</w:t>
      </w:r>
    </w:p>
    <w:p w14:paraId="12D71876" w14:textId="77777777" w:rsidR="009322C9" w:rsidRPr="00D81A88" w:rsidRDefault="009322C9" w:rsidP="009322C9">
      <w:pPr>
        <w:numPr>
          <w:ilvl w:val="0"/>
          <w:numId w:val="37"/>
        </w:numPr>
        <w:tabs>
          <w:tab w:val="left" w:pos="1080"/>
        </w:tabs>
        <w:ind w:left="0" w:firstLine="709"/>
        <w:rPr>
          <w:lang w:val="ru-RU"/>
        </w:rPr>
      </w:pPr>
      <w:r>
        <w:rPr>
          <w:lang w:val="ru-RU"/>
        </w:rPr>
        <w:t xml:space="preserve"> </w:t>
      </w:r>
      <w:proofErr w:type="spellStart"/>
      <w:r w:rsidRPr="00D81A88">
        <w:rPr>
          <w:lang w:val="ru-RU"/>
        </w:rPr>
        <w:t>Фиалко</w:t>
      </w:r>
      <w:proofErr w:type="spellEnd"/>
      <w:r w:rsidRPr="00D81A88">
        <w:rPr>
          <w:lang w:val="ru-RU"/>
        </w:rPr>
        <w:t xml:space="preserve"> С.Ю. О формах собственных колебаний ребристых конических оболочек / С.Ю. </w:t>
      </w:r>
      <w:proofErr w:type="spellStart"/>
      <w:r w:rsidRPr="00D81A88">
        <w:rPr>
          <w:lang w:val="ru-RU"/>
        </w:rPr>
        <w:t>Фиалко</w:t>
      </w:r>
      <w:proofErr w:type="spellEnd"/>
      <w:r w:rsidRPr="00D81A88">
        <w:rPr>
          <w:lang w:val="ru-RU"/>
        </w:rPr>
        <w:t xml:space="preserve"> // </w:t>
      </w:r>
      <w:proofErr w:type="spellStart"/>
      <w:r w:rsidRPr="00D81A88">
        <w:rPr>
          <w:lang w:val="ru-RU"/>
        </w:rPr>
        <w:t>Прикл</w:t>
      </w:r>
      <w:proofErr w:type="spellEnd"/>
      <w:r w:rsidRPr="00D81A88">
        <w:rPr>
          <w:lang w:val="ru-RU"/>
        </w:rPr>
        <w:t>. механика. – 1984. – Т. 20, № 11. –    С. 51 – 55.</w:t>
      </w:r>
    </w:p>
    <w:p w14:paraId="60D21B77" w14:textId="77777777" w:rsidR="009322C9" w:rsidRDefault="009322C9" w:rsidP="009322C9">
      <w:pPr>
        <w:numPr>
          <w:ilvl w:val="0"/>
          <w:numId w:val="37"/>
        </w:numPr>
        <w:tabs>
          <w:tab w:val="left" w:pos="900"/>
          <w:tab w:val="left" w:pos="1080"/>
        </w:tabs>
        <w:ind w:left="0" w:firstLine="709"/>
        <w:rPr>
          <w:lang w:val="ru-RU"/>
        </w:rPr>
      </w:pPr>
      <w:r>
        <w:rPr>
          <w:lang w:val="ru-RU"/>
        </w:rPr>
        <w:t xml:space="preserve"> </w:t>
      </w:r>
      <w:r w:rsidRPr="00D81A88">
        <w:rPr>
          <w:lang w:val="ru-RU"/>
        </w:rPr>
        <w:t xml:space="preserve">Филиппов А.П. Деформирование элементов конструкций при действии ударных и импульсных нагрузок / Филиппов А.П., </w:t>
      </w:r>
      <w:proofErr w:type="spellStart"/>
      <w:r w:rsidRPr="00D81A88">
        <w:rPr>
          <w:lang w:val="ru-RU"/>
        </w:rPr>
        <w:t>Кохманюк</w:t>
      </w:r>
      <w:proofErr w:type="spellEnd"/>
      <w:r w:rsidRPr="00D81A88">
        <w:rPr>
          <w:lang w:val="ru-RU"/>
        </w:rPr>
        <w:t xml:space="preserve"> С.С., </w:t>
      </w:r>
      <w:proofErr w:type="spellStart"/>
      <w:r w:rsidRPr="00D81A88">
        <w:rPr>
          <w:lang w:val="ru-RU"/>
        </w:rPr>
        <w:t>Янютин</w:t>
      </w:r>
      <w:proofErr w:type="spellEnd"/>
      <w:r w:rsidRPr="00D81A88">
        <w:rPr>
          <w:lang w:val="ru-RU"/>
        </w:rPr>
        <w:t xml:space="preserve"> Е.Г. – К.: Наук. думка, 1978. – 184 с.</w:t>
      </w:r>
    </w:p>
    <w:p w14:paraId="777491B3" w14:textId="77777777" w:rsidR="009322C9" w:rsidRPr="00C43D58" w:rsidRDefault="009322C9" w:rsidP="009322C9">
      <w:pPr>
        <w:numPr>
          <w:ilvl w:val="0"/>
          <w:numId w:val="37"/>
        </w:numPr>
        <w:tabs>
          <w:tab w:val="left" w:pos="900"/>
          <w:tab w:val="left" w:pos="1080"/>
        </w:tabs>
        <w:ind w:left="0" w:firstLine="709"/>
        <w:rPr>
          <w:lang w:val="ru-RU"/>
        </w:rPr>
      </w:pPr>
      <w:proofErr w:type="spellStart"/>
      <w:r>
        <w:t>Хамренко</w:t>
      </w:r>
      <w:proofErr w:type="spellEnd"/>
      <w:r>
        <w:t xml:space="preserve"> Ю.А. </w:t>
      </w:r>
      <w:proofErr w:type="spellStart"/>
      <w:r>
        <w:t>Численное</w:t>
      </w:r>
      <w:proofErr w:type="spellEnd"/>
      <w:r>
        <w:t xml:space="preserve"> </w:t>
      </w:r>
      <w:proofErr w:type="spellStart"/>
      <w:r>
        <w:t>моделирование</w:t>
      </w:r>
      <w:proofErr w:type="spellEnd"/>
      <w:r>
        <w:t xml:space="preserve"> </w:t>
      </w:r>
      <w:proofErr w:type="spellStart"/>
      <w:r>
        <w:t>динамического</w:t>
      </w:r>
      <w:proofErr w:type="spellEnd"/>
      <w:r>
        <w:t xml:space="preserve"> </w:t>
      </w:r>
      <w:proofErr w:type="spellStart"/>
      <w:r>
        <w:t>поведения</w:t>
      </w:r>
      <w:proofErr w:type="spellEnd"/>
      <w:r>
        <w:t xml:space="preserve"> </w:t>
      </w:r>
      <w:proofErr w:type="spellStart"/>
      <w:r>
        <w:t>трехслойных</w:t>
      </w:r>
      <w:proofErr w:type="spellEnd"/>
      <w:r>
        <w:t xml:space="preserve"> </w:t>
      </w:r>
      <w:proofErr w:type="spellStart"/>
      <w:r>
        <w:t>цилиндрических</w:t>
      </w:r>
      <w:proofErr w:type="spellEnd"/>
      <w:r>
        <w:t xml:space="preserve"> </w:t>
      </w:r>
      <w:proofErr w:type="spellStart"/>
      <w:r>
        <w:t>оболочек</w:t>
      </w:r>
      <w:proofErr w:type="spellEnd"/>
      <w:r>
        <w:t xml:space="preserve"> при </w:t>
      </w:r>
      <w:proofErr w:type="spellStart"/>
      <w:r>
        <w:t>осесимметричном</w:t>
      </w:r>
      <w:proofErr w:type="spellEnd"/>
      <w:r>
        <w:t xml:space="preserve"> </w:t>
      </w:r>
      <w:proofErr w:type="spellStart"/>
      <w:r>
        <w:t>нагружении</w:t>
      </w:r>
      <w:proofErr w:type="spellEnd"/>
      <w:r>
        <w:t xml:space="preserve"> </w:t>
      </w:r>
      <w:r w:rsidRPr="00C43D58">
        <w:rPr>
          <w:spacing w:val="2"/>
        </w:rPr>
        <w:t xml:space="preserve"> /</w:t>
      </w:r>
      <w:r w:rsidRPr="00C43D58">
        <w:rPr>
          <w:spacing w:val="1"/>
        </w:rPr>
        <w:t xml:space="preserve"> </w:t>
      </w:r>
      <w:r>
        <w:t xml:space="preserve">Ю.А. </w:t>
      </w:r>
      <w:proofErr w:type="spellStart"/>
      <w:r>
        <w:t>Хамренко</w:t>
      </w:r>
      <w:proofErr w:type="spellEnd"/>
      <w:r>
        <w:t xml:space="preserve"> //  </w:t>
      </w:r>
      <w:proofErr w:type="spellStart"/>
      <w:r>
        <w:t>Нелинейные</w:t>
      </w:r>
      <w:proofErr w:type="spellEnd"/>
      <w:r>
        <w:t xml:space="preserve"> </w:t>
      </w:r>
      <w:proofErr w:type="spellStart"/>
      <w:r>
        <w:t>краевые</w:t>
      </w:r>
      <w:proofErr w:type="spellEnd"/>
      <w:r>
        <w:t xml:space="preserve"> </w:t>
      </w:r>
      <w:proofErr w:type="spellStart"/>
      <w:r>
        <w:t>задачи</w:t>
      </w:r>
      <w:proofErr w:type="spellEnd"/>
      <w:r>
        <w:t xml:space="preserve"> </w:t>
      </w:r>
      <w:proofErr w:type="spellStart"/>
      <w:r>
        <w:t>математической</w:t>
      </w:r>
      <w:proofErr w:type="spellEnd"/>
      <w:r>
        <w:t xml:space="preserve"> </w:t>
      </w:r>
      <w:proofErr w:type="spellStart"/>
      <w:r>
        <w:t>физики</w:t>
      </w:r>
      <w:proofErr w:type="spellEnd"/>
      <w:r>
        <w:t xml:space="preserve"> и </w:t>
      </w:r>
      <w:proofErr w:type="spellStart"/>
      <w:r>
        <w:t>их</w:t>
      </w:r>
      <w:proofErr w:type="spellEnd"/>
      <w:r>
        <w:t xml:space="preserve"> </w:t>
      </w:r>
      <w:proofErr w:type="spellStart"/>
      <w:r>
        <w:t>приложения</w:t>
      </w:r>
      <w:proofErr w:type="spellEnd"/>
      <w:r w:rsidRPr="00C43D58">
        <w:rPr>
          <w:lang w:val="ru-RU"/>
        </w:rPr>
        <w:t xml:space="preserve">. </w:t>
      </w:r>
      <w:r>
        <w:t xml:space="preserve">Сб. науч. </w:t>
      </w:r>
      <w:proofErr w:type="spellStart"/>
      <w:r>
        <w:t>трудов</w:t>
      </w:r>
      <w:proofErr w:type="spellEnd"/>
      <w:r>
        <w:t>. Ин – т математики НАН України. –</w:t>
      </w:r>
      <w:r w:rsidRPr="00C43D58">
        <w:rPr>
          <w:lang w:val="ru-RU"/>
        </w:rPr>
        <w:t xml:space="preserve"> </w:t>
      </w:r>
      <w:proofErr w:type="spellStart"/>
      <w:r>
        <w:t>Киев</w:t>
      </w:r>
      <w:proofErr w:type="spellEnd"/>
      <w:r w:rsidRPr="00C43D58">
        <w:rPr>
          <w:lang w:val="ru-RU"/>
        </w:rPr>
        <w:t xml:space="preserve">, </w:t>
      </w:r>
      <w:r>
        <w:t xml:space="preserve">1998. – С. 222–225. </w:t>
      </w:r>
    </w:p>
    <w:p w14:paraId="4E066854" w14:textId="77777777" w:rsidR="009322C9" w:rsidRPr="00CD4218" w:rsidRDefault="009322C9" w:rsidP="009322C9">
      <w:pPr>
        <w:numPr>
          <w:ilvl w:val="0"/>
          <w:numId w:val="37"/>
        </w:numPr>
        <w:tabs>
          <w:tab w:val="left" w:pos="900"/>
          <w:tab w:val="left" w:pos="1080"/>
        </w:tabs>
        <w:ind w:left="0" w:firstLine="709"/>
        <w:rPr>
          <w:lang w:val="ru-RU"/>
        </w:rPr>
      </w:pPr>
      <w:r>
        <w:rPr>
          <w:spacing w:val="9"/>
        </w:rPr>
        <w:t xml:space="preserve"> </w:t>
      </w:r>
      <w:r w:rsidRPr="00CD4218">
        <w:rPr>
          <w:spacing w:val="9"/>
        </w:rPr>
        <w:t xml:space="preserve">Шульга Н.А. </w:t>
      </w:r>
      <w:proofErr w:type="spellStart"/>
      <w:r w:rsidRPr="00CD4218">
        <w:rPr>
          <w:spacing w:val="9"/>
        </w:rPr>
        <w:t>Численное</w:t>
      </w:r>
      <w:proofErr w:type="spellEnd"/>
      <w:r w:rsidRPr="00CD4218">
        <w:rPr>
          <w:spacing w:val="9"/>
        </w:rPr>
        <w:t xml:space="preserve"> </w:t>
      </w:r>
      <w:proofErr w:type="spellStart"/>
      <w:r w:rsidRPr="00CD4218">
        <w:rPr>
          <w:spacing w:val="9"/>
        </w:rPr>
        <w:t>исследование</w:t>
      </w:r>
      <w:proofErr w:type="spellEnd"/>
      <w:r w:rsidRPr="00CD4218">
        <w:rPr>
          <w:spacing w:val="9"/>
        </w:rPr>
        <w:t xml:space="preserve"> </w:t>
      </w:r>
      <w:proofErr w:type="spellStart"/>
      <w:r w:rsidRPr="00CD4218">
        <w:rPr>
          <w:spacing w:val="9"/>
        </w:rPr>
        <w:t>устойчиво</w:t>
      </w:r>
      <w:r w:rsidRPr="00CD4218">
        <w:rPr>
          <w:spacing w:val="10"/>
        </w:rPr>
        <w:t>сти</w:t>
      </w:r>
      <w:proofErr w:type="spellEnd"/>
      <w:r w:rsidRPr="00CD4218">
        <w:rPr>
          <w:spacing w:val="10"/>
        </w:rPr>
        <w:t xml:space="preserve"> </w:t>
      </w:r>
      <w:proofErr w:type="spellStart"/>
      <w:r w:rsidRPr="00CD4218">
        <w:rPr>
          <w:spacing w:val="10"/>
        </w:rPr>
        <w:t>многослойных</w:t>
      </w:r>
      <w:proofErr w:type="spellEnd"/>
      <w:r w:rsidRPr="00CD4218">
        <w:rPr>
          <w:spacing w:val="10"/>
        </w:rPr>
        <w:t xml:space="preserve"> </w:t>
      </w:r>
      <w:proofErr w:type="spellStart"/>
      <w:r w:rsidRPr="00CD4218">
        <w:rPr>
          <w:spacing w:val="10"/>
        </w:rPr>
        <w:t>конических</w:t>
      </w:r>
      <w:proofErr w:type="spellEnd"/>
      <w:r w:rsidRPr="00CD4218">
        <w:rPr>
          <w:spacing w:val="10"/>
        </w:rPr>
        <w:t xml:space="preserve"> </w:t>
      </w:r>
      <w:proofErr w:type="spellStart"/>
      <w:r w:rsidRPr="00CD4218">
        <w:rPr>
          <w:spacing w:val="10"/>
        </w:rPr>
        <w:t>оболочек</w:t>
      </w:r>
      <w:proofErr w:type="spellEnd"/>
      <w:r w:rsidRPr="00CD4218">
        <w:rPr>
          <w:spacing w:val="2"/>
        </w:rPr>
        <w:t xml:space="preserve"> / </w:t>
      </w:r>
      <w:r w:rsidRPr="00CD4218">
        <w:rPr>
          <w:spacing w:val="10"/>
        </w:rPr>
        <w:t xml:space="preserve"> </w:t>
      </w:r>
      <w:r w:rsidRPr="00CD4218">
        <w:rPr>
          <w:spacing w:val="9"/>
        </w:rPr>
        <w:t xml:space="preserve">Н.А. Шульга, А.П. </w:t>
      </w:r>
      <w:proofErr w:type="spellStart"/>
      <w:r w:rsidRPr="00CD4218">
        <w:rPr>
          <w:spacing w:val="9"/>
        </w:rPr>
        <w:t>Примак</w:t>
      </w:r>
      <w:proofErr w:type="spellEnd"/>
      <w:r w:rsidRPr="00CD4218">
        <w:rPr>
          <w:spacing w:val="10"/>
        </w:rPr>
        <w:t xml:space="preserve">  </w:t>
      </w:r>
      <w:proofErr w:type="spellStart"/>
      <w:r w:rsidRPr="00CD4218">
        <w:rPr>
          <w:iCs/>
          <w:spacing w:val="10"/>
        </w:rPr>
        <w:t>Вычисл</w:t>
      </w:r>
      <w:proofErr w:type="spellEnd"/>
      <w:r w:rsidRPr="00CD4218">
        <w:rPr>
          <w:iCs/>
          <w:spacing w:val="10"/>
        </w:rPr>
        <w:t xml:space="preserve">. и </w:t>
      </w:r>
      <w:proofErr w:type="spellStart"/>
      <w:r w:rsidRPr="00CD4218">
        <w:rPr>
          <w:iCs/>
          <w:spacing w:val="10"/>
        </w:rPr>
        <w:t>прикл</w:t>
      </w:r>
      <w:proofErr w:type="spellEnd"/>
      <w:r w:rsidRPr="00CD4218">
        <w:rPr>
          <w:iCs/>
          <w:spacing w:val="10"/>
        </w:rPr>
        <w:t>. ма</w:t>
      </w:r>
      <w:r w:rsidRPr="00CD4218">
        <w:rPr>
          <w:iCs/>
          <w:spacing w:val="10"/>
        </w:rPr>
        <w:softHyphen/>
      </w:r>
      <w:r w:rsidRPr="00CD4218">
        <w:rPr>
          <w:iCs/>
          <w:spacing w:val="11"/>
        </w:rPr>
        <w:t xml:space="preserve">тематика. – </w:t>
      </w:r>
      <w:r w:rsidRPr="00CD4218">
        <w:rPr>
          <w:spacing w:val="11"/>
        </w:rPr>
        <w:t xml:space="preserve">1983. – </w:t>
      </w:r>
      <w:proofErr w:type="spellStart"/>
      <w:r w:rsidRPr="00CD4218">
        <w:rPr>
          <w:spacing w:val="11"/>
        </w:rPr>
        <w:t>Вып</w:t>
      </w:r>
      <w:proofErr w:type="spellEnd"/>
      <w:r w:rsidRPr="00CD4218">
        <w:rPr>
          <w:spacing w:val="11"/>
        </w:rPr>
        <w:t>. 50. – С. 83–87.</w:t>
      </w:r>
    </w:p>
    <w:p w14:paraId="66DD325C" w14:textId="77777777" w:rsidR="009322C9" w:rsidRPr="00D81A88" w:rsidRDefault="009322C9" w:rsidP="009322C9">
      <w:pPr>
        <w:numPr>
          <w:ilvl w:val="0"/>
          <w:numId w:val="37"/>
        </w:numPr>
        <w:tabs>
          <w:tab w:val="left" w:pos="1080"/>
        </w:tabs>
        <w:ind w:left="0" w:firstLine="709"/>
        <w:rPr>
          <w:lang w:val="ru-RU"/>
        </w:rPr>
      </w:pPr>
      <w:r>
        <w:rPr>
          <w:lang w:val="ru-RU"/>
        </w:rPr>
        <w:t xml:space="preserve"> </w:t>
      </w:r>
      <w:r w:rsidRPr="00D81A88">
        <w:rPr>
          <w:lang w:val="ru-RU"/>
        </w:rPr>
        <w:t xml:space="preserve">Шульга Н.А. К исследованию нестационарных колебаний подкрепленных оболочек конечно – разностными методами /           Н.А. Шульга, В.Ф. </w:t>
      </w:r>
      <w:proofErr w:type="spellStart"/>
      <w:r w:rsidRPr="00D81A88">
        <w:rPr>
          <w:lang w:val="ru-RU"/>
        </w:rPr>
        <w:t>Мейш</w:t>
      </w:r>
      <w:proofErr w:type="spellEnd"/>
      <w:r w:rsidRPr="00D81A88">
        <w:rPr>
          <w:lang w:val="ru-RU"/>
        </w:rPr>
        <w:t>, С.Ю. Богданов // Современные проблемы концентрации напряжений. – 1998. – С. 269 – 273.</w:t>
      </w:r>
    </w:p>
    <w:p w14:paraId="4EE1D713" w14:textId="77777777" w:rsidR="009322C9" w:rsidRDefault="009322C9" w:rsidP="009322C9">
      <w:pPr>
        <w:numPr>
          <w:ilvl w:val="0"/>
          <w:numId w:val="37"/>
        </w:numPr>
        <w:tabs>
          <w:tab w:val="left" w:pos="1080"/>
        </w:tabs>
        <w:ind w:left="0" w:firstLine="709"/>
        <w:rPr>
          <w:lang w:val="ru-RU"/>
        </w:rPr>
      </w:pPr>
      <w:r w:rsidRPr="00D81A88">
        <w:rPr>
          <w:lang w:val="ru-RU"/>
        </w:rPr>
        <w:lastRenderedPageBreak/>
        <w:t xml:space="preserve">Шульга Н.А. О вынужденных осесимметричных нелинейных колебаниях подкрепленных конических оболочек /       Н.А. Шульга, С.Ю. Богданов // </w:t>
      </w:r>
      <w:proofErr w:type="spellStart"/>
      <w:r w:rsidRPr="00D81A88">
        <w:rPr>
          <w:lang w:val="ru-RU"/>
        </w:rPr>
        <w:t>Прикл</w:t>
      </w:r>
      <w:proofErr w:type="spellEnd"/>
      <w:r w:rsidRPr="00D81A88">
        <w:rPr>
          <w:lang w:val="ru-RU"/>
        </w:rPr>
        <w:t>. механика. – 2003. – Т. 39, № 12. – С. 100 – 106.</w:t>
      </w:r>
    </w:p>
    <w:p w14:paraId="4904E412" w14:textId="77777777" w:rsidR="009322C9" w:rsidRPr="00310A8D" w:rsidRDefault="009322C9" w:rsidP="009322C9">
      <w:pPr>
        <w:numPr>
          <w:ilvl w:val="0"/>
          <w:numId w:val="37"/>
        </w:numPr>
        <w:tabs>
          <w:tab w:val="left" w:pos="1080"/>
        </w:tabs>
        <w:ind w:left="0" w:firstLine="709"/>
        <w:rPr>
          <w:lang w:val="en-US"/>
        </w:rPr>
      </w:pPr>
      <w:proofErr w:type="spellStart"/>
      <w:r w:rsidRPr="00B36ACE">
        <w:rPr>
          <w:lang w:val="en-GB"/>
        </w:rPr>
        <w:t>Avramenko</w:t>
      </w:r>
      <w:proofErr w:type="spellEnd"/>
      <w:r w:rsidRPr="00B36ACE">
        <w:rPr>
          <w:lang w:val="en-GB"/>
        </w:rPr>
        <w:t xml:space="preserve"> O.A. Stress – strain analysis of nonthin conical shells with thickness varying in two coordinate direction </w:t>
      </w:r>
      <w:proofErr w:type="gramStart"/>
      <w:r w:rsidRPr="00B36ACE">
        <w:rPr>
          <w:lang w:val="en-GB"/>
        </w:rPr>
        <w:t>/</w:t>
      </w:r>
      <w:r>
        <w:t xml:space="preserve"> </w:t>
      </w:r>
      <w:r w:rsidRPr="00B36ACE">
        <w:rPr>
          <w:lang w:val="en-GB"/>
        </w:rPr>
        <w:t xml:space="preserve"> </w:t>
      </w:r>
      <w:proofErr w:type="spellStart"/>
      <w:r w:rsidRPr="00B36ACE">
        <w:rPr>
          <w:lang w:val="en-GB"/>
        </w:rPr>
        <w:t>Avramenko</w:t>
      </w:r>
      <w:proofErr w:type="spellEnd"/>
      <w:proofErr w:type="gramEnd"/>
      <w:r w:rsidRPr="00B36ACE">
        <w:rPr>
          <w:lang w:val="en-GB"/>
        </w:rPr>
        <w:t xml:space="preserve"> O.A. Int. Appl. Mech. – 2012. – </w:t>
      </w:r>
      <w:r w:rsidRPr="00C16114">
        <w:rPr>
          <w:lang w:val="en-GB"/>
        </w:rPr>
        <w:t>48</w:t>
      </w:r>
      <w:r w:rsidRPr="00B36ACE">
        <w:rPr>
          <w:lang w:val="en-GB"/>
        </w:rPr>
        <w:t xml:space="preserve">, </w:t>
      </w:r>
      <w:r w:rsidRPr="00B36ACE">
        <w:rPr>
          <w:lang w:val="en-US"/>
        </w:rPr>
        <w:t>N</w:t>
      </w:r>
      <w:r w:rsidRPr="00B36ACE">
        <w:rPr>
          <w:lang w:val="en-GB"/>
        </w:rPr>
        <w:t xml:space="preserve"> 3</w:t>
      </w:r>
      <w:r w:rsidRPr="00B36ACE">
        <w:rPr>
          <w:lang w:val="en-US"/>
        </w:rPr>
        <w:t>. – P. 332 – 342.</w:t>
      </w:r>
    </w:p>
    <w:p w14:paraId="5BAE5D28" w14:textId="77777777" w:rsidR="009322C9" w:rsidRPr="00D81A88" w:rsidRDefault="009322C9" w:rsidP="009322C9">
      <w:pPr>
        <w:numPr>
          <w:ilvl w:val="0"/>
          <w:numId w:val="37"/>
        </w:numPr>
        <w:tabs>
          <w:tab w:val="left" w:pos="1080"/>
        </w:tabs>
        <w:ind w:left="0" w:firstLine="709"/>
        <w:rPr>
          <w:lang w:val="en-US"/>
        </w:rPr>
      </w:pPr>
      <w:r w:rsidRPr="00D81A88">
        <w:rPr>
          <w:lang w:val="en-GB"/>
        </w:rPr>
        <w:t>Golovko K. G. Solution of Axisymmetric Dynamic Problems for Cylindrical Shells on an Elastic Foundation</w:t>
      </w:r>
      <w:r w:rsidRPr="00D81A88">
        <w:rPr>
          <w:iCs/>
          <w:lang w:val="en-US"/>
        </w:rPr>
        <w:t xml:space="preserve"> /</w:t>
      </w:r>
      <w:r w:rsidRPr="00D81A88">
        <w:rPr>
          <w:i/>
          <w:lang w:val="en-GB"/>
        </w:rPr>
        <w:t xml:space="preserve"> </w:t>
      </w:r>
      <w:r w:rsidRPr="00D81A88">
        <w:rPr>
          <w:lang w:val="en-GB"/>
        </w:rPr>
        <w:t xml:space="preserve">Golovko K. G., </w:t>
      </w:r>
      <w:proofErr w:type="spellStart"/>
      <w:r w:rsidRPr="00D81A88">
        <w:rPr>
          <w:lang w:val="en-GB"/>
        </w:rPr>
        <w:t>Lugovoi</w:t>
      </w:r>
      <w:proofErr w:type="spellEnd"/>
      <w:r w:rsidRPr="00D81A88">
        <w:rPr>
          <w:lang w:val="en-GB"/>
        </w:rPr>
        <w:t xml:space="preserve"> P. Z., and </w:t>
      </w:r>
      <w:proofErr w:type="spellStart"/>
      <w:r w:rsidRPr="00D81A88">
        <w:rPr>
          <w:lang w:val="en-GB"/>
        </w:rPr>
        <w:t>Meish</w:t>
      </w:r>
      <w:proofErr w:type="spellEnd"/>
      <w:r w:rsidRPr="00D81A88">
        <w:rPr>
          <w:lang w:val="en-GB"/>
        </w:rPr>
        <w:t xml:space="preserve"> V. F. </w:t>
      </w:r>
      <w:r w:rsidRPr="00D81A88">
        <w:rPr>
          <w:iCs/>
          <w:lang w:val="en-US"/>
        </w:rPr>
        <w:t xml:space="preserve"> Int. Appl. Mech. – 2007. – </w:t>
      </w:r>
      <w:r w:rsidRPr="00D81A88">
        <w:rPr>
          <w:b/>
          <w:iCs/>
          <w:lang w:val="en-US"/>
        </w:rPr>
        <w:t>43,</w:t>
      </w:r>
      <w:r w:rsidRPr="00D81A88">
        <w:rPr>
          <w:iCs/>
          <w:lang w:val="en-US"/>
        </w:rPr>
        <w:t xml:space="preserve"> N 12. – P. 1390 </w:t>
      </w:r>
      <w:r w:rsidRPr="00D81A88">
        <w:rPr>
          <w:lang w:val="en-US"/>
        </w:rPr>
        <w:t xml:space="preserve">– </w:t>
      </w:r>
      <w:r w:rsidRPr="00D81A88">
        <w:rPr>
          <w:iCs/>
          <w:lang w:val="en-US"/>
        </w:rPr>
        <w:t>1395.</w:t>
      </w:r>
    </w:p>
    <w:p w14:paraId="4B38A079" w14:textId="77777777" w:rsidR="009322C9" w:rsidRDefault="009322C9" w:rsidP="009322C9">
      <w:pPr>
        <w:numPr>
          <w:ilvl w:val="0"/>
          <w:numId w:val="37"/>
        </w:numPr>
        <w:tabs>
          <w:tab w:val="left" w:pos="1080"/>
        </w:tabs>
        <w:ind w:left="0" w:firstLine="709"/>
        <w:rPr>
          <w:lang w:val="en-US"/>
        </w:rPr>
      </w:pPr>
      <w:r w:rsidRPr="00D81A88">
        <w:rPr>
          <w:iCs/>
          <w:u w:val="single"/>
          <w:lang w:val="en-US"/>
        </w:rPr>
        <w:t xml:space="preserve">Grigorenko </w:t>
      </w:r>
      <w:proofErr w:type="spellStart"/>
      <w:r w:rsidRPr="00D81A88">
        <w:rPr>
          <w:iCs/>
          <w:u w:val="single"/>
          <w:lang w:val="en-US"/>
        </w:rPr>
        <w:t>Ya.M</w:t>
      </w:r>
      <w:proofErr w:type="spellEnd"/>
      <w:r w:rsidRPr="00D81A88">
        <w:rPr>
          <w:iCs/>
          <w:u w:val="single"/>
          <w:lang w:val="en-US"/>
        </w:rPr>
        <w:t>.</w:t>
      </w:r>
      <w:r w:rsidRPr="00D81A88">
        <w:rPr>
          <w:iCs/>
          <w:u w:val="single"/>
        </w:rPr>
        <w:t xml:space="preserve"> </w:t>
      </w:r>
      <w:r w:rsidRPr="00D81A88">
        <w:rPr>
          <w:iCs/>
          <w:lang w:val="en-US"/>
        </w:rPr>
        <w:t xml:space="preserve">Problems of mechanics for anisotropic inhomogeneous shells on the basis of different </w:t>
      </w:r>
      <w:proofErr w:type="gramStart"/>
      <w:r w:rsidRPr="00D81A88">
        <w:rPr>
          <w:iCs/>
          <w:lang w:val="en-US"/>
        </w:rPr>
        <w:t>models.</w:t>
      </w:r>
      <w:r w:rsidRPr="00D81A88">
        <w:rPr>
          <w:iCs/>
        </w:rPr>
        <w:t>/</w:t>
      </w:r>
      <w:proofErr w:type="gramEnd"/>
      <w:r w:rsidRPr="00D81A88">
        <w:rPr>
          <w:iCs/>
        </w:rPr>
        <w:t xml:space="preserve"> </w:t>
      </w:r>
      <w:r w:rsidRPr="00D81A88">
        <w:rPr>
          <w:iCs/>
          <w:u w:val="single"/>
          <w:lang w:val="en-US"/>
        </w:rPr>
        <w:t xml:space="preserve">Grigorenko </w:t>
      </w:r>
      <w:proofErr w:type="spellStart"/>
      <w:r w:rsidRPr="00D81A88">
        <w:rPr>
          <w:iCs/>
          <w:u w:val="single"/>
          <w:lang w:val="en-US"/>
        </w:rPr>
        <w:t>Ya.M</w:t>
      </w:r>
      <w:proofErr w:type="spellEnd"/>
      <w:r w:rsidRPr="00D81A88">
        <w:rPr>
          <w:iCs/>
          <w:u w:val="single"/>
          <w:lang w:val="en-US"/>
        </w:rPr>
        <w:t xml:space="preserve">., Grigorenko </w:t>
      </w:r>
      <w:proofErr w:type="spellStart"/>
      <w:r w:rsidRPr="00D81A88">
        <w:rPr>
          <w:iCs/>
          <w:u w:val="single"/>
          <w:lang w:val="en-US"/>
        </w:rPr>
        <w:t>A.Ya</w:t>
      </w:r>
      <w:proofErr w:type="spellEnd"/>
      <w:r w:rsidRPr="00D81A88">
        <w:rPr>
          <w:iCs/>
          <w:u w:val="single"/>
          <w:lang w:val="en-US"/>
        </w:rPr>
        <w:t xml:space="preserve">., </w:t>
      </w:r>
      <w:proofErr w:type="spellStart"/>
      <w:r w:rsidRPr="00D81A88">
        <w:rPr>
          <w:iCs/>
          <w:u w:val="single"/>
          <w:lang w:val="en-US"/>
        </w:rPr>
        <w:t>Vlaikov</w:t>
      </w:r>
      <w:proofErr w:type="spellEnd"/>
      <w:r w:rsidRPr="00D81A88">
        <w:rPr>
          <w:iCs/>
          <w:u w:val="single"/>
          <w:lang w:val="en-US"/>
        </w:rPr>
        <w:t xml:space="preserve"> G.G. </w:t>
      </w:r>
      <w:r w:rsidRPr="00D81A88">
        <w:rPr>
          <w:iCs/>
          <w:lang w:val="en-US"/>
        </w:rPr>
        <w:t xml:space="preserve"> – Kiev: S.P. Timoshenko Institute of Mechanics, Technical center of the National Academy of Science of Ukraine, 2009. – 550 p.</w:t>
      </w:r>
    </w:p>
    <w:p w14:paraId="56710CBC" w14:textId="77777777" w:rsidR="009322C9" w:rsidRPr="00604537" w:rsidRDefault="009322C9" w:rsidP="009322C9">
      <w:pPr>
        <w:numPr>
          <w:ilvl w:val="0"/>
          <w:numId w:val="37"/>
        </w:numPr>
        <w:tabs>
          <w:tab w:val="left" w:pos="1080"/>
        </w:tabs>
        <w:ind w:left="0" w:firstLine="709"/>
        <w:rPr>
          <w:lang w:val="en-US"/>
        </w:rPr>
      </w:pPr>
      <w:r w:rsidRPr="00B36ACE">
        <w:rPr>
          <w:lang w:val="en-US"/>
        </w:rPr>
        <w:t xml:space="preserve">Grigorenko </w:t>
      </w:r>
      <w:proofErr w:type="spellStart"/>
      <w:r w:rsidRPr="00B36ACE">
        <w:rPr>
          <w:lang w:val="en-US"/>
        </w:rPr>
        <w:t>Ya.M</w:t>
      </w:r>
      <w:proofErr w:type="spellEnd"/>
      <w:r w:rsidRPr="00B36ACE">
        <w:rPr>
          <w:lang w:val="en-US"/>
        </w:rPr>
        <w:t>.</w:t>
      </w:r>
      <w:r>
        <w:t xml:space="preserve"> </w:t>
      </w:r>
      <w:r w:rsidRPr="00B36ACE">
        <w:rPr>
          <w:lang w:val="en-US"/>
        </w:rPr>
        <w:t>The problems of statical and dynamical deformation of anisotropic inhomogeneous shells with variable parameters and their numerical solution (Review)</w:t>
      </w:r>
      <w:r>
        <w:t>/</w:t>
      </w:r>
      <w:r w:rsidRPr="00B36ACE">
        <w:rPr>
          <w:lang w:val="en-US"/>
        </w:rPr>
        <w:t xml:space="preserve"> Grigorenko </w:t>
      </w:r>
      <w:proofErr w:type="spellStart"/>
      <w:r w:rsidRPr="00B36ACE">
        <w:rPr>
          <w:lang w:val="en-US"/>
        </w:rPr>
        <w:t>Ya.M</w:t>
      </w:r>
      <w:proofErr w:type="spellEnd"/>
      <w:r w:rsidRPr="00B36ACE">
        <w:rPr>
          <w:lang w:val="en-US"/>
        </w:rPr>
        <w:t>.</w:t>
      </w:r>
      <w:r>
        <w:t xml:space="preserve">, </w:t>
      </w:r>
      <w:r w:rsidRPr="00B36ACE">
        <w:rPr>
          <w:lang w:val="en-US"/>
        </w:rPr>
        <w:t xml:space="preserve">Grigorenko </w:t>
      </w:r>
      <w:proofErr w:type="spellStart"/>
      <w:r w:rsidRPr="00B36ACE">
        <w:rPr>
          <w:lang w:val="en-US"/>
        </w:rPr>
        <w:t>A.Ya</w:t>
      </w:r>
      <w:proofErr w:type="spellEnd"/>
      <w:r w:rsidRPr="00B36ACE">
        <w:rPr>
          <w:lang w:val="en-US"/>
        </w:rPr>
        <w:t xml:space="preserve">.  </w:t>
      </w:r>
      <w:r w:rsidRPr="00B36ACE">
        <w:rPr>
          <w:lang w:val="en-GB"/>
        </w:rPr>
        <w:t xml:space="preserve"> Int. Appl. Mech. – 2013. – </w:t>
      </w:r>
      <w:r w:rsidRPr="001C5843">
        <w:rPr>
          <w:bCs/>
          <w:lang w:val="en-GB"/>
        </w:rPr>
        <w:t>49</w:t>
      </w:r>
      <w:r w:rsidRPr="00B36ACE">
        <w:rPr>
          <w:lang w:val="en-GB"/>
        </w:rPr>
        <w:t xml:space="preserve">, N </w:t>
      </w:r>
      <w:r w:rsidRPr="00B36ACE">
        <w:rPr>
          <w:lang w:val="en-US"/>
        </w:rPr>
        <w:t>2. – P. 123 – 193.</w:t>
      </w:r>
    </w:p>
    <w:p w14:paraId="4A026CC7" w14:textId="77777777" w:rsidR="009322C9" w:rsidRPr="00B36ACE" w:rsidRDefault="009322C9" w:rsidP="009322C9">
      <w:pPr>
        <w:numPr>
          <w:ilvl w:val="0"/>
          <w:numId w:val="37"/>
        </w:numPr>
        <w:tabs>
          <w:tab w:val="left" w:pos="1080"/>
        </w:tabs>
        <w:ind w:left="0" w:firstLine="709"/>
        <w:rPr>
          <w:lang w:val="en-US"/>
        </w:rPr>
      </w:pPr>
      <w:r w:rsidRPr="00B36ACE">
        <w:rPr>
          <w:lang w:val="en-US"/>
        </w:rPr>
        <w:t xml:space="preserve">Grigorenko </w:t>
      </w:r>
      <w:proofErr w:type="spellStart"/>
      <w:r w:rsidRPr="00B36ACE">
        <w:rPr>
          <w:lang w:val="en-US"/>
        </w:rPr>
        <w:t>A.Ya</w:t>
      </w:r>
      <w:proofErr w:type="spellEnd"/>
      <w:r w:rsidRPr="00B36ACE">
        <w:rPr>
          <w:lang w:val="en-US"/>
        </w:rPr>
        <w:t xml:space="preserve">., </w:t>
      </w:r>
      <w:proofErr w:type="spellStart"/>
      <w:r w:rsidRPr="00B36ACE">
        <w:rPr>
          <w:lang w:val="en-US"/>
        </w:rPr>
        <w:t>Vovkodav</w:t>
      </w:r>
      <w:proofErr w:type="spellEnd"/>
      <w:r w:rsidRPr="00B36ACE">
        <w:rPr>
          <w:lang w:val="en-US"/>
        </w:rPr>
        <w:t xml:space="preserve"> O.V., and </w:t>
      </w:r>
      <w:proofErr w:type="spellStart"/>
      <w:r w:rsidRPr="00B36ACE">
        <w:rPr>
          <w:lang w:val="en-US"/>
        </w:rPr>
        <w:t>Yaremenko</w:t>
      </w:r>
      <w:proofErr w:type="spellEnd"/>
      <w:r w:rsidRPr="00B36ACE">
        <w:rPr>
          <w:lang w:val="en-US"/>
        </w:rPr>
        <w:t xml:space="preserve"> S.N. Stress – </w:t>
      </w:r>
      <w:proofErr w:type="spellStart"/>
      <w:r w:rsidRPr="00B36ACE">
        <w:rPr>
          <w:lang w:val="en-US"/>
        </w:rPr>
        <w:t>straine</w:t>
      </w:r>
      <w:proofErr w:type="spellEnd"/>
      <w:r w:rsidRPr="00B36ACE">
        <w:rPr>
          <w:lang w:val="en-US"/>
        </w:rPr>
        <w:t xml:space="preserve"> state of nonthin spherical shells of variable thickness under localized loads</w:t>
      </w:r>
      <w:r>
        <w:t xml:space="preserve">/ </w:t>
      </w:r>
      <w:r w:rsidRPr="00B36ACE">
        <w:rPr>
          <w:lang w:val="en-US"/>
        </w:rPr>
        <w:t xml:space="preserve">Grigorenko </w:t>
      </w:r>
      <w:proofErr w:type="spellStart"/>
      <w:r w:rsidRPr="00B36ACE">
        <w:rPr>
          <w:lang w:val="en-US"/>
        </w:rPr>
        <w:t>A.Ya</w:t>
      </w:r>
      <w:proofErr w:type="spellEnd"/>
      <w:r w:rsidRPr="00B36ACE">
        <w:rPr>
          <w:lang w:val="en-US"/>
        </w:rPr>
        <w:t>.,</w:t>
      </w:r>
      <w:r>
        <w:t xml:space="preserve"> </w:t>
      </w:r>
      <w:proofErr w:type="spellStart"/>
      <w:r w:rsidRPr="00B36ACE">
        <w:rPr>
          <w:lang w:val="en-US"/>
        </w:rPr>
        <w:t>Vovkodav</w:t>
      </w:r>
      <w:proofErr w:type="spellEnd"/>
      <w:r w:rsidRPr="00B36ACE">
        <w:rPr>
          <w:lang w:val="en-US"/>
        </w:rPr>
        <w:t xml:space="preserve"> O.V.</w:t>
      </w:r>
      <w:proofErr w:type="gramStart"/>
      <w:r w:rsidRPr="00B36ACE">
        <w:rPr>
          <w:lang w:val="en-US"/>
        </w:rPr>
        <w:t xml:space="preserve">,  </w:t>
      </w:r>
      <w:r w:rsidRPr="00B36ACE">
        <w:rPr>
          <w:lang w:val="en-GB"/>
        </w:rPr>
        <w:t>/</w:t>
      </w:r>
      <w:proofErr w:type="gramEnd"/>
      <w:r w:rsidRPr="00B36ACE">
        <w:rPr>
          <w:lang w:val="en-GB"/>
        </w:rPr>
        <w:t xml:space="preserve">/ Int. Appl. Mech. – 2013. – </w:t>
      </w:r>
      <w:r w:rsidRPr="00B36ACE">
        <w:rPr>
          <w:b/>
          <w:lang w:val="en-GB"/>
        </w:rPr>
        <w:t>49</w:t>
      </w:r>
      <w:r w:rsidRPr="00B36ACE">
        <w:rPr>
          <w:lang w:val="en-GB"/>
        </w:rPr>
        <w:t>, N 3</w:t>
      </w:r>
      <w:r w:rsidRPr="00B36ACE">
        <w:rPr>
          <w:lang w:val="en-US"/>
        </w:rPr>
        <w:t>. – P. 315 – 321.</w:t>
      </w:r>
    </w:p>
    <w:p w14:paraId="5A13D805" w14:textId="77777777" w:rsidR="009322C9" w:rsidRDefault="009322C9" w:rsidP="009322C9">
      <w:pPr>
        <w:numPr>
          <w:ilvl w:val="0"/>
          <w:numId w:val="37"/>
        </w:numPr>
        <w:tabs>
          <w:tab w:val="left" w:pos="1080"/>
        </w:tabs>
        <w:ind w:left="0" w:firstLine="709"/>
        <w:rPr>
          <w:lang w:val="en-US"/>
        </w:rPr>
      </w:pPr>
      <w:proofErr w:type="spellStart"/>
      <w:r w:rsidRPr="00D81A88">
        <w:rPr>
          <w:lang w:val="en-US"/>
        </w:rPr>
        <w:t>Gulyaev</w:t>
      </w:r>
      <w:proofErr w:type="spellEnd"/>
      <w:r w:rsidRPr="00D81A88">
        <w:rPr>
          <w:lang w:val="en-US"/>
        </w:rPr>
        <w:t xml:space="preserve"> V.I</w:t>
      </w:r>
      <w:r w:rsidRPr="00D81A88">
        <w:t xml:space="preserve">. </w:t>
      </w:r>
      <w:r w:rsidRPr="00D81A88">
        <w:rPr>
          <w:lang w:val="en-US"/>
        </w:rPr>
        <w:t xml:space="preserve">Propagation of Harmonic Waves in a Cylindrical Shell (Timoshenko </w:t>
      </w:r>
      <w:proofErr w:type="gramStart"/>
      <w:r w:rsidRPr="00D81A88">
        <w:rPr>
          <w:lang w:val="en-US"/>
        </w:rPr>
        <w:t>Model )</w:t>
      </w:r>
      <w:proofErr w:type="gramEnd"/>
      <w:r w:rsidRPr="00D81A88">
        <w:t xml:space="preserve"> / </w:t>
      </w:r>
      <w:proofErr w:type="spellStart"/>
      <w:r w:rsidRPr="00D81A88">
        <w:rPr>
          <w:lang w:val="en-US"/>
        </w:rPr>
        <w:t>Gulyaev</w:t>
      </w:r>
      <w:proofErr w:type="spellEnd"/>
      <w:r w:rsidRPr="00D81A88">
        <w:rPr>
          <w:lang w:val="en-US"/>
        </w:rPr>
        <w:t xml:space="preserve"> V.I., </w:t>
      </w:r>
      <w:proofErr w:type="spellStart"/>
      <w:r w:rsidRPr="00D81A88">
        <w:rPr>
          <w:lang w:val="en-US"/>
        </w:rPr>
        <w:t>Lugovoi</w:t>
      </w:r>
      <w:proofErr w:type="spellEnd"/>
      <w:r w:rsidRPr="00D81A88">
        <w:rPr>
          <w:lang w:val="en-US"/>
        </w:rPr>
        <w:t xml:space="preserve"> P.Z., </w:t>
      </w:r>
      <w:proofErr w:type="spellStart"/>
      <w:r w:rsidRPr="00D81A88">
        <w:rPr>
          <w:lang w:val="en-US"/>
        </w:rPr>
        <w:t>Lysyuk</w:t>
      </w:r>
      <w:proofErr w:type="spellEnd"/>
      <w:r w:rsidRPr="00D81A88">
        <w:rPr>
          <w:lang w:val="en-US"/>
        </w:rPr>
        <w:t xml:space="preserve"> N.A // Int. Appl. Mech.− 2003</w:t>
      </w:r>
      <w:r w:rsidRPr="00D81A88">
        <w:rPr>
          <w:lang w:val="en-GB"/>
        </w:rPr>
        <w:t>.</w:t>
      </w:r>
      <w:r w:rsidRPr="00D81A88">
        <w:rPr>
          <w:lang w:val="en-US"/>
        </w:rPr>
        <w:t xml:space="preserve"> − </w:t>
      </w:r>
      <w:r w:rsidRPr="00D81A88">
        <w:rPr>
          <w:b/>
          <w:lang w:val="en-US"/>
        </w:rPr>
        <w:t>39</w:t>
      </w:r>
      <w:r w:rsidRPr="00D81A88">
        <w:rPr>
          <w:lang w:val="en-US"/>
        </w:rPr>
        <w:t>, N 4 – P. 472 – 478.</w:t>
      </w:r>
    </w:p>
    <w:p w14:paraId="46532DD4" w14:textId="77777777" w:rsidR="009322C9" w:rsidRDefault="009322C9" w:rsidP="009322C9">
      <w:pPr>
        <w:numPr>
          <w:ilvl w:val="0"/>
          <w:numId w:val="37"/>
        </w:numPr>
        <w:tabs>
          <w:tab w:val="left" w:pos="1080"/>
        </w:tabs>
        <w:ind w:left="0" w:firstLine="709"/>
        <w:rPr>
          <w:lang w:val="en-US"/>
        </w:rPr>
      </w:pPr>
      <w:r w:rsidRPr="00C16114">
        <w:rPr>
          <w:lang w:val="en-US"/>
        </w:rPr>
        <w:t>Duan W.H. Axisymmetric transverse vibrations of circular cylindrical shells with variable thickness</w:t>
      </w:r>
      <w:r>
        <w:t xml:space="preserve">/ </w:t>
      </w:r>
      <w:r w:rsidRPr="00C16114">
        <w:rPr>
          <w:lang w:val="en-US"/>
        </w:rPr>
        <w:t xml:space="preserve">Duan W.H., Koh C.G.  J. of Sound and Vibration. – </w:t>
      </w:r>
      <w:r w:rsidRPr="00C16114">
        <w:rPr>
          <w:lang w:val="en-GB"/>
        </w:rPr>
        <w:t>2008</w:t>
      </w:r>
      <w:r w:rsidRPr="00C16114">
        <w:rPr>
          <w:lang w:val="en-US"/>
        </w:rPr>
        <w:t>.</w:t>
      </w:r>
      <w:r w:rsidRPr="00C16114">
        <w:rPr>
          <w:lang w:val="en-GB"/>
        </w:rPr>
        <w:t xml:space="preserve"> –</w:t>
      </w:r>
      <w:r w:rsidRPr="00C16114">
        <w:rPr>
          <w:lang w:val="en-US"/>
        </w:rPr>
        <w:t xml:space="preserve"> </w:t>
      </w:r>
      <w:proofErr w:type="gramStart"/>
      <w:r w:rsidRPr="00C16114">
        <w:rPr>
          <w:lang w:val="en-US"/>
        </w:rPr>
        <w:t>317</w:t>
      </w:r>
      <w:r w:rsidRPr="00C16114">
        <w:rPr>
          <w:lang w:val="en-GB"/>
        </w:rPr>
        <w:t>,</w:t>
      </w:r>
      <w:r w:rsidRPr="00C16114">
        <w:rPr>
          <w:lang w:val="en-US"/>
        </w:rPr>
        <w:t xml:space="preserve">  </w:t>
      </w:r>
      <w:proofErr w:type="spellStart"/>
      <w:r w:rsidRPr="00C16114">
        <w:rPr>
          <w:lang w:val="en-US"/>
        </w:rPr>
        <w:t>Iss</w:t>
      </w:r>
      <w:proofErr w:type="spellEnd"/>
      <w:proofErr w:type="gramEnd"/>
      <w:r w:rsidRPr="00C16114">
        <w:rPr>
          <w:lang w:val="en-GB"/>
        </w:rPr>
        <w:t>.</w:t>
      </w:r>
      <w:r w:rsidRPr="00C16114">
        <w:rPr>
          <w:lang w:val="en-US"/>
        </w:rPr>
        <w:t xml:space="preserve"> 3-5. – P. 1035 – 1041.</w:t>
      </w:r>
    </w:p>
    <w:p w14:paraId="0011FB15" w14:textId="77777777" w:rsidR="009322C9" w:rsidRPr="00604537" w:rsidRDefault="009322C9" w:rsidP="009322C9">
      <w:pPr>
        <w:numPr>
          <w:ilvl w:val="0"/>
          <w:numId w:val="37"/>
        </w:numPr>
        <w:tabs>
          <w:tab w:val="left" w:pos="1080"/>
        </w:tabs>
        <w:ind w:left="0" w:firstLine="709"/>
        <w:rPr>
          <w:lang w:val="en-US"/>
        </w:rPr>
      </w:pPr>
      <w:proofErr w:type="spellStart"/>
      <w:r w:rsidRPr="00604537">
        <w:rPr>
          <w:lang w:val="de-DE"/>
        </w:rPr>
        <w:t>Flugge</w:t>
      </w:r>
      <w:proofErr w:type="spellEnd"/>
      <w:r w:rsidRPr="00604537">
        <w:rPr>
          <w:lang w:val="de-DE"/>
        </w:rPr>
        <w:t xml:space="preserve"> W. Die </w:t>
      </w:r>
      <w:proofErr w:type="spellStart"/>
      <w:r w:rsidRPr="00604537">
        <w:rPr>
          <w:lang w:val="de-DE"/>
        </w:rPr>
        <w:t>Stabilitat</w:t>
      </w:r>
      <w:proofErr w:type="spellEnd"/>
      <w:r w:rsidRPr="00604537">
        <w:rPr>
          <w:lang w:val="de-DE"/>
        </w:rPr>
        <w:t xml:space="preserve"> der Kreiszylinderschale // Ing. Arch. – 1932. – </w:t>
      </w:r>
      <w:r w:rsidRPr="00604537">
        <w:rPr>
          <w:bCs/>
          <w:lang w:val="de-DE"/>
        </w:rPr>
        <w:t>111</w:t>
      </w:r>
      <w:r w:rsidRPr="00604537">
        <w:rPr>
          <w:lang w:val="de-DE"/>
        </w:rPr>
        <w:t>, N5. – P. 463 – 506.</w:t>
      </w:r>
    </w:p>
    <w:p w14:paraId="4CD9F8AB" w14:textId="77777777" w:rsidR="009322C9" w:rsidRDefault="009322C9" w:rsidP="009322C9">
      <w:pPr>
        <w:numPr>
          <w:ilvl w:val="0"/>
          <w:numId w:val="37"/>
        </w:numPr>
        <w:tabs>
          <w:tab w:val="left" w:pos="1080"/>
        </w:tabs>
        <w:ind w:left="0" w:firstLine="709"/>
        <w:rPr>
          <w:lang w:val="en-US"/>
        </w:rPr>
      </w:pPr>
      <w:proofErr w:type="spellStart"/>
      <w:r w:rsidRPr="00D81A88">
        <w:rPr>
          <w:lang w:val="en-US"/>
        </w:rPr>
        <w:lastRenderedPageBreak/>
        <w:t>Kubenko</w:t>
      </w:r>
      <w:proofErr w:type="spellEnd"/>
      <w:r w:rsidRPr="00D81A88">
        <w:rPr>
          <w:lang w:val="en-US"/>
        </w:rPr>
        <w:t xml:space="preserve"> V.D</w:t>
      </w:r>
      <w:r w:rsidRPr="00D81A88">
        <w:t xml:space="preserve">. </w:t>
      </w:r>
      <w:r w:rsidRPr="00D81A88">
        <w:rPr>
          <w:lang w:val="en-US"/>
        </w:rPr>
        <w:t xml:space="preserve">Stability and </w:t>
      </w:r>
      <w:r w:rsidRPr="00D81A88">
        <w:rPr>
          <w:caps/>
          <w:lang w:val="en-US"/>
        </w:rPr>
        <w:t>n</w:t>
      </w:r>
      <w:r w:rsidRPr="00D81A88">
        <w:rPr>
          <w:lang w:val="en-US"/>
        </w:rPr>
        <w:t xml:space="preserve">onlinear </w:t>
      </w:r>
      <w:r w:rsidRPr="00D81A88">
        <w:rPr>
          <w:caps/>
          <w:lang w:val="en-US"/>
        </w:rPr>
        <w:t>v</w:t>
      </w:r>
      <w:r w:rsidRPr="00D81A88">
        <w:rPr>
          <w:lang w:val="en-US"/>
        </w:rPr>
        <w:t xml:space="preserve">ibrations of </w:t>
      </w:r>
      <w:r w:rsidRPr="00D81A88">
        <w:rPr>
          <w:caps/>
          <w:lang w:val="en-US"/>
        </w:rPr>
        <w:t>c</w:t>
      </w:r>
      <w:r w:rsidRPr="00D81A88">
        <w:rPr>
          <w:lang w:val="en-US"/>
        </w:rPr>
        <w:t xml:space="preserve">losed </w:t>
      </w:r>
      <w:r w:rsidRPr="00D81A88">
        <w:rPr>
          <w:caps/>
          <w:lang w:val="en-US"/>
        </w:rPr>
        <w:t>s</w:t>
      </w:r>
      <w:r w:rsidRPr="00D81A88">
        <w:rPr>
          <w:lang w:val="en-US"/>
        </w:rPr>
        <w:t xml:space="preserve">hells of </w:t>
      </w:r>
      <w:r w:rsidRPr="00D81A88">
        <w:rPr>
          <w:caps/>
          <w:lang w:val="en-US"/>
        </w:rPr>
        <w:t>c</w:t>
      </w:r>
      <w:r w:rsidRPr="00D81A88">
        <w:rPr>
          <w:lang w:val="en-US"/>
        </w:rPr>
        <w:t xml:space="preserve">ylindrical </w:t>
      </w:r>
      <w:r w:rsidRPr="00D81A88">
        <w:rPr>
          <w:caps/>
          <w:lang w:val="en-US"/>
        </w:rPr>
        <w:t>s</w:t>
      </w:r>
      <w:r w:rsidRPr="00D81A88">
        <w:rPr>
          <w:lang w:val="en-US"/>
        </w:rPr>
        <w:t xml:space="preserve">hape </w:t>
      </w:r>
      <w:r w:rsidRPr="00D81A88">
        <w:rPr>
          <w:caps/>
          <w:lang w:val="en-US"/>
        </w:rPr>
        <w:t>i</w:t>
      </w:r>
      <w:r w:rsidRPr="00D81A88">
        <w:rPr>
          <w:lang w:val="en-US"/>
        </w:rPr>
        <w:t xml:space="preserve">nteracting with </w:t>
      </w:r>
      <w:r w:rsidRPr="00D81A88">
        <w:rPr>
          <w:caps/>
          <w:lang w:val="en-US"/>
        </w:rPr>
        <w:t>f</w:t>
      </w:r>
      <w:r w:rsidRPr="00D81A88">
        <w:rPr>
          <w:lang w:val="en-US"/>
        </w:rPr>
        <w:t xml:space="preserve">lowing </w:t>
      </w:r>
      <w:r w:rsidRPr="00D81A88">
        <w:rPr>
          <w:caps/>
          <w:lang w:val="en-US"/>
        </w:rPr>
        <w:t>f</w:t>
      </w:r>
      <w:r w:rsidRPr="00D81A88">
        <w:rPr>
          <w:lang w:val="en-US"/>
        </w:rPr>
        <w:t>luid</w:t>
      </w:r>
      <w:proofErr w:type="gramStart"/>
      <w:r w:rsidRPr="00D81A88">
        <w:t xml:space="preserve">/ </w:t>
      </w:r>
      <w:r w:rsidRPr="00D81A88">
        <w:rPr>
          <w:lang w:val="en-US"/>
        </w:rPr>
        <w:t xml:space="preserve"> </w:t>
      </w:r>
      <w:proofErr w:type="spellStart"/>
      <w:r w:rsidRPr="00D81A88">
        <w:rPr>
          <w:lang w:val="en-US"/>
        </w:rPr>
        <w:t>Kubenko</w:t>
      </w:r>
      <w:proofErr w:type="spellEnd"/>
      <w:proofErr w:type="gramEnd"/>
      <w:r w:rsidRPr="00D81A88">
        <w:rPr>
          <w:lang w:val="en-US"/>
        </w:rPr>
        <w:t xml:space="preserve"> V.D., Kovalchuk P.S // Int. Appl</w:t>
      </w:r>
      <w:r w:rsidRPr="00D81A88">
        <w:rPr>
          <w:lang w:val="en-GB"/>
        </w:rPr>
        <w:t xml:space="preserve">. </w:t>
      </w:r>
      <w:r w:rsidRPr="00D81A88">
        <w:rPr>
          <w:lang w:val="en-US"/>
        </w:rPr>
        <w:t>Mech</w:t>
      </w:r>
      <w:r w:rsidRPr="00D81A88">
        <w:rPr>
          <w:lang w:val="en-GB"/>
        </w:rPr>
        <w:t xml:space="preserve">. – 2015. – </w:t>
      </w:r>
      <w:r w:rsidRPr="00D85D55">
        <w:rPr>
          <w:bCs/>
          <w:lang w:val="en-GB"/>
        </w:rPr>
        <w:t>51</w:t>
      </w:r>
      <w:r w:rsidRPr="00D81A88">
        <w:rPr>
          <w:lang w:val="en-GB"/>
        </w:rPr>
        <w:t xml:space="preserve">, </w:t>
      </w:r>
      <w:r w:rsidRPr="00D81A88">
        <w:rPr>
          <w:lang w:val="en-US"/>
        </w:rPr>
        <w:t>N</w:t>
      </w:r>
      <w:r w:rsidRPr="00D81A88">
        <w:rPr>
          <w:lang w:val="en-GB"/>
        </w:rPr>
        <w:t xml:space="preserve"> 1. – </w:t>
      </w:r>
      <w:r w:rsidRPr="00D81A88">
        <w:rPr>
          <w:lang w:val="en-US"/>
        </w:rPr>
        <w:t>P</w:t>
      </w:r>
      <w:r w:rsidRPr="00D81A88">
        <w:rPr>
          <w:lang w:val="en-GB"/>
        </w:rPr>
        <w:t xml:space="preserve">. </w:t>
      </w:r>
      <w:r w:rsidRPr="00D81A88">
        <w:rPr>
          <w:lang w:val="en-US"/>
        </w:rPr>
        <w:t>19 – 79.</w:t>
      </w:r>
    </w:p>
    <w:p w14:paraId="6125A01F" w14:textId="77777777" w:rsidR="009322C9" w:rsidRPr="001928B3" w:rsidRDefault="009322C9" w:rsidP="009322C9">
      <w:pPr>
        <w:numPr>
          <w:ilvl w:val="0"/>
          <w:numId w:val="37"/>
        </w:numPr>
        <w:tabs>
          <w:tab w:val="left" w:pos="1080"/>
        </w:tabs>
        <w:ind w:left="0" w:firstLine="709"/>
        <w:rPr>
          <w:lang w:val="en-US"/>
        </w:rPr>
      </w:pPr>
      <w:proofErr w:type="spellStart"/>
      <w:r w:rsidRPr="001928B3">
        <w:rPr>
          <w:spacing w:val="15"/>
          <w:lang w:val="en-US"/>
        </w:rPr>
        <w:t>Lakshminarayana</w:t>
      </w:r>
      <w:proofErr w:type="spellEnd"/>
      <w:r w:rsidRPr="001928B3">
        <w:rPr>
          <w:spacing w:val="15"/>
          <w:lang w:val="en-US"/>
        </w:rPr>
        <w:t xml:space="preserve"> H.V. A high precision triangular laminated anisotropic cylindrical shells finite element</w:t>
      </w:r>
      <w:r w:rsidRPr="001928B3">
        <w:rPr>
          <w:spacing w:val="2"/>
          <w:lang w:val="en-US"/>
        </w:rPr>
        <w:t xml:space="preserve"> </w:t>
      </w:r>
      <w:proofErr w:type="gramStart"/>
      <w:r w:rsidRPr="001928B3">
        <w:rPr>
          <w:spacing w:val="2"/>
          <w:lang w:val="en-US"/>
        </w:rPr>
        <w:t xml:space="preserve">/ </w:t>
      </w:r>
      <w:r w:rsidRPr="001928B3">
        <w:rPr>
          <w:spacing w:val="15"/>
          <w:lang w:val="en-US"/>
        </w:rPr>
        <w:t xml:space="preserve"> H.V.</w:t>
      </w:r>
      <w:proofErr w:type="gramEnd"/>
      <w:r w:rsidRPr="001928B3">
        <w:rPr>
          <w:spacing w:val="15"/>
          <w:lang w:val="en-US"/>
        </w:rPr>
        <w:t xml:space="preserve"> </w:t>
      </w:r>
      <w:proofErr w:type="spellStart"/>
      <w:r w:rsidRPr="001928B3">
        <w:rPr>
          <w:spacing w:val="15"/>
          <w:lang w:val="en-US"/>
        </w:rPr>
        <w:t>Lakshminarayana</w:t>
      </w:r>
      <w:proofErr w:type="spellEnd"/>
      <w:r w:rsidRPr="001928B3">
        <w:rPr>
          <w:spacing w:val="15"/>
          <w:lang w:val="en-US"/>
        </w:rPr>
        <w:t xml:space="preserve">, S. Viswanath // </w:t>
      </w:r>
      <w:proofErr w:type="spellStart"/>
      <w:r w:rsidRPr="001928B3">
        <w:rPr>
          <w:iCs/>
          <w:spacing w:val="15"/>
          <w:lang w:val="en-US"/>
        </w:rPr>
        <w:t>Comput</w:t>
      </w:r>
      <w:proofErr w:type="spellEnd"/>
      <w:r w:rsidRPr="001928B3">
        <w:rPr>
          <w:iCs/>
          <w:spacing w:val="15"/>
          <w:lang w:val="en-US"/>
        </w:rPr>
        <w:t xml:space="preserve">. </w:t>
      </w:r>
      <w:r w:rsidRPr="001928B3">
        <w:rPr>
          <w:iCs/>
          <w:spacing w:val="16"/>
          <w:lang w:val="en-US"/>
        </w:rPr>
        <w:t xml:space="preserve">and Struct. – </w:t>
      </w:r>
      <w:r w:rsidRPr="001928B3">
        <w:rPr>
          <w:spacing w:val="16"/>
          <w:lang w:val="en-US"/>
        </w:rPr>
        <w:t xml:space="preserve">1978. </w:t>
      </w:r>
      <w:r w:rsidRPr="001928B3">
        <w:rPr>
          <w:iCs/>
          <w:spacing w:val="16"/>
          <w:lang w:val="en-US"/>
        </w:rPr>
        <w:t xml:space="preserve">– </w:t>
      </w:r>
      <w:r w:rsidRPr="001928B3">
        <w:rPr>
          <w:spacing w:val="16"/>
          <w:lang w:val="en-US"/>
        </w:rPr>
        <w:t>8, N 5. – C. 633–640.</w:t>
      </w:r>
      <w:r w:rsidRPr="00D81A88">
        <w:t xml:space="preserve"> </w:t>
      </w:r>
    </w:p>
    <w:p w14:paraId="7B7CB13B" w14:textId="77777777" w:rsidR="009322C9" w:rsidRPr="00013AE5" w:rsidRDefault="009322C9" w:rsidP="009322C9">
      <w:pPr>
        <w:numPr>
          <w:ilvl w:val="0"/>
          <w:numId w:val="37"/>
        </w:numPr>
        <w:tabs>
          <w:tab w:val="left" w:pos="1080"/>
        </w:tabs>
        <w:ind w:left="0" w:firstLine="709"/>
        <w:rPr>
          <w:lang w:val="en-US"/>
        </w:rPr>
      </w:pPr>
      <w:proofErr w:type="spellStart"/>
      <w:r w:rsidRPr="00013AE5">
        <w:rPr>
          <w:color w:val="000000"/>
          <w:szCs w:val="14"/>
          <w:lang w:val="en-US"/>
        </w:rPr>
        <w:t>Librescu</w:t>
      </w:r>
      <w:proofErr w:type="spellEnd"/>
      <w:r w:rsidRPr="00013AE5">
        <w:rPr>
          <w:color w:val="000000"/>
          <w:szCs w:val="14"/>
          <w:lang w:val="en-US"/>
        </w:rPr>
        <w:t xml:space="preserve"> L</w:t>
      </w:r>
      <w:r>
        <w:rPr>
          <w:color w:val="000000"/>
          <w:szCs w:val="14"/>
          <w:lang w:val="en-US"/>
        </w:rPr>
        <w:t xml:space="preserve">. </w:t>
      </w:r>
      <w:r w:rsidRPr="00013AE5">
        <w:rPr>
          <w:color w:val="000000"/>
          <w:szCs w:val="14"/>
          <w:lang w:val="en-US"/>
        </w:rPr>
        <w:t>Recent developments in the modeling and behavior of advanced sandwich constructions: a survey</w:t>
      </w:r>
      <w:r>
        <w:rPr>
          <w:color w:val="000000"/>
          <w:szCs w:val="14"/>
          <w:lang w:val="en-US"/>
        </w:rPr>
        <w:t xml:space="preserve">/ </w:t>
      </w:r>
      <w:proofErr w:type="spellStart"/>
      <w:r w:rsidRPr="00013AE5">
        <w:rPr>
          <w:color w:val="000000"/>
          <w:szCs w:val="14"/>
          <w:lang w:val="en-US"/>
        </w:rPr>
        <w:t>Librescu</w:t>
      </w:r>
      <w:proofErr w:type="spellEnd"/>
      <w:r w:rsidRPr="00013AE5">
        <w:rPr>
          <w:color w:val="000000"/>
          <w:szCs w:val="14"/>
          <w:lang w:val="en-US"/>
        </w:rPr>
        <w:t xml:space="preserve"> L, </w:t>
      </w:r>
      <w:proofErr w:type="spellStart"/>
      <w:r w:rsidRPr="00013AE5">
        <w:rPr>
          <w:color w:val="000000"/>
          <w:szCs w:val="14"/>
          <w:lang w:val="en-US"/>
        </w:rPr>
        <w:t>Hause</w:t>
      </w:r>
      <w:proofErr w:type="spellEnd"/>
      <w:r w:rsidRPr="00013AE5">
        <w:rPr>
          <w:color w:val="000000"/>
          <w:szCs w:val="14"/>
          <w:lang w:val="en-US"/>
        </w:rPr>
        <w:t xml:space="preserve"> T. // Composite structures, — 2000. — 48. — P. 1 — 17</w:t>
      </w:r>
    </w:p>
    <w:p w14:paraId="79A81AD1" w14:textId="77777777" w:rsidR="009322C9" w:rsidRPr="00C43D58" w:rsidRDefault="009322C9" w:rsidP="009322C9">
      <w:pPr>
        <w:numPr>
          <w:ilvl w:val="0"/>
          <w:numId w:val="37"/>
        </w:numPr>
        <w:tabs>
          <w:tab w:val="left" w:pos="1080"/>
        </w:tabs>
        <w:ind w:left="0" w:firstLine="709"/>
        <w:rPr>
          <w:lang w:val="en-US"/>
        </w:rPr>
      </w:pPr>
      <w:proofErr w:type="spellStart"/>
      <w:r w:rsidRPr="00C43D58">
        <w:rPr>
          <w:spacing w:val="8"/>
          <w:lang w:val="en-US"/>
        </w:rPr>
        <w:t>Mindlin</w:t>
      </w:r>
      <w:proofErr w:type="spellEnd"/>
      <w:r w:rsidRPr="00C43D58">
        <w:rPr>
          <w:spacing w:val="8"/>
        </w:rPr>
        <w:t xml:space="preserve"> </w:t>
      </w:r>
      <w:r w:rsidRPr="00C43D58">
        <w:rPr>
          <w:spacing w:val="8"/>
          <w:lang w:val="en-US"/>
        </w:rPr>
        <w:t>R</w:t>
      </w:r>
      <w:r w:rsidRPr="00C43D58">
        <w:rPr>
          <w:spacing w:val="8"/>
        </w:rPr>
        <w:t>.</w:t>
      </w:r>
      <w:r w:rsidRPr="00C43D58">
        <w:rPr>
          <w:spacing w:val="8"/>
          <w:lang w:val="en-US"/>
        </w:rPr>
        <w:t>D</w:t>
      </w:r>
      <w:r w:rsidRPr="00C43D58">
        <w:rPr>
          <w:spacing w:val="8"/>
        </w:rPr>
        <w:t xml:space="preserve">. </w:t>
      </w:r>
      <w:r w:rsidRPr="00C43D58">
        <w:rPr>
          <w:spacing w:val="8"/>
          <w:lang w:val="en-US"/>
        </w:rPr>
        <w:t>Influence</w:t>
      </w:r>
      <w:r w:rsidRPr="00C43D58">
        <w:rPr>
          <w:spacing w:val="8"/>
        </w:rPr>
        <w:t xml:space="preserve"> </w:t>
      </w:r>
      <w:r w:rsidRPr="00C43D58">
        <w:rPr>
          <w:spacing w:val="8"/>
          <w:lang w:val="en-US"/>
        </w:rPr>
        <w:t>of</w:t>
      </w:r>
      <w:r w:rsidRPr="00C43D58">
        <w:rPr>
          <w:spacing w:val="8"/>
        </w:rPr>
        <w:t xml:space="preserve"> </w:t>
      </w:r>
      <w:r w:rsidRPr="00C43D58">
        <w:rPr>
          <w:spacing w:val="8"/>
          <w:lang w:val="en-US"/>
        </w:rPr>
        <w:t>rotatory</w:t>
      </w:r>
      <w:r w:rsidRPr="00C43D58">
        <w:rPr>
          <w:spacing w:val="8"/>
        </w:rPr>
        <w:t xml:space="preserve"> </w:t>
      </w:r>
      <w:r w:rsidRPr="00C43D58">
        <w:rPr>
          <w:spacing w:val="8"/>
          <w:lang w:val="en-US"/>
        </w:rPr>
        <w:t>inertia</w:t>
      </w:r>
      <w:r w:rsidRPr="00C43D58">
        <w:rPr>
          <w:spacing w:val="8"/>
        </w:rPr>
        <w:t xml:space="preserve"> </w:t>
      </w:r>
      <w:r w:rsidRPr="00C43D58">
        <w:rPr>
          <w:spacing w:val="8"/>
          <w:lang w:val="en-US"/>
        </w:rPr>
        <w:t>and</w:t>
      </w:r>
      <w:r w:rsidRPr="00C43D58">
        <w:rPr>
          <w:spacing w:val="8"/>
        </w:rPr>
        <w:t xml:space="preserve"> </w:t>
      </w:r>
      <w:r w:rsidRPr="00C43D58">
        <w:rPr>
          <w:spacing w:val="8"/>
          <w:lang w:val="en-US"/>
        </w:rPr>
        <w:t>shear</w:t>
      </w:r>
      <w:r w:rsidRPr="00C43D58">
        <w:rPr>
          <w:spacing w:val="8"/>
        </w:rPr>
        <w:t xml:space="preserve"> </w:t>
      </w:r>
      <w:r w:rsidRPr="00C43D58">
        <w:rPr>
          <w:spacing w:val="8"/>
          <w:lang w:val="en-US"/>
        </w:rPr>
        <w:t>on</w:t>
      </w:r>
      <w:r w:rsidRPr="00C43D58">
        <w:rPr>
          <w:spacing w:val="8"/>
        </w:rPr>
        <w:t xml:space="preserve"> </w:t>
      </w:r>
      <w:r w:rsidRPr="00C43D58">
        <w:rPr>
          <w:spacing w:val="8"/>
          <w:lang w:val="en-US"/>
        </w:rPr>
        <w:t>flexural</w:t>
      </w:r>
      <w:r w:rsidRPr="00C43D58">
        <w:rPr>
          <w:spacing w:val="8"/>
        </w:rPr>
        <w:t xml:space="preserve"> </w:t>
      </w:r>
      <w:r w:rsidRPr="00C43D58">
        <w:rPr>
          <w:spacing w:val="8"/>
          <w:lang w:val="en-US"/>
        </w:rPr>
        <w:t>mo</w:t>
      </w:r>
      <w:r w:rsidRPr="00C43D58">
        <w:rPr>
          <w:spacing w:val="12"/>
          <w:lang w:val="en-US"/>
        </w:rPr>
        <w:t>tions</w:t>
      </w:r>
      <w:r w:rsidRPr="00C43D58">
        <w:rPr>
          <w:spacing w:val="12"/>
        </w:rPr>
        <w:t xml:space="preserve"> </w:t>
      </w:r>
      <w:r w:rsidRPr="00C43D58">
        <w:rPr>
          <w:spacing w:val="12"/>
          <w:lang w:val="en-US"/>
        </w:rPr>
        <w:t>of</w:t>
      </w:r>
      <w:r w:rsidRPr="00C43D58">
        <w:rPr>
          <w:spacing w:val="12"/>
        </w:rPr>
        <w:t xml:space="preserve"> </w:t>
      </w:r>
      <w:r w:rsidRPr="00C43D58">
        <w:rPr>
          <w:spacing w:val="12"/>
          <w:lang w:val="en-US"/>
        </w:rPr>
        <w:t>isotropic</w:t>
      </w:r>
      <w:r w:rsidRPr="00C43D58">
        <w:rPr>
          <w:spacing w:val="12"/>
        </w:rPr>
        <w:t xml:space="preserve"> </w:t>
      </w:r>
      <w:r w:rsidRPr="00C43D58">
        <w:rPr>
          <w:spacing w:val="12"/>
          <w:lang w:val="en-US"/>
        </w:rPr>
        <w:t>rectangular</w:t>
      </w:r>
      <w:r w:rsidRPr="00C43D58">
        <w:rPr>
          <w:spacing w:val="12"/>
        </w:rPr>
        <w:t xml:space="preserve"> </w:t>
      </w:r>
      <w:r w:rsidRPr="00C43D58">
        <w:rPr>
          <w:spacing w:val="12"/>
          <w:lang w:val="en-US"/>
        </w:rPr>
        <w:t>plates</w:t>
      </w:r>
      <w:r w:rsidRPr="00C43D58">
        <w:rPr>
          <w:spacing w:val="2"/>
        </w:rPr>
        <w:t xml:space="preserve"> </w:t>
      </w:r>
      <w:proofErr w:type="gramStart"/>
      <w:r w:rsidRPr="00C43D58">
        <w:rPr>
          <w:spacing w:val="2"/>
        </w:rPr>
        <w:t xml:space="preserve">/ </w:t>
      </w:r>
      <w:r w:rsidRPr="00C43D58">
        <w:rPr>
          <w:spacing w:val="12"/>
        </w:rPr>
        <w:t xml:space="preserve"> </w:t>
      </w:r>
      <w:r w:rsidRPr="00C43D58">
        <w:rPr>
          <w:spacing w:val="8"/>
          <w:lang w:val="en-US"/>
        </w:rPr>
        <w:t>R</w:t>
      </w:r>
      <w:r w:rsidRPr="00C43D58">
        <w:rPr>
          <w:spacing w:val="8"/>
        </w:rPr>
        <w:t>.</w:t>
      </w:r>
      <w:r w:rsidRPr="00C43D58">
        <w:rPr>
          <w:spacing w:val="8"/>
          <w:lang w:val="en-US"/>
        </w:rPr>
        <w:t>D</w:t>
      </w:r>
      <w:r w:rsidRPr="00C43D58">
        <w:rPr>
          <w:spacing w:val="8"/>
        </w:rPr>
        <w:t>.</w:t>
      </w:r>
      <w:proofErr w:type="gramEnd"/>
      <w:r w:rsidRPr="00C43D58">
        <w:rPr>
          <w:spacing w:val="8"/>
        </w:rPr>
        <w:t xml:space="preserve"> </w:t>
      </w:r>
      <w:proofErr w:type="spellStart"/>
      <w:r w:rsidRPr="00C43D58">
        <w:rPr>
          <w:spacing w:val="8"/>
          <w:lang w:val="en-US"/>
        </w:rPr>
        <w:t>Mindlin</w:t>
      </w:r>
      <w:proofErr w:type="spellEnd"/>
      <w:r w:rsidRPr="00C43D58">
        <w:rPr>
          <w:spacing w:val="12"/>
        </w:rPr>
        <w:t xml:space="preserve"> // </w:t>
      </w:r>
      <w:r w:rsidRPr="00C43D58">
        <w:rPr>
          <w:spacing w:val="12"/>
          <w:lang w:val="en-US"/>
        </w:rPr>
        <w:t>J</w:t>
      </w:r>
      <w:r w:rsidRPr="00C43D58">
        <w:rPr>
          <w:spacing w:val="12"/>
        </w:rPr>
        <w:t xml:space="preserve">. </w:t>
      </w:r>
      <w:r w:rsidRPr="00C43D58">
        <w:rPr>
          <w:iCs/>
          <w:spacing w:val="12"/>
          <w:lang w:val="en-US"/>
        </w:rPr>
        <w:t>Appl.</w:t>
      </w:r>
      <w:r w:rsidRPr="00C43D58">
        <w:rPr>
          <w:iCs/>
          <w:spacing w:val="12"/>
        </w:rPr>
        <w:t xml:space="preserve"> </w:t>
      </w:r>
      <w:r w:rsidRPr="00C43D58">
        <w:rPr>
          <w:iCs/>
          <w:spacing w:val="12"/>
          <w:lang w:val="en-US"/>
        </w:rPr>
        <w:t xml:space="preserve">Mech. – </w:t>
      </w:r>
      <w:r w:rsidRPr="00C43D58">
        <w:rPr>
          <w:spacing w:val="12"/>
          <w:lang w:val="en-US"/>
        </w:rPr>
        <w:t>1951.</w:t>
      </w:r>
      <w:r w:rsidRPr="00C43D58">
        <w:rPr>
          <w:spacing w:val="12"/>
        </w:rPr>
        <w:t xml:space="preserve"> </w:t>
      </w:r>
      <w:r w:rsidRPr="00C43D58">
        <w:rPr>
          <w:spacing w:val="12"/>
          <w:lang w:val="en-US"/>
        </w:rPr>
        <w:t>–</w:t>
      </w:r>
      <w:r w:rsidRPr="00C43D58">
        <w:rPr>
          <w:spacing w:val="12"/>
        </w:rPr>
        <w:t xml:space="preserve"> </w:t>
      </w:r>
      <w:r w:rsidRPr="00C43D58">
        <w:rPr>
          <w:spacing w:val="12"/>
          <w:lang w:val="en-US"/>
        </w:rPr>
        <w:t>Vol.</w:t>
      </w:r>
      <w:r w:rsidRPr="00C43D58">
        <w:rPr>
          <w:spacing w:val="12"/>
        </w:rPr>
        <w:t xml:space="preserve"> </w:t>
      </w:r>
      <w:r w:rsidRPr="00C43D58">
        <w:rPr>
          <w:spacing w:val="12"/>
          <w:lang w:val="en-US"/>
        </w:rPr>
        <w:t>18, March. – P. 31</w:t>
      </w:r>
      <w:r w:rsidRPr="00C43D58">
        <w:rPr>
          <w:lang w:val="en-US"/>
        </w:rPr>
        <w:t>–</w:t>
      </w:r>
      <w:r w:rsidRPr="00C43D58">
        <w:rPr>
          <w:spacing w:val="12"/>
          <w:lang w:val="en-US"/>
        </w:rPr>
        <w:t>38.</w:t>
      </w:r>
    </w:p>
    <w:p w14:paraId="4119C3D4" w14:textId="77777777" w:rsidR="009322C9" w:rsidRPr="00995CC4" w:rsidRDefault="009322C9" w:rsidP="009322C9">
      <w:pPr>
        <w:numPr>
          <w:ilvl w:val="0"/>
          <w:numId w:val="37"/>
        </w:numPr>
        <w:tabs>
          <w:tab w:val="left" w:pos="1080"/>
        </w:tabs>
        <w:ind w:left="0" w:firstLine="709"/>
        <w:rPr>
          <w:lang w:val="en-US"/>
        </w:rPr>
      </w:pPr>
      <w:proofErr w:type="spellStart"/>
      <w:r w:rsidRPr="00995CC4">
        <w:rPr>
          <w:color w:val="000000"/>
          <w:szCs w:val="15"/>
          <w:lang w:val="en-US"/>
        </w:rPr>
        <w:t>Reissner</w:t>
      </w:r>
      <w:proofErr w:type="spellEnd"/>
      <w:r w:rsidRPr="00995CC4">
        <w:rPr>
          <w:color w:val="000000"/>
          <w:szCs w:val="15"/>
          <w:lang w:val="en-US"/>
        </w:rPr>
        <w:t xml:space="preserve"> E. Stress strain relations on the theory of thin elastic shells</w:t>
      </w:r>
      <w:r>
        <w:rPr>
          <w:color w:val="000000"/>
          <w:szCs w:val="15"/>
        </w:rPr>
        <w:t xml:space="preserve">/ </w:t>
      </w:r>
      <w:proofErr w:type="spellStart"/>
      <w:r w:rsidRPr="00995CC4">
        <w:rPr>
          <w:color w:val="000000"/>
          <w:szCs w:val="15"/>
          <w:lang w:val="en-US"/>
        </w:rPr>
        <w:t>Reissner</w:t>
      </w:r>
      <w:proofErr w:type="spellEnd"/>
      <w:r w:rsidRPr="00995CC4">
        <w:rPr>
          <w:color w:val="000000"/>
          <w:szCs w:val="15"/>
          <w:lang w:val="en-US"/>
        </w:rPr>
        <w:t xml:space="preserve"> E.   J. of </w:t>
      </w:r>
      <w:proofErr w:type="spellStart"/>
      <w:r w:rsidRPr="00995CC4">
        <w:rPr>
          <w:color w:val="000000"/>
          <w:szCs w:val="15"/>
          <w:lang w:val="en-US"/>
        </w:rPr>
        <w:t>Mathem</w:t>
      </w:r>
      <w:proofErr w:type="spellEnd"/>
      <w:r w:rsidRPr="00995CC4">
        <w:rPr>
          <w:color w:val="000000"/>
          <w:szCs w:val="15"/>
          <w:lang w:val="en-US"/>
        </w:rPr>
        <w:t>. and Physics. – 1952. – Vol. 31, N2. – P. 109 – 119.</w:t>
      </w:r>
    </w:p>
    <w:p w14:paraId="147A7841" w14:textId="77777777" w:rsidR="009322C9" w:rsidRPr="00D81A88" w:rsidRDefault="009322C9" w:rsidP="009322C9">
      <w:pPr>
        <w:numPr>
          <w:ilvl w:val="0"/>
          <w:numId w:val="37"/>
        </w:numPr>
        <w:tabs>
          <w:tab w:val="left" w:pos="1080"/>
        </w:tabs>
        <w:ind w:left="0" w:firstLine="709"/>
        <w:rPr>
          <w:lang w:val="en-US"/>
        </w:rPr>
      </w:pPr>
      <w:r w:rsidRPr="00D81A88">
        <w:rPr>
          <w:lang w:val="en-US"/>
        </w:rPr>
        <w:t xml:space="preserve"> Timoshenko S.P., Vibration Problems in Engineering.</w:t>
      </w:r>
      <w:r w:rsidRPr="00D81A88">
        <w:t xml:space="preserve"> /</w:t>
      </w:r>
      <w:r w:rsidRPr="00D81A88">
        <w:rPr>
          <w:lang w:val="en-US"/>
        </w:rPr>
        <w:t xml:space="preserve"> Timoshenko S.P., Young D.X., Weaver Jr. – New-York: John Wiley and Sons, 1974. – 472 p.</w:t>
      </w:r>
    </w:p>
    <w:p w14:paraId="39642018" w14:textId="77777777" w:rsidR="009322C9" w:rsidRDefault="009322C9" w:rsidP="009322C9">
      <w:pPr>
        <w:numPr>
          <w:ilvl w:val="0"/>
          <w:numId w:val="37"/>
        </w:numPr>
        <w:tabs>
          <w:tab w:val="left" w:pos="1080"/>
        </w:tabs>
        <w:ind w:left="0" w:firstLine="709"/>
        <w:rPr>
          <w:lang w:val="en-GB"/>
        </w:rPr>
      </w:pPr>
      <w:r w:rsidRPr="00D81A88">
        <w:rPr>
          <w:lang w:val="en-GB"/>
        </w:rPr>
        <w:t xml:space="preserve">Timoshenko S.P. On the correction for shear of the differential equation for transverse vibrations of prismatic bars </w:t>
      </w:r>
      <w:r w:rsidRPr="00D81A88">
        <w:t xml:space="preserve">/ </w:t>
      </w:r>
      <w:r w:rsidRPr="00D81A88">
        <w:rPr>
          <w:lang w:val="en-GB"/>
        </w:rPr>
        <w:t>S.P. Timoshenko</w:t>
      </w:r>
      <w:r w:rsidRPr="00D81A88">
        <w:t>.</w:t>
      </w:r>
      <w:r w:rsidRPr="00D81A88">
        <w:rPr>
          <w:lang w:val="en-GB"/>
        </w:rPr>
        <w:t xml:space="preserve">  Philosophical Magazine and Journal of science. </w:t>
      </w:r>
      <w:r w:rsidRPr="00D81A88">
        <w:t>–</w:t>
      </w:r>
      <w:r w:rsidRPr="00D81A88">
        <w:rPr>
          <w:lang w:val="en-GB"/>
        </w:rPr>
        <w:t xml:space="preserve"> 1921. </w:t>
      </w:r>
      <w:r w:rsidRPr="00D81A88">
        <w:t>–</w:t>
      </w:r>
      <w:r w:rsidRPr="00D81A88">
        <w:rPr>
          <w:lang w:val="en-GB"/>
        </w:rPr>
        <w:t xml:space="preserve"> Vol.</w:t>
      </w:r>
      <w:r w:rsidRPr="00D81A88">
        <w:t xml:space="preserve"> </w:t>
      </w:r>
      <w:r w:rsidRPr="00D81A88">
        <w:rPr>
          <w:lang w:val="en-GB"/>
        </w:rPr>
        <w:t xml:space="preserve"> 41, Ser. 6, № 245. – P. 744 </w:t>
      </w:r>
      <w:r w:rsidRPr="00D81A88">
        <w:t xml:space="preserve">– </w:t>
      </w:r>
      <w:r w:rsidRPr="00D81A88">
        <w:rPr>
          <w:lang w:val="en-GB"/>
        </w:rPr>
        <w:t>746.</w:t>
      </w:r>
    </w:p>
    <w:p w14:paraId="51300153" w14:textId="77777777" w:rsidR="009322C9" w:rsidRPr="00122E16" w:rsidRDefault="009322C9" w:rsidP="009322C9">
      <w:pPr>
        <w:numPr>
          <w:ilvl w:val="0"/>
          <w:numId w:val="37"/>
        </w:numPr>
        <w:tabs>
          <w:tab w:val="left" w:pos="1080"/>
        </w:tabs>
        <w:ind w:left="0" w:firstLine="709"/>
        <w:rPr>
          <w:lang w:val="en-GB"/>
        </w:rPr>
      </w:pPr>
      <w:proofErr w:type="spellStart"/>
      <w:r>
        <w:rPr>
          <w:lang w:val="en-US"/>
        </w:rPr>
        <w:t>Trusdell</w:t>
      </w:r>
      <w:proofErr w:type="spellEnd"/>
      <w:r>
        <w:rPr>
          <w:lang w:val="en-US"/>
        </w:rPr>
        <w:t xml:space="preserve"> C. General and exact theory of waves in laminated media / J.E. White, F.A. </w:t>
      </w:r>
      <w:proofErr w:type="spellStart"/>
      <w:r>
        <w:rPr>
          <w:lang w:val="en-US"/>
        </w:rPr>
        <w:t>Angana</w:t>
      </w:r>
      <w:proofErr w:type="spellEnd"/>
      <w:r>
        <w:rPr>
          <w:lang w:val="en-US"/>
        </w:rPr>
        <w:t xml:space="preserve"> // J. </w:t>
      </w:r>
      <w:proofErr w:type="spellStart"/>
      <w:r>
        <w:rPr>
          <w:lang w:val="en-US"/>
        </w:rPr>
        <w:t>Acoust</w:t>
      </w:r>
      <w:proofErr w:type="spellEnd"/>
      <w:r>
        <w:rPr>
          <w:lang w:val="en-US"/>
        </w:rPr>
        <w:t xml:space="preserve">. </w:t>
      </w:r>
      <w:proofErr w:type="spellStart"/>
      <w:r>
        <w:rPr>
          <w:lang w:val="en-US"/>
        </w:rPr>
        <w:t>Sos</w:t>
      </w:r>
      <w:proofErr w:type="spellEnd"/>
      <w:r>
        <w:rPr>
          <w:lang w:val="en-US"/>
        </w:rPr>
        <w:t xml:space="preserve">. Am. – 1955. – 27, </w:t>
      </w:r>
      <w:r>
        <w:rPr>
          <w:lang w:val="ru-RU"/>
        </w:rPr>
        <w:t>№ 2</w:t>
      </w:r>
      <w:r>
        <w:rPr>
          <w:lang w:val="en-US"/>
        </w:rPr>
        <w:t>. – P.310 – 317.</w:t>
      </w:r>
    </w:p>
    <w:bookmarkEnd w:id="143"/>
    <w:p w14:paraId="39AFA75E" w14:textId="77777777" w:rsidR="009322C9" w:rsidRPr="00D81A88" w:rsidRDefault="009322C9" w:rsidP="009322C9">
      <w:pPr>
        <w:tabs>
          <w:tab w:val="left" w:pos="1080"/>
        </w:tabs>
        <w:rPr>
          <w:lang w:val="en-US"/>
        </w:rPr>
      </w:pPr>
    </w:p>
    <w:p w14:paraId="50BEAD13" w14:textId="77777777" w:rsidR="009322C9" w:rsidRDefault="009322C9" w:rsidP="009322C9">
      <w:pPr>
        <w:tabs>
          <w:tab w:val="left" w:pos="1080"/>
        </w:tabs>
        <w:ind w:left="709" w:firstLine="0"/>
        <w:rPr>
          <w:sz w:val="24"/>
          <w:szCs w:val="24"/>
          <w:lang w:val="en-US"/>
        </w:rPr>
      </w:pPr>
    </w:p>
    <w:p w14:paraId="3E02A00C" w14:textId="77777777" w:rsidR="009322C9" w:rsidRDefault="009322C9" w:rsidP="009322C9">
      <w:pPr>
        <w:tabs>
          <w:tab w:val="left" w:pos="1080"/>
        </w:tabs>
        <w:ind w:left="709" w:firstLine="0"/>
        <w:rPr>
          <w:sz w:val="24"/>
          <w:szCs w:val="24"/>
          <w:lang w:val="en-US"/>
        </w:rPr>
      </w:pPr>
    </w:p>
    <w:p w14:paraId="05C2C6A7" w14:textId="77777777" w:rsidR="009322C9" w:rsidRDefault="009322C9" w:rsidP="009322C9">
      <w:pPr>
        <w:tabs>
          <w:tab w:val="left" w:pos="1080"/>
        </w:tabs>
        <w:ind w:left="709" w:firstLine="0"/>
        <w:rPr>
          <w:sz w:val="24"/>
          <w:szCs w:val="24"/>
          <w:lang w:val="en-US"/>
        </w:rPr>
      </w:pPr>
    </w:p>
    <w:p w14:paraId="1C4BA36D" w14:textId="77777777" w:rsidR="009322C9" w:rsidRDefault="009322C9" w:rsidP="009322C9">
      <w:pPr>
        <w:tabs>
          <w:tab w:val="left" w:pos="1080"/>
        </w:tabs>
        <w:ind w:left="709" w:firstLine="0"/>
        <w:rPr>
          <w:sz w:val="24"/>
          <w:szCs w:val="24"/>
          <w:lang w:val="en-US"/>
        </w:rPr>
      </w:pPr>
    </w:p>
    <w:p w14:paraId="1CC94D43" w14:textId="77777777" w:rsidR="009322C9" w:rsidRDefault="009322C9" w:rsidP="009322C9">
      <w:pPr>
        <w:tabs>
          <w:tab w:val="left" w:pos="1080"/>
        </w:tabs>
        <w:ind w:left="709" w:firstLine="0"/>
        <w:rPr>
          <w:sz w:val="24"/>
          <w:szCs w:val="24"/>
          <w:lang w:val="en-US"/>
        </w:rPr>
      </w:pPr>
    </w:p>
    <w:p w14:paraId="71A5D3CF" w14:textId="77777777" w:rsidR="009322C9" w:rsidRDefault="009322C9" w:rsidP="009322C9">
      <w:pPr>
        <w:tabs>
          <w:tab w:val="left" w:pos="1080"/>
        </w:tabs>
        <w:ind w:left="709" w:firstLine="0"/>
        <w:rPr>
          <w:sz w:val="24"/>
          <w:szCs w:val="24"/>
          <w:lang w:val="en-US"/>
        </w:rPr>
      </w:pPr>
    </w:p>
    <w:p w14:paraId="01BBAF8D" w14:textId="77777777" w:rsidR="009322C9" w:rsidRDefault="009322C9" w:rsidP="009322C9">
      <w:pPr>
        <w:tabs>
          <w:tab w:val="left" w:pos="1080"/>
        </w:tabs>
        <w:ind w:left="709" w:firstLine="0"/>
        <w:rPr>
          <w:sz w:val="24"/>
          <w:szCs w:val="24"/>
          <w:lang w:val="en-US"/>
        </w:rPr>
      </w:pPr>
    </w:p>
    <w:p w14:paraId="184A77BC" w14:textId="77777777" w:rsidR="009322C9" w:rsidRDefault="009322C9" w:rsidP="009322C9">
      <w:pPr>
        <w:tabs>
          <w:tab w:val="left" w:pos="1080"/>
        </w:tabs>
        <w:ind w:left="709" w:firstLine="0"/>
        <w:rPr>
          <w:sz w:val="24"/>
          <w:szCs w:val="24"/>
          <w:lang w:val="en-US"/>
        </w:rPr>
      </w:pPr>
    </w:p>
    <w:sectPr w:rsidR="009322C9" w:rsidSect="000110AF">
      <w:headerReference w:type="first" r:id="rId250"/>
      <w:pgSz w:w="11906" w:h="16838"/>
      <w:pgMar w:top="1134" w:right="567" w:bottom="1134" w:left="1418" w:header="567" w:footer="0" w:gutter="0"/>
      <w:pgNumType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3A999" w14:textId="77777777" w:rsidR="000478D7" w:rsidRDefault="000478D7" w:rsidP="007F7703">
      <w:r>
        <w:separator/>
      </w:r>
    </w:p>
  </w:endnote>
  <w:endnote w:type="continuationSeparator" w:id="0">
    <w:p w14:paraId="5800D187" w14:textId="77777777" w:rsidR="000478D7" w:rsidRDefault="000478D7" w:rsidP="007F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FC08D3" w14:textId="77777777" w:rsidR="000478D7" w:rsidRDefault="000478D7" w:rsidP="007F7703">
      <w:r>
        <w:separator/>
      </w:r>
    </w:p>
  </w:footnote>
  <w:footnote w:type="continuationSeparator" w:id="0">
    <w:p w14:paraId="5BA2564A" w14:textId="77777777" w:rsidR="000478D7" w:rsidRDefault="000478D7" w:rsidP="007F7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740610"/>
      <w:docPartObj>
        <w:docPartGallery w:val="Page Numbers (Top of Page)"/>
        <w:docPartUnique/>
      </w:docPartObj>
    </w:sdtPr>
    <w:sdtEndPr/>
    <w:sdtContent>
      <w:p w14:paraId="018C27BC" w14:textId="77777777" w:rsidR="000478D7" w:rsidRDefault="000478D7" w:rsidP="000110AF">
        <w:pPr>
          <w:pStyle w:val="af"/>
          <w:tabs>
            <w:tab w:val="clear" w:pos="4677"/>
            <w:tab w:val="clear" w:pos="9355"/>
          </w:tabs>
          <w:ind w:firstLine="709"/>
          <w:jc w:val="center"/>
        </w:pPr>
        <w:r>
          <w:rPr>
            <w:noProof/>
            <w:lang w:val="ru-RU"/>
          </w:rPr>
          <w:fldChar w:fldCharType="begin"/>
        </w:r>
        <w:r>
          <w:rPr>
            <w:noProof/>
            <w:lang w:val="ru-RU"/>
          </w:rPr>
          <w:instrText>PAGE   \* MERGEFORMAT</w:instrText>
        </w:r>
        <w:r>
          <w:rPr>
            <w:noProof/>
            <w:lang w:val="ru-RU"/>
          </w:rPr>
          <w:fldChar w:fldCharType="separate"/>
        </w:r>
        <w:r w:rsidRPr="00123221">
          <w:rPr>
            <w:noProof/>
            <w:lang w:val="ru-RU"/>
          </w:rPr>
          <w:t>121</w:t>
        </w:r>
        <w:r>
          <w:rPr>
            <w:noProof/>
            <w:lang w:val="ru-RU"/>
          </w:rPr>
          <w:fldChar w:fldCharType="end"/>
        </w:r>
      </w:p>
    </w:sdtContent>
  </w:sdt>
  <w:p w14:paraId="78DD030D" w14:textId="77777777" w:rsidR="000478D7" w:rsidRPr="00842F0B" w:rsidRDefault="000478D7" w:rsidP="00412C31">
    <w:pPr>
      <w:pStyle w:val="af"/>
      <w:ind w:firstLine="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BA135" w14:textId="77777777" w:rsidR="000478D7" w:rsidRDefault="000478D7">
    <w:pPr>
      <w:pStyle w:val="af"/>
      <w:jc w:val="center"/>
    </w:pPr>
  </w:p>
  <w:p w14:paraId="3A24688A" w14:textId="77777777" w:rsidR="000478D7" w:rsidRDefault="000478D7">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5507566"/>
      <w:docPartObj>
        <w:docPartGallery w:val="Page Numbers (Top of Page)"/>
        <w:docPartUnique/>
      </w:docPartObj>
    </w:sdtPr>
    <w:sdtEndPr/>
    <w:sdtContent>
      <w:p w14:paraId="0C8BFA61" w14:textId="77777777" w:rsidR="000478D7" w:rsidRDefault="000478D7">
        <w:pPr>
          <w:pStyle w:val="af"/>
          <w:jc w:val="center"/>
        </w:pPr>
        <w:r>
          <w:rPr>
            <w:noProof/>
            <w:lang w:val="ru-RU"/>
          </w:rPr>
          <w:fldChar w:fldCharType="begin"/>
        </w:r>
        <w:r>
          <w:rPr>
            <w:noProof/>
            <w:lang w:val="ru-RU"/>
          </w:rPr>
          <w:instrText>PAGE   \* MERGEFORMAT</w:instrText>
        </w:r>
        <w:r>
          <w:rPr>
            <w:noProof/>
            <w:lang w:val="ru-RU"/>
          </w:rPr>
          <w:fldChar w:fldCharType="separate"/>
        </w:r>
        <w:r w:rsidRPr="000110AF">
          <w:rPr>
            <w:noProof/>
            <w:lang w:val="ru-RU"/>
          </w:rPr>
          <w:t>1</w:t>
        </w:r>
        <w:r>
          <w:rPr>
            <w:noProof/>
            <w:lang w:val="ru-RU"/>
          </w:rPr>
          <w:fldChar w:fldCharType="end"/>
        </w:r>
      </w:p>
    </w:sdtContent>
  </w:sdt>
  <w:p w14:paraId="71110BDD" w14:textId="77777777" w:rsidR="000478D7" w:rsidRDefault="000478D7">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DDE66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90BD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B6884D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04F2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BA86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2E6CE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84F3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42ED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1886F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0EE6C2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EF9615AE"/>
    <w:name w:val="WW8Num3"/>
    <w:lvl w:ilvl="0">
      <w:start w:val="1"/>
      <w:numFmt w:val="decimal"/>
      <w:lvlText w:val="%1."/>
      <w:lvlJc w:val="left"/>
      <w:pPr>
        <w:tabs>
          <w:tab w:val="num" w:pos="340"/>
        </w:tabs>
        <w:ind w:left="680" w:hanging="340"/>
      </w:pPr>
      <w:rPr>
        <w:rFonts w:hint="default"/>
        <w:i w:val="0"/>
      </w:rPr>
    </w:lvl>
  </w:abstractNum>
  <w:abstractNum w:abstractNumId="11" w15:restartNumberingAfterBreak="0">
    <w:nsid w:val="002B23F1"/>
    <w:multiLevelType w:val="hybridMultilevel"/>
    <w:tmpl w:val="14960888"/>
    <w:lvl w:ilvl="0" w:tplc="0419000F">
      <w:start w:val="1"/>
      <w:numFmt w:val="decimal"/>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024B24DB"/>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4944B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7992944"/>
    <w:multiLevelType w:val="hybridMultilevel"/>
    <w:tmpl w:val="14960888"/>
    <w:lvl w:ilvl="0" w:tplc="0419000F">
      <w:start w:val="1"/>
      <w:numFmt w:val="decimal"/>
      <w:lvlText w:val="%1."/>
      <w:lvlJc w:val="left"/>
      <w:pPr>
        <w:ind w:left="108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9CE504A"/>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0A5E7461"/>
    <w:multiLevelType w:val="multilevel"/>
    <w:tmpl w:val="5BD2DD10"/>
    <w:styleLink w:val="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7" w15:restartNumberingAfterBreak="0">
    <w:nsid w:val="1A197024"/>
    <w:multiLevelType w:val="hybridMultilevel"/>
    <w:tmpl w:val="8A9AD7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4F51C4"/>
    <w:multiLevelType w:val="hybridMultilevel"/>
    <w:tmpl w:val="5BD2DD10"/>
    <w:lvl w:ilvl="0" w:tplc="6B262958">
      <w:start w:val="1"/>
      <w:numFmt w:val="decimal"/>
      <w:lvlText w:val="%1."/>
      <w:lvlJc w:val="left"/>
      <w:pPr>
        <w:ind w:left="6314" w:hanging="360"/>
      </w:p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9" w15:restartNumberingAfterBreak="0">
    <w:nsid w:val="2501513E"/>
    <w:multiLevelType w:val="multilevel"/>
    <w:tmpl w:val="AB069AD8"/>
    <w:lvl w:ilvl="0">
      <w:start w:val="1"/>
      <w:numFmt w:val="decimal"/>
      <w:lvlText w:val="РОЗДІЛ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8771B6D"/>
    <w:multiLevelType w:val="hybridMultilevel"/>
    <w:tmpl w:val="B6A6AE3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87A14AE"/>
    <w:multiLevelType w:val="hybridMultilevel"/>
    <w:tmpl w:val="253E0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29085B8C"/>
    <w:multiLevelType w:val="multilevel"/>
    <w:tmpl w:val="EB20C218"/>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93C22D4"/>
    <w:multiLevelType w:val="hybridMultilevel"/>
    <w:tmpl w:val="F050ADE4"/>
    <w:lvl w:ilvl="0" w:tplc="84C278C4">
      <w:numFmt w:val="bullet"/>
      <w:pStyle w:val="a0"/>
      <w:lvlText w:val="–"/>
      <w:lvlJc w:val="left"/>
      <w:pPr>
        <w:tabs>
          <w:tab w:val="num" w:pos="928"/>
        </w:tabs>
        <w:ind w:left="928" w:hanging="360"/>
      </w:pPr>
      <w:rPr>
        <w:rFonts w:ascii="Times New Roman" w:eastAsia="Times New Roman" w:hAnsi="Times New Roman" w:cs="Times New Roman" w:hint="default"/>
      </w:rPr>
    </w:lvl>
    <w:lvl w:ilvl="1" w:tplc="FFFFFFFF" w:tentative="1">
      <w:start w:val="1"/>
      <w:numFmt w:val="bullet"/>
      <w:lvlText w:val="o"/>
      <w:lvlJc w:val="left"/>
      <w:pPr>
        <w:tabs>
          <w:tab w:val="num" w:pos="1155"/>
        </w:tabs>
        <w:ind w:left="1155" w:hanging="360"/>
      </w:pPr>
      <w:rPr>
        <w:rFonts w:ascii="Courier New" w:hAnsi="Courier New" w:hint="default"/>
      </w:rPr>
    </w:lvl>
    <w:lvl w:ilvl="2" w:tplc="FFFFFFFF" w:tentative="1">
      <w:start w:val="1"/>
      <w:numFmt w:val="bullet"/>
      <w:lvlText w:val=""/>
      <w:lvlJc w:val="left"/>
      <w:pPr>
        <w:tabs>
          <w:tab w:val="num" w:pos="1875"/>
        </w:tabs>
        <w:ind w:left="1875" w:hanging="360"/>
      </w:pPr>
      <w:rPr>
        <w:rFonts w:ascii="Wingdings" w:hAnsi="Wingdings" w:hint="default"/>
      </w:rPr>
    </w:lvl>
    <w:lvl w:ilvl="3" w:tplc="FFFFFFFF" w:tentative="1">
      <w:start w:val="1"/>
      <w:numFmt w:val="bullet"/>
      <w:lvlText w:val=""/>
      <w:lvlJc w:val="left"/>
      <w:pPr>
        <w:tabs>
          <w:tab w:val="num" w:pos="2595"/>
        </w:tabs>
        <w:ind w:left="2595" w:hanging="360"/>
      </w:pPr>
      <w:rPr>
        <w:rFonts w:ascii="Symbol" w:hAnsi="Symbol" w:hint="default"/>
      </w:rPr>
    </w:lvl>
    <w:lvl w:ilvl="4" w:tplc="FFFFFFFF" w:tentative="1">
      <w:start w:val="1"/>
      <w:numFmt w:val="bullet"/>
      <w:lvlText w:val="o"/>
      <w:lvlJc w:val="left"/>
      <w:pPr>
        <w:tabs>
          <w:tab w:val="num" w:pos="3315"/>
        </w:tabs>
        <w:ind w:left="3315" w:hanging="360"/>
      </w:pPr>
      <w:rPr>
        <w:rFonts w:ascii="Courier New" w:hAnsi="Courier New" w:hint="default"/>
      </w:rPr>
    </w:lvl>
    <w:lvl w:ilvl="5" w:tplc="FFFFFFFF" w:tentative="1">
      <w:start w:val="1"/>
      <w:numFmt w:val="bullet"/>
      <w:lvlText w:val=""/>
      <w:lvlJc w:val="left"/>
      <w:pPr>
        <w:tabs>
          <w:tab w:val="num" w:pos="4035"/>
        </w:tabs>
        <w:ind w:left="4035" w:hanging="360"/>
      </w:pPr>
      <w:rPr>
        <w:rFonts w:ascii="Wingdings" w:hAnsi="Wingdings" w:hint="default"/>
      </w:rPr>
    </w:lvl>
    <w:lvl w:ilvl="6" w:tplc="FFFFFFFF" w:tentative="1">
      <w:start w:val="1"/>
      <w:numFmt w:val="bullet"/>
      <w:lvlText w:val=""/>
      <w:lvlJc w:val="left"/>
      <w:pPr>
        <w:tabs>
          <w:tab w:val="num" w:pos="4755"/>
        </w:tabs>
        <w:ind w:left="4755" w:hanging="360"/>
      </w:pPr>
      <w:rPr>
        <w:rFonts w:ascii="Symbol" w:hAnsi="Symbol" w:hint="default"/>
      </w:rPr>
    </w:lvl>
    <w:lvl w:ilvl="7" w:tplc="FFFFFFFF" w:tentative="1">
      <w:start w:val="1"/>
      <w:numFmt w:val="bullet"/>
      <w:lvlText w:val="o"/>
      <w:lvlJc w:val="left"/>
      <w:pPr>
        <w:tabs>
          <w:tab w:val="num" w:pos="5475"/>
        </w:tabs>
        <w:ind w:left="5475" w:hanging="360"/>
      </w:pPr>
      <w:rPr>
        <w:rFonts w:ascii="Courier New" w:hAnsi="Courier New" w:hint="default"/>
      </w:rPr>
    </w:lvl>
    <w:lvl w:ilvl="8" w:tplc="FFFFFFFF" w:tentative="1">
      <w:start w:val="1"/>
      <w:numFmt w:val="bullet"/>
      <w:lvlText w:val=""/>
      <w:lvlJc w:val="left"/>
      <w:pPr>
        <w:tabs>
          <w:tab w:val="num" w:pos="6195"/>
        </w:tabs>
        <w:ind w:left="6195" w:hanging="360"/>
      </w:pPr>
      <w:rPr>
        <w:rFonts w:ascii="Wingdings" w:hAnsi="Wingdings" w:hint="default"/>
      </w:rPr>
    </w:lvl>
  </w:abstractNum>
  <w:abstractNum w:abstractNumId="24" w15:restartNumberingAfterBreak="0">
    <w:nsid w:val="2B226822"/>
    <w:multiLevelType w:val="hybridMultilevel"/>
    <w:tmpl w:val="49F49A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EF475BA"/>
    <w:multiLevelType w:val="hybridMultilevel"/>
    <w:tmpl w:val="673832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31B65DB8"/>
    <w:multiLevelType w:val="singleLevel"/>
    <w:tmpl w:val="395E3490"/>
    <w:lvl w:ilvl="0">
      <w:start w:val="1"/>
      <w:numFmt w:val="bullet"/>
      <w:pStyle w:val="04Norm-d-0"/>
      <w:lvlText w:val="–"/>
      <w:lvlJc w:val="left"/>
      <w:pPr>
        <w:tabs>
          <w:tab w:val="num" w:pos="927"/>
        </w:tabs>
        <w:ind w:left="0" w:firstLine="567"/>
      </w:pPr>
      <w:rPr>
        <w:rFonts w:ascii="Times New Roman" w:hAnsi="Times New Roman" w:hint="default"/>
        <w:b w:val="0"/>
        <w:i w:val="0"/>
        <w:sz w:val="20"/>
      </w:rPr>
    </w:lvl>
  </w:abstractNum>
  <w:abstractNum w:abstractNumId="27" w15:restartNumberingAfterBreak="0">
    <w:nsid w:val="370B6E0A"/>
    <w:multiLevelType w:val="hybridMultilevel"/>
    <w:tmpl w:val="6D9C5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BA1160"/>
    <w:multiLevelType w:val="multilevel"/>
    <w:tmpl w:val="B8D419F4"/>
    <w:lvl w:ilvl="0">
      <w:start w:val="1"/>
      <w:numFmt w:val="decimal"/>
      <w:lvlText w:val="%1."/>
      <w:lvlJc w:val="left"/>
      <w:pPr>
        <w:tabs>
          <w:tab w:val="num" w:pos="1287"/>
        </w:tabs>
        <w:ind w:left="1287" w:hanging="360"/>
      </w:pPr>
    </w:lvl>
    <w:lvl w:ilvl="1">
      <w:start w:val="3"/>
      <w:numFmt w:val="decimal"/>
      <w:isLgl/>
      <w:lvlText w:val="%1.%2"/>
      <w:lvlJc w:val="left"/>
      <w:pPr>
        <w:ind w:left="1377" w:hanging="45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29" w15:restartNumberingAfterBreak="0">
    <w:nsid w:val="4F1940E3"/>
    <w:multiLevelType w:val="hybridMultilevel"/>
    <w:tmpl w:val="C01A18AA"/>
    <w:lvl w:ilvl="0" w:tplc="D3666FCE">
      <w:numFmt w:val="bullet"/>
      <w:lvlText w:val="-"/>
      <w:lvlJc w:val="left"/>
      <w:pPr>
        <w:ind w:left="1069" w:hanging="360"/>
      </w:pPr>
      <w:rPr>
        <w:rFonts w:ascii="Calibri" w:eastAsiaTheme="minorEastAsia" w:hAnsi="Calibri" w:cs="Calibri"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30" w15:restartNumberingAfterBreak="0">
    <w:nsid w:val="4F330C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721F5"/>
    <w:multiLevelType w:val="multilevel"/>
    <w:tmpl w:val="AD1C9564"/>
    <w:lvl w:ilvl="0">
      <w:start w:val="3"/>
      <w:numFmt w:val="decimal"/>
      <w:lvlText w:val="%1."/>
      <w:lvlJc w:val="left"/>
      <w:pPr>
        <w:ind w:left="450" w:hanging="450"/>
      </w:pPr>
      <w:rPr>
        <w:rFonts w:hint="default"/>
      </w:rPr>
    </w:lvl>
    <w:lvl w:ilvl="1">
      <w:start w:val="1"/>
      <w:numFmt w:val="decimal"/>
      <w:pStyle w:val="3"/>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55061654"/>
    <w:multiLevelType w:val="multilevel"/>
    <w:tmpl w:val="7F30D50E"/>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3196"/>
        </w:tabs>
        <w:ind w:left="3196"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33" w15:restartNumberingAfterBreak="0">
    <w:nsid w:val="572E55BF"/>
    <w:multiLevelType w:val="hybridMultilevel"/>
    <w:tmpl w:val="7AE650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8B31718"/>
    <w:multiLevelType w:val="hybridMultilevel"/>
    <w:tmpl w:val="88967C0E"/>
    <w:lvl w:ilvl="0" w:tplc="64F0E752">
      <w:start w:val="1"/>
      <w:numFmt w:val="bullet"/>
      <w:lvlText w:val=""/>
      <w:lvlJc w:val="left"/>
      <w:pPr>
        <w:ind w:left="1440" w:hanging="360"/>
      </w:pPr>
      <w:rPr>
        <w:rFonts w:ascii="Symbol" w:hAnsi="Symbol" w:hint="default"/>
      </w:rPr>
    </w:lvl>
    <w:lvl w:ilvl="1" w:tplc="64F0E75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3945F6"/>
    <w:multiLevelType w:val="hybridMultilevel"/>
    <w:tmpl w:val="7EDE8D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A435A26"/>
    <w:multiLevelType w:val="multilevel"/>
    <w:tmpl w:val="F63CFFBE"/>
    <w:lvl w:ilvl="0">
      <w:start w:val="12"/>
      <w:numFmt w:val="decimal"/>
      <w:lvlText w:val="%1."/>
      <w:lvlJc w:val="left"/>
      <w:pPr>
        <w:tabs>
          <w:tab w:val="num" w:pos="647"/>
        </w:tabs>
        <w:ind w:left="647" w:hanging="363"/>
      </w:pPr>
      <w:rPr>
        <w:rFonts w:ascii="Times New Roman" w:hAnsi="Times New Roman" w:hint="default"/>
        <w:lang w:val="ru-RU"/>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7" w15:restartNumberingAfterBreak="0">
    <w:nsid w:val="6AE22835"/>
    <w:multiLevelType w:val="hybridMultilevel"/>
    <w:tmpl w:val="075A81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C2047D2"/>
    <w:multiLevelType w:val="hybridMultilevel"/>
    <w:tmpl w:val="F1A63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E51568D"/>
    <w:multiLevelType w:val="multilevel"/>
    <w:tmpl w:val="4364B3FE"/>
    <w:lvl w:ilvl="0">
      <w:start w:val="1"/>
      <w:numFmt w:val="decimal"/>
      <w:lvlText w:val="%1"/>
      <w:lvlJc w:val="left"/>
      <w:pPr>
        <w:ind w:left="360" w:hanging="360"/>
      </w:pPr>
      <w:rPr>
        <w:rFonts w:hint="default"/>
      </w:rPr>
    </w:lvl>
    <w:lvl w:ilvl="1">
      <w:start w:val="1"/>
      <w:numFmt w:val="decimal"/>
      <w:lvlText w:val="%1.%2"/>
      <w:lvlJc w:val="left"/>
      <w:pPr>
        <w:ind w:left="3556" w:hanging="360"/>
      </w:pPr>
      <w:rPr>
        <w:rFonts w:hint="default"/>
      </w:rPr>
    </w:lvl>
    <w:lvl w:ilvl="2">
      <w:start w:val="1"/>
      <w:numFmt w:val="decimal"/>
      <w:lvlText w:val="%1.%2.%3"/>
      <w:lvlJc w:val="left"/>
      <w:pPr>
        <w:ind w:left="7112" w:hanging="720"/>
      </w:pPr>
      <w:rPr>
        <w:rFonts w:hint="default"/>
      </w:rPr>
    </w:lvl>
    <w:lvl w:ilvl="3">
      <w:start w:val="1"/>
      <w:numFmt w:val="decimal"/>
      <w:lvlText w:val="%1.%2.%3.%4"/>
      <w:lvlJc w:val="left"/>
      <w:pPr>
        <w:ind w:left="10668" w:hanging="1080"/>
      </w:pPr>
      <w:rPr>
        <w:rFonts w:hint="default"/>
      </w:rPr>
    </w:lvl>
    <w:lvl w:ilvl="4">
      <w:start w:val="1"/>
      <w:numFmt w:val="decimal"/>
      <w:lvlText w:val="%1.%2.%3.%4.%5"/>
      <w:lvlJc w:val="left"/>
      <w:pPr>
        <w:ind w:left="13864" w:hanging="1080"/>
      </w:pPr>
      <w:rPr>
        <w:rFonts w:hint="default"/>
      </w:rPr>
    </w:lvl>
    <w:lvl w:ilvl="5">
      <w:start w:val="1"/>
      <w:numFmt w:val="decimal"/>
      <w:lvlText w:val="%1.%2.%3.%4.%5.%6"/>
      <w:lvlJc w:val="left"/>
      <w:pPr>
        <w:ind w:left="17420" w:hanging="1440"/>
      </w:pPr>
      <w:rPr>
        <w:rFonts w:hint="default"/>
      </w:rPr>
    </w:lvl>
    <w:lvl w:ilvl="6">
      <w:start w:val="1"/>
      <w:numFmt w:val="decimal"/>
      <w:lvlText w:val="%1.%2.%3.%4.%5.%6.%7"/>
      <w:lvlJc w:val="left"/>
      <w:pPr>
        <w:ind w:left="20616" w:hanging="1440"/>
      </w:pPr>
      <w:rPr>
        <w:rFonts w:hint="default"/>
      </w:rPr>
    </w:lvl>
    <w:lvl w:ilvl="7">
      <w:start w:val="1"/>
      <w:numFmt w:val="decimal"/>
      <w:lvlText w:val="%1.%2.%3.%4.%5.%6.%7.%8"/>
      <w:lvlJc w:val="left"/>
      <w:pPr>
        <w:ind w:left="24172" w:hanging="1800"/>
      </w:pPr>
      <w:rPr>
        <w:rFonts w:hint="default"/>
      </w:rPr>
    </w:lvl>
    <w:lvl w:ilvl="8">
      <w:start w:val="1"/>
      <w:numFmt w:val="decimal"/>
      <w:lvlText w:val="%1.%2.%3.%4.%5.%6.%7.%8.%9"/>
      <w:lvlJc w:val="left"/>
      <w:pPr>
        <w:ind w:left="27728" w:hanging="2160"/>
      </w:pPr>
      <w:rPr>
        <w:rFonts w:hint="default"/>
      </w:rPr>
    </w:lvl>
  </w:abstractNum>
  <w:abstractNum w:abstractNumId="40" w15:restartNumberingAfterBreak="0">
    <w:nsid w:val="6EDB1159"/>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6F543AD7"/>
    <w:multiLevelType w:val="hybridMultilevel"/>
    <w:tmpl w:val="4350C1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734439F9"/>
    <w:multiLevelType w:val="hybridMultilevel"/>
    <w:tmpl w:val="8A509610"/>
    <w:lvl w:ilvl="0" w:tplc="2000000F">
      <w:start w:val="1"/>
      <w:numFmt w:val="decimal"/>
      <w:lvlText w:val="%1."/>
      <w:lvlJc w:val="left"/>
      <w:pPr>
        <w:ind w:left="1571" w:hanging="360"/>
      </w:pPr>
    </w:lvl>
    <w:lvl w:ilvl="1" w:tplc="20000019" w:tentative="1">
      <w:start w:val="1"/>
      <w:numFmt w:val="lowerLetter"/>
      <w:lvlText w:val="%2."/>
      <w:lvlJc w:val="left"/>
      <w:pPr>
        <w:ind w:left="2291" w:hanging="360"/>
      </w:pPr>
    </w:lvl>
    <w:lvl w:ilvl="2" w:tplc="2000001B" w:tentative="1">
      <w:start w:val="1"/>
      <w:numFmt w:val="lowerRoman"/>
      <w:lvlText w:val="%3."/>
      <w:lvlJc w:val="right"/>
      <w:pPr>
        <w:ind w:left="3011" w:hanging="180"/>
      </w:pPr>
    </w:lvl>
    <w:lvl w:ilvl="3" w:tplc="2000000F" w:tentative="1">
      <w:start w:val="1"/>
      <w:numFmt w:val="decimal"/>
      <w:lvlText w:val="%4."/>
      <w:lvlJc w:val="left"/>
      <w:pPr>
        <w:ind w:left="3731" w:hanging="360"/>
      </w:pPr>
    </w:lvl>
    <w:lvl w:ilvl="4" w:tplc="20000019" w:tentative="1">
      <w:start w:val="1"/>
      <w:numFmt w:val="lowerLetter"/>
      <w:lvlText w:val="%5."/>
      <w:lvlJc w:val="left"/>
      <w:pPr>
        <w:ind w:left="4451" w:hanging="360"/>
      </w:pPr>
    </w:lvl>
    <w:lvl w:ilvl="5" w:tplc="2000001B" w:tentative="1">
      <w:start w:val="1"/>
      <w:numFmt w:val="lowerRoman"/>
      <w:lvlText w:val="%6."/>
      <w:lvlJc w:val="right"/>
      <w:pPr>
        <w:ind w:left="5171" w:hanging="180"/>
      </w:pPr>
    </w:lvl>
    <w:lvl w:ilvl="6" w:tplc="2000000F" w:tentative="1">
      <w:start w:val="1"/>
      <w:numFmt w:val="decimal"/>
      <w:lvlText w:val="%7."/>
      <w:lvlJc w:val="left"/>
      <w:pPr>
        <w:ind w:left="5891" w:hanging="360"/>
      </w:pPr>
    </w:lvl>
    <w:lvl w:ilvl="7" w:tplc="20000019" w:tentative="1">
      <w:start w:val="1"/>
      <w:numFmt w:val="lowerLetter"/>
      <w:lvlText w:val="%8."/>
      <w:lvlJc w:val="left"/>
      <w:pPr>
        <w:ind w:left="6611" w:hanging="360"/>
      </w:pPr>
    </w:lvl>
    <w:lvl w:ilvl="8" w:tplc="2000001B" w:tentative="1">
      <w:start w:val="1"/>
      <w:numFmt w:val="lowerRoman"/>
      <w:lvlText w:val="%9."/>
      <w:lvlJc w:val="right"/>
      <w:pPr>
        <w:ind w:left="7331" w:hanging="180"/>
      </w:pPr>
    </w:lvl>
  </w:abstractNum>
  <w:abstractNum w:abstractNumId="43" w15:restartNumberingAfterBreak="0">
    <w:nsid w:val="735843EF"/>
    <w:multiLevelType w:val="hybridMultilevel"/>
    <w:tmpl w:val="E878ECAE"/>
    <w:lvl w:ilvl="0" w:tplc="FFFFFFFF">
      <w:numFmt w:val="bullet"/>
      <w:lvlText w:val="–"/>
      <w:lvlJc w:val="left"/>
      <w:pPr>
        <w:tabs>
          <w:tab w:val="num" w:pos="1144"/>
        </w:tabs>
        <w:ind w:left="1144"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6B00AD7"/>
    <w:multiLevelType w:val="hybridMultilevel"/>
    <w:tmpl w:val="592EA4BE"/>
    <w:lvl w:ilvl="0" w:tplc="45AA0A00">
      <w:start w:val="1"/>
      <w:numFmt w:val="decimal"/>
      <w:lvlText w:val="%1."/>
      <w:lvlJc w:val="left"/>
      <w:pPr>
        <w:tabs>
          <w:tab w:val="num" w:pos="737"/>
        </w:tabs>
        <w:ind w:left="964" w:hanging="244"/>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5" w15:restartNumberingAfterBreak="0">
    <w:nsid w:val="7FE41DE4"/>
    <w:multiLevelType w:val="multilevel"/>
    <w:tmpl w:val="5BD2DD10"/>
    <w:numStyleLink w:val="a"/>
  </w:abstractNum>
  <w:num w:numId="1">
    <w:abstractNumId w:val="28"/>
  </w:num>
  <w:num w:numId="2">
    <w:abstractNumId w:val="23"/>
  </w:num>
  <w:num w:numId="3">
    <w:abstractNumId w:val="43"/>
  </w:num>
  <w:num w:numId="4">
    <w:abstractNumId w:val="32"/>
  </w:num>
  <w:num w:numId="5">
    <w:abstractNumId w:val="19"/>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38"/>
  </w:num>
  <w:num w:numId="18">
    <w:abstractNumId w:val="29"/>
  </w:num>
  <w:num w:numId="19">
    <w:abstractNumId w:val="27"/>
  </w:num>
  <w:num w:numId="20">
    <w:abstractNumId w:val="1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num>
  <w:num w:numId="23">
    <w:abstractNumId w:val="34"/>
  </w:num>
  <w:num w:numId="24">
    <w:abstractNumId w:val="42"/>
  </w:num>
  <w:num w:numId="25">
    <w:abstractNumId w:val="25"/>
  </w:num>
  <w:num w:numId="26">
    <w:abstractNumId w:val="10"/>
  </w:num>
  <w:num w:numId="27">
    <w:abstractNumId w:val="44"/>
  </w:num>
  <w:num w:numId="28">
    <w:abstractNumId w:val="37"/>
  </w:num>
  <w:num w:numId="29">
    <w:abstractNumId w:val="12"/>
  </w:num>
  <w:num w:numId="30">
    <w:abstractNumId w:val="15"/>
  </w:num>
  <w:num w:numId="31">
    <w:abstractNumId w:val="40"/>
  </w:num>
  <w:num w:numId="32">
    <w:abstractNumId w:val="41"/>
  </w:num>
  <w:num w:numId="33">
    <w:abstractNumId w:val="24"/>
  </w:num>
  <w:num w:numId="34">
    <w:abstractNumId w:val="33"/>
  </w:num>
  <w:num w:numId="35">
    <w:abstractNumId w:val="35"/>
  </w:num>
  <w:num w:numId="36">
    <w:abstractNumId w:val="21"/>
  </w:num>
  <w:num w:numId="37">
    <w:abstractNumId w:val="11"/>
  </w:num>
  <w:num w:numId="38">
    <w:abstractNumId w:val="20"/>
  </w:num>
  <w:num w:numId="39">
    <w:abstractNumId w:val="26"/>
  </w:num>
  <w:num w:numId="40">
    <w:abstractNumId w:val="14"/>
  </w:num>
  <w:num w:numId="41">
    <w:abstractNumId w:val="36"/>
  </w:num>
  <w:num w:numId="42">
    <w:abstractNumId w:val="18"/>
  </w:num>
  <w:num w:numId="43">
    <w:abstractNumId w:val="16"/>
  </w:num>
  <w:num w:numId="44">
    <w:abstractNumId w:val="45"/>
  </w:num>
  <w:num w:numId="45">
    <w:abstractNumId w:val="30"/>
  </w:num>
  <w:num w:numId="46">
    <w:abstractNumId w:val="22"/>
  </w:num>
  <w:num w:numId="47">
    <w:abstractNumId w:val="31"/>
  </w:num>
  <w:num w:numId="48">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92E"/>
    <w:rsid w:val="0000704F"/>
    <w:rsid w:val="000110AF"/>
    <w:rsid w:val="0002414C"/>
    <w:rsid w:val="000241D1"/>
    <w:rsid w:val="00035AEF"/>
    <w:rsid w:val="000436B7"/>
    <w:rsid w:val="00044007"/>
    <w:rsid w:val="000469D2"/>
    <w:rsid w:val="00046E44"/>
    <w:rsid w:val="000478D7"/>
    <w:rsid w:val="000550E9"/>
    <w:rsid w:val="000570A5"/>
    <w:rsid w:val="000575A6"/>
    <w:rsid w:val="00065910"/>
    <w:rsid w:val="000666D6"/>
    <w:rsid w:val="00071083"/>
    <w:rsid w:val="00071DCA"/>
    <w:rsid w:val="00080C98"/>
    <w:rsid w:val="00083E80"/>
    <w:rsid w:val="0008505F"/>
    <w:rsid w:val="000872F4"/>
    <w:rsid w:val="000913E3"/>
    <w:rsid w:val="00094B2F"/>
    <w:rsid w:val="000A0D06"/>
    <w:rsid w:val="000A41D4"/>
    <w:rsid w:val="000B173A"/>
    <w:rsid w:val="000B1B88"/>
    <w:rsid w:val="000B25CF"/>
    <w:rsid w:val="000B6746"/>
    <w:rsid w:val="000C3FD2"/>
    <w:rsid w:val="000D3277"/>
    <w:rsid w:val="000D4491"/>
    <w:rsid w:val="000D5C5F"/>
    <w:rsid w:val="000D663D"/>
    <w:rsid w:val="000D7006"/>
    <w:rsid w:val="000E104C"/>
    <w:rsid w:val="000E429E"/>
    <w:rsid w:val="000E5000"/>
    <w:rsid w:val="000F11FC"/>
    <w:rsid w:val="000F2352"/>
    <w:rsid w:val="000F40CE"/>
    <w:rsid w:val="000F6211"/>
    <w:rsid w:val="00103104"/>
    <w:rsid w:val="001111E0"/>
    <w:rsid w:val="00123221"/>
    <w:rsid w:val="00123B73"/>
    <w:rsid w:val="00124412"/>
    <w:rsid w:val="00127CAE"/>
    <w:rsid w:val="001306F2"/>
    <w:rsid w:val="00130762"/>
    <w:rsid w:val="001329F6"/>
    <w:rsid w:val="00132AD6"/>
    <w:rsid w:val="00133446"/>
    <w:rsid w:val="00133D23"/>
    <w:rsid w:val="00134290"/>
    <w:rsid w:val="001361AC"/>
    <w:rsid w:val="00137591"/>
    <w:rsid w:val="0014010A"/>
    <w:rsid w:val="001401D1"/>
    <w:rsid w:val="00143BAE"/>
    <w:rsid w:val="001469F4"/>
    <w:rsid w:val="00156424"/>
    <w:rsid w:val="001707D5"/>
    <w:rsid w:val="0017568B"/>
    <w:rsid w:val="00176906"/>
    <w:rsid w:val="00181433"/>
    <w:rsid w:val="00181D4C"/>
    <w:rsid w:val="0018283F"/>
    <w:rsid w:val="00183961"/>
    <w:rsid w:val="00183D65"/>
    <w:rsid w:val="0019501C"/>
    <w:rsid w:val="001A4C73"/>
    <w:rsid w:val="001A6937"/>
    <w:rsid w:val="001B16C2"/>
    <w:rsid w:val="001C46F0"/>
    <w:rsid w:val="001C5843"/>
    <w:rsid w:val="001D2852"/>
    <w:rsid w:val="001D2B51"/>
    <w:rsid w:val="001D4783"/>
    <w:rsid w:val="001E3515"/>
    <w:rsid w:val="001E359A"/>
    <w:rsid w:val="001E4956"/>
    <w:rsid w:val="001E4DC9"/>
    <w:rsid w:val="001F1B32"/>
    <w:rsid w:val="001F4DB0"/>
    <w:rsid w:val="001F6D2A"/>
    <w:rsid w:val="002007C0"/>
    <w:rsid w:val="002057EE"/>
    <w:rsid w:val="00213297"/>
    <w:rsid w:val="00226026"/>
    <w:rsid w:val="002264A4"/>
    <w:rsid w:val="002315BD"/>
    <w:rsid w:val="0024281B"/>
    <w:rsid w:val="00242BDB"/>
    <w:rsid w:val="00247943"/>
    <w:rsid w:val="00251818"/>
    <w:rsid w:val="00251AAD"/>
    <w:rsid w:val="00255ADA"/>
    <w:rsid w:val="00260A76"/>
    <w:rsid w:val="00264448"/>
    <w:rsid w:val="00267F60"/>
    <w:rsid w:val="0027116B"/>
    <w:rsid w:val="00277FCD"/>
    <w:rsid w:val="00280395"/>
    <w:rsid w:val="00280E9A"/>
    <w:rsid w:val="0028575C"/>
    <w:rsid w:val="002A02D0"/>
    <w:rsid w:val="002A0E2C"/>
    <w:rsid w:val="002A2085"/>
    <w:rsid w:val="002A4DDD"/>
    <w:rsid w:val="002A758B"/>
    <w:rsid w:val="002B341E"/>
    <w:rsid w:val="002B3D36"/>
    <w:rsid w:val="002B434C"/>
    <w:rsid w:val="002B5CD1"/>
    <w:rsid w:val="002B7FF7"/>
    <w:rsid w:val="002C0DFB"/>
    <w:rsid w:val="002C5C23"/>
    <w:rsid w:val="002D2EA4"/>
    <w:rsid w:val="002D5B54"/>
    <w:rsid w:val="002E2BD1"/>
    <w:rsid w:val="002E625A"/>
    <w:rsid w:val="002E6A9C"/>
    <w:rsid w:val="002F0E85"/>
    <w:rsid w:val="003014E7"/>
    <w:rsid w:val="00307340"/>
    <w:rsid w:val="0032086B"/>
    <w:rsid w:val="00320CBB"/>
    <w:rsid w:val="00321AC0"/>
    <w:rsid w:val="00343D97"/>
    <w:rsid w:val="003444F8"/>
    <w:rsid w:val="003500FB"/>
    <w:rsid w:val="00357DF7"/>
    <w:rsid w:val="0036629E"/>
    <w:rsid w:val="00371BD0"/>
    <w:rsid w:val="00372848"/>
    <w:rsid w:val="00376F9E"/>
    <w:rsid w:val="003805D7"/>
    <w:rsid w:val="00385ABA"/>
    <w:rsid w:val="003866E8"/>
    <w:rsid w:val="003874F4"/>
    <w:rsid w:val="003A259F"/>
    <w:rsid w:val="003A536D"/>
    <w:rsid w:val="003A5878"/>
    <w:rsid w:val="003A77A1"/>
    <w:rsid w:val="003B46FF"/>
    <w:rsid w:val="003B4746"/>
    <w:rsid w:val="003B7177"/>
    <w:rsid w:val="003D049E"/>
    <w:rsid w:val="003D7BA1"/>
    <w:rsid w:val="003D7ECE"/>
    <w:rsid w:val="003E2C3A"/>
    <w:rsid w:val="003E5A11"/>
    <w:rsid w:val="003E5A36"/>
    <w:rsid w:val="003E7D86"/>
    <w:rsid w:val="003F096F"/>
    <w:rsid w:val="003F519A"/>
    <w:rsid w:val="003F5D06"/>
    <w:rsid w:val="003F66F2"/>
    <w:rsid w:val="0040159A"/>
    <w:rsid w:val="00412C31"/>
    <w:rsid w:val="00413A9D"/>
    <w:rsid w:val="00413CCB"/>
    <w:rsid w:val="004148FC"/>
    <w:rsid w:val="00416B1A"/>
    <w:rsid w:val="00416CA3"/>
    <w:rsid w:val="00420373"/>
    <w:rsid w:val="004225D7"/>
    <w:rsid w:val="00431EF6"/>
    <w:rsid w:val="00436ABC"/>
    <w:rsid w:val="00440132"/>
    <w:rsid w:val="00440D2B"/>
    <w:rsid w:val="00442487"/>
    <w:rsid w:val="004527AF"/>
    <w:rsid w:val="00452D25"/>
    <w:rsid w:val="00454769"/>
    <w:rsid w:val="00456520"/>
    <w:rsid w:val="004621AE"/>
    <w:rsid w:val="00462E0B"/>
    <w:rsid w:val="00463C2D"/>
    <w:rsid w:val="0046472C"/>
    <w:rsid w:val="00474641"/>
    <w:rsid w:val="00484609"/>
    <w:rsid w:val="0048477D"/>
    <w:rsid w:val="00486028"/>
    <w:rsid w:val="00492B9D"/>
    <w:rsid w:val="00496A37"/>
    <w:rsid w:val="00497186"/>
    <w:rsid w:val="004A106B"/>
    <w:rsid w:val="004A266F"/>
    <w:rsid w:val="004A374B"/>
    <w:rsid w:val="004A3BFA"/>
    <w:rsid w:val="004A4AB8"/>
    <w:rsid w:val="004A5B94"/>
    <w:rsid w:val="004B08F0"/>
    <w:rsid w:val="004C099E"/>
    <w:rsid w:val="004D3D61"/>
    <w:rsid w:val="004D43C4"/>
    <w:rsid w:val="004D63C4"/>
    <w:rsid w:val="004E13DD"/>
    <w:rsid w:val="004E3481"/>
    <w:rsid w:val="004F78F1"/>
    <w:rsid w:val="00500915"/>
    <w:rsid w:val="00501720"/>
    <w:rsid w:val="00502DFB"/>
    <w:rsid w:val="00515336"/>
    <w:rsid w:val="0051685C"/>
    <w:rsid w:val="00524752"/>
    <w:rsid w:val="00531FEC"/>
    <w:rsid w:val="00534A6A"/>
    <w:rsid w:val="005356E4"/>
    <w:rsid w:val="00535F43"/>
    <w:rsid w:val="0054098D"/>
    <w:rsid w:val="00540BDC"/>
    <w:rsid w:val="00545F8F"/>
    <w:rsid w:val="00547398"/>
    <w:rsid w:val="00550B89"/>
    <w:rsid w:val="00552771"/>
    <w:rsid w:val="00554B72"/>
    <w:rsid w:val="00555834"/>
    <w:rsid w:val="00564E47"/>
    <w:rsid w:val="00564F4C"/>
    <w:rsid w:val="00565165"/>
    <w:rsid w:val="00574060"/>
    <w:rsid w:val="005800C7"/>
    <w:rsid w:val="005802C9"/>
    <w:rsid w:val="00592363"/>
    <w:rsid w:val="00592BB9"/>
    <w:rsid w:val="0059482D"/>
    <w:rsid w:val="00594D48"/>
    <w:rsid w:val="0059694C"/>
    <w:rsid w:val="005A03AB"/>
    <w:rsid w:val="005A22C9"/>
    <w:rsid w:val="005B09D7"/>
    <w:rsid w:val="005B12B9"/>
    <w:rsid w:val="005B3186"/>
    <w:rsid w:val="005C081D"/>
    <w:rsid w:val="005C2BDE"/>
    <w:rsid w:val="005C336B"/>
    <w:rsid w:val="005C35E6"/>
    <w:rsid w:val="005C4414"/>
    <w:rsid w:val="005C7017"/>
    <w:rsid w:val="005D0EE7"/>
    <w:rsid w:val="005D4729"/>
    <w:rsid w:val="005D4736"/>
    <w:rsid w:val="005D51BC"/>
    <w:rsid w:val="005D564C"/>
    <w:rsid w:val="005E1DAF"/>
    <w:rsid w:val="005E4BCE"/>
    <w:rsid w:val="005E7343"/>
    <w:rsid w:val="005F5969"/>
    <w:rsid w:val="005F606D"/>
    <w:rsid w:val="005F6942"/>
    <w:rsid w:val="005F740D"/>
    <w:rsid w:val="006022AA"/>
    <w:rsid w:val="00604473"/>
    <w:rsid w:val="00604C4C"/>
    <w:rsid w:val="00607170"/>
    <w:rsid w:val="00610824"/>
    <w:rsid w:val="00610DB9"/>
    <w:rsid w:val="00614A98"/>
    <w:rsid w:val="00615D35"/>
    <w:rsid w:val="006238C0"/>
    <w:rsid w:val="00624ECF"/>
    <w:rsid w:val="00630AF3"/>
    <w:rsid w:val="00633EC9"/>
    <w:rsid w:val="006372FE"/>
    <w:rsid w:val="00642051"/>
    <w:rsid w:val="00646FAD"/>
    <w:rsid w:val="00650172"/>
    <w:rsid w:val="00652E49"/>
    <w:rsid w:val="006547E5"/>
    <w:rsid w:val="00660D14"/>
    <w:rsid w:val="006622CC"/>
    <w:rsid w:val="00663320"/>
    <w:rsid w:val="006639A5"/>
    <w:rsid w:val="00664FD3"/>
    <w:rsid w:val="006719BB"/>
    <w:rsid w:val="0067409D"/>
    <w:rsid w:val="00690844"/>
    <w:rsid w:val="00690C74"/>
    <w:rsid w:val="006913EA"/>
    <w:rsid w:val="006931A5"/>
    <w:rsid w:val="00695F8C"/>
    <w:rsid w:val="006A2037"/>
    <w:rsid w:val="006A25E4"/>
    <w:rsid w:val="006A628A"/>
    <w:rsid w:val="006A795C"/>
    <w:rsid w:val="006B48DE"/>
    <w:rsid w:val="006B500E"/>
    <w:rsid w:val="006B7C65"/>
    <w:rsid w:val="006C092E"/>
    <w:rsid w:val="006C4365"/>
    <w:rsid w:val="006C6E7F"/>
    <w:rsid w:val="006C757F"/>
    <w:rsid w:val="006D5A44"/>
    <w:rsid w:val="006D7A09"/>
    <w:rsid w:val="006E572E"/>
    <w:rsid w:val="006F31CA"/>
    <w:rsid w:val="007009A6"/>
    <w:rsid w:val="00702298"/>
    <w:rsid w:val="007126C8"/>
    <w:rsid w:val="00716A19"/>
    <w:rsid w:val="00717704"/>
    <w:rsid w:val="00731239"/>
    <w:rsid w:val="00731480"/>
    <w:rsid w:val="007341BE"/>
    <w:rsid w:val="00740278"/>
    <w:rsid w:val="00742015"/>
    <w:rsid w:val="00744F66"/>
    <w:rsid w:val="007463E3"/>
    <w:rsid w:val="0074763E"/>
    <w:rsid w:val="007539A3"/>
    <w:rsid w:val="00756906"/>
    <w:rsid w:val="00756E08"/>
    <w:rsid w:val="007669E3"/>
    <w:rsid w:val="007672B3"/>
    <w:rsid w:val="00770F55"/>
    <w:rsid w:val="007768F5"/>
    <w:rsid w:val="0078238B"/>
    <w:rsid w:val="0078461A"/>
    <w:rsid w:val="007875AC"/>
    <w:rsid w:val="00787E08"/>
    <w:rsid w:val="00792CCC"/>
    <w:rsid w:val="00797DEA"/>
    <w:rsid w:val="007A4FD9"/>
    <w:rsid w:val="007B5D71"/>
    <w:rsid w:val="007C1363"/>
    <w:rsid w:val="007C1CC5"/>
    <w:rsid w:val="007C454A"/>
    <w:rsid w:val="007C6E3A"/>
    <w:rsid w:val="007C6EE9"/>
    <w:rsid w:val="007D595F"/>
    <w:rsid w:val="007E2C0D"/>
    <w:rsid w:val="007E2DBD"/>
    <w:rsid w:val="007E3930"/>
    <w:rsid w:val="007E69D2"/>
    <w:rsid w:val="007F0820"/>
    <w:rsid w:val="007F1DBB"/>
    <w:rsid w:val="007F2D09"/>
    <w:rsid w:val="007F3644"/>
    <w:rsid w:val="007F531A"/>
    <w:rsid w:val="007F7703"/>
    <w:rsid w:val="008018C2"/>
    <w:rsid w:val="00802038"/>
    <w:rsid w:val="0080413F"/>
    <w:rsid w:val="00806AE9"/>
    <w:rsid w:val="00807A7D"/>
    <w:rsid w:val="0081130E"/>
    <w:rsid w:val="00811697"/>
    <w:rsid w:val="00812071"/>
    <w:rsid w:val="0081407E"/>
    <w:rsid w:val="008162D9"/>
    <w:rsid w:val="008204A8"/>
    <w:rsid w:val="00831CD8"/>
    <w:rsid w:val="00833D6C"/>
    <w:rsid w:val="00842F0B"/>
    <w:rsid w:val="00845B3C"/>
    <w:rsid w:val="00845CFE"/>
    <w:rsid w:val="0084709B"/>
    <w:rsid w:val="0084782C"/>
    <w:rsid w:val="008518D1"/>
    <w:rsid w:val="00851BE8"/>
    <w:rsid w:val="00854354"/>
    <w:rsid w:val="008551E8"/>
    <w:rsid w:val="00864227"/>
    <w:rsid w:val="008703ED"/>
    <w:rsid w:val="00871B1E"/>
    <w:rsid w:val="008741E8"/>
    <w:rsid w:val="008746A4"/>
    <w:rsid w:val="00876236"/>
    <w:rsid w:val="00881117"/>
    <w:rsid w:val="00881579"/>
    <w:rsid w:val="00882150"/>
    <w:rsid w:val="00882524"/>
    <w:rsid w:val="00882E5B"/>
    <w:rsid w:val="0088364A"/>
    <w:rsid w:val="00883AE8"/>
    <w:rsid w:val="00884470"/>
    <w:rsid w:val="00885CFD"/>
    <w:rsid w:val="00887942"/>
    <w:rsid w:val="00892E3D"/>
    <w:rsid w:val="0089310F"/>
    <w:rsid w:val="00895E91"/>
    <w:rsid w:val="00897929"/>
    <w:rsid w:val="008A363E"/>
    <w:rsid w:val="008A73CA"/>
    <w:rsid w:val="008B6354"/>
    <w:rsid w:val="008C4991"/>
    <w:rsid w:val="008C5B6C"/>
    <w:rsid w:val="008C7FA8"/>
    <w:rsid w:val="008D2890"/>
    <w:rsid w:val="008D39D9"/>
    <w:rsid w:val="008D709E"/>
    <w:rsid w:val="008E2445"/>
    <w:rsid w:val="008E6449"/>
    <w:rsid w:val="008E78D1"/>
    <w:rsid w:val="00903DBA"/>
    <w:rsid w:val="0092341D"/>
    <w:rsid w:val="00923D21"/>
    <w:rsid w:val="009259EA"/>
    <w:rsid w:val="009322C9"/>
    <w:rsid w:val="00933087"/>
    <w:rsid w:val="00951F5A"/>
    <w:rsid w:val="00952170"/>
    <w:rsid w:val="00960363"/>
    <w:rsid w:val="00960F87"/>
    <w:rsid w:val="009624ED"/>
    <w:rsid w:val="00963B59"/>
    <w:rsid w:val="00966DD0"/>
    <w:rsid w:val="00975DE1"/>
    <w:rsid w:val="009809B8"/>
    <w:rsid w:val="00981CB1"/>
    <w:rsid w:val="009916F2"/>
    <w:rsid w:val="009950FC"/>
    <w:rsid w:val="00996D28"/>
    <w:rsid w:val="009A00D8"/>
    <w:rsid w:val="009A2FC3"/>
    <w:rsid w:val="009A71DF"/>
    <w:rsid w:val="009B0C31"/>
    <w:rsid w:val="009B5C1C"/>
    <w:rsid w:val="009B6F05"/>
    <w:rsid w:val="009D23AA"/>
    <w:rsid w:val="009D4322"/>
    <w:rsid w:val="009D5FBC"/>
    <w:rsid w:val="009D7464"/>
    <w:rsid w:val="009E011A"/>
    <w:rsid w:val="009E3187"/>
    <w:rsid w:val="009E4F65"/>
    <w:rsid w:val="009F09D4"/>
    <w:rsid w:val="009F25D9"/>
    <w:rsid w:val="009F2CB6"/>
    <w:rsid w:val="009F33DA"/>
    <w:rsid w:val="009F429C"/>
    <w:rsid w:val="009F60A2"/>
    <w:rsid w:val="00A02FC0"/>
    <w:rsid w:val="00A10067"/>
    <w:rsid w:val="00A10439"/>
    <w:rsid w:val="00A12CA5"/>
    <w:rsid w:val="00A14981"/>
    <w:rsid w:val="00A165A8"/>
    <w:rsid w:val="00A26D33"/>
    <w:rsid w:val="00A3087C"/>
    <w:rsid w:val="00A33712"/>
    <w:rsid w:val="00A3561B"/>
    <w:rsid w:val="00A408E6"/>
    <w:rsid w:val="00A43031"/>
    <w:rsid w:val="00A453E0"/>
    <w:rsid w:val="00A518BF"/>
    <w:rsid w:val="00A5534A"/>
    <w:rsid w:val="00A55A3C"/>
    <w:rsid w:val="00A64F89"/>
    <w:rsid w:val="00A735CD"/>
    <w:rsid w:val="00A80784"/>
    <w:rsid w:val="00A85C72"/>
    <w:rsid w:val="00A91EA2"/>
    <w:rsid w:val="00A9339A"/>
    <w:rsid w:val="00A945C7"/>
    <w:rsid w:val="00A94E55"/>
    <w:rsid w:val="00A9792E"/>
    <w:rsid w:val="00AA125B"/>
    <w:rsid w:val="00AA2444"/>
    <w:rsid w:val="00AB3AFE"/>
    <w:rsid w:val="00AC0B10"/>
    <w:rsid w:val="00AC33AF"/>
    <w:rsid w:val="00AC367E"/>
    <w:rsid w:val="00AC5E27"/>
    <w:rsid w:val="00AD3AA1"/>
    <w:rsid w:val="00AE0399"/>
    <w:rsid w:val="00AE3858"/>
    <w:rsid w:val="00AE4178"/>
    <w:rsid w:val="00AE6A5F"/>
    <w:rsid w:val="00B002F5"/>
    <w:rsid w:val="00B03316"/>
    <w:rsid w:val="00B05987"/>
    <w:rsid w:val="00B077D0"/>
    <w:rsid w:val="00B11B8C"/>
    <w:rsid w:val="00B11E76"/>
    <w:rsid w:val="00B12FF1"/>
    <w:rsid w:val="00B15125"/>
    <w:rsid w:val="00B16657"/>
    <w:rsid w:val="00B24568"/>
    <w:rsid w:val="00B26312"/>
    <w:rsid w:val="00B30B4E"/>
    <w:rsid w:val="00B32416"/>
    <w:rsid w:val="00B32F49"/>
    <w:rsid w:val="00B3374F"/>
    <w:rsid w:val="00B34591"/>
    <w:rsid w:val="00B35379"/>
    <w:rsid w:val="00B35B5B"/>
    <w:rsid w:val="00B37130"/>
    <w:rsid w:val="00B450D8"/>
    <w:rsid w:val="00B51552"/>
    <w:rsid w:val="00B52D96"/>
    <w:rsid w:val="00B53D68"/>
    <w:rsid w:val="00B54FF9"/>
    <w:rsid w:val="00B61C11"/>
    <w:rsid w:val="00B624BD"/>
    <w:rsid w:val="00B6382B"/>
    <w:rsid w:val="00B64F80"/>
    <w:rsid w:val="00B67B02"/>
    <w:rsid w:val="00B70BC9"/>
    <w:rsid w:val="00B71835"/>
    <w:rsid w:val="00B752CB"/>
    <w:rsid w:val="00B76B5F"/>
    <w:rsid w:val="00B76F95"/>
    <w:rsid w:val="00B80B0F"/>
    <w:rsid w:val="00B821C7"/>
    <w:rsid w:val="00B8265E"/>
    <w:rsid w:val="00B83A53"/>
    <w:rsid w:val="00B853EB"/>
    <w:rsid w:val="00B85FFC"/>
    <w:rsid w:val="00B862B8"/>
    <w:rsid w:val="00B8728B"/>
    <w:rsid w:val="00B9014E"/>
    <w:rsid w:val="00B93D23"/>
    <w:rsid w:val="00B977AC"/>
    <w:rsid w:val="00BA121D"/>
    <w:rsid w:val="00BA22CC"/>
    <w:rsid w:val="00BA2399"/>
    <w:rsid w:val="00BA40F7"/>
    <w:rsid w:val="00BA5A8B"/>
    <w:rsid w:val="00BB0AC4"/>
    <w:rsid w:val="00BB236F"/>
    <w:rsid w:val="00BB3A94"/>
    <w:rsid w:val="00BB4CDF"/>
    <w:rsid w:val="00BB5F79"/>
    <w:rsid w:val="00BD37A9"/>
    <w:rsid w:val="00BE3766"/>
    <w:rsid w:val="00BF27B5"/>
    <w:rsid w:val="00BF42D4"/>
    <w:rsid w:val="00BF580F"/>
    <w:rsid w:val="00C001AD"/>
    <w:rsid w:val="00C05041"/>
    <w:rsid w:val="00C055B7"/>
    <w:rsid w:val="00C12A74"/>
    <w:rsid w:val="00C14237"/>
    <w:rsid w:val="00C15CAD"/>
    <w:rsid w:val="00C200AD"/>
    <w:rsid w:val="00C21AD2"/>
    <w:rsid w:val="00C22BD5"/>
    <w:rsid w:val="00C26C22"/>
    <w:rsid w:val="00C31478"/>
    <w:rsid w:val="00C32FDA"/>
    <w:rsid w:val="00C3309E"/>
    <w:rsid w:val="00C40200"/>
    <w:rsid w:val="00C41F99"/>
    <w:rsid w:val="00C503FA"/>
    <w:rsid w:val="00C5066F"/>
    <w:rsid w:val="00C53628"/>
    <w:rsid w:val="00C572E2"/>
    <w:rsid w:val="00C67040"/>
    <w:rsid w:val="00C6748D"/>
    <w:rsid w:val="00C678F6"/>
    <w:rsid w:val="00C721F9"/>
    <w:rsid w:val="00C82B24"/>
    <w:rsid w:val="00C85700"/>
    <w:rsid w:val="00C91D88"/>
    <w:rsid w:val="00C93F31"/>
    <w:rsid w:val="00C94AF9"/>
    <w:rsid w:val="00C95538"/>
    <w:rsid w:val="00C974BB"/>
    <w:rsid w:val="00CA1A60"/>
    <w:rsid w:val="00CA4434"/>
    <w:rsid w:val="00CB0F65"/>
    <w:rsid w:val="00CB4493"/>
    <w:rsid w:val="00CB51A5"/>
    <w:rsid w:val="00CB5323"/>
    <w:rsid w:val="00CC08A1"/>
    <w:rsid w:val="00CC57EB"/>
    <w:rsid w:val="00CE702B"/>
    <w:rsid w:val="00CF5E44"/>
    <w:rsid w:val="00CF62CC"/>
    <w:rsid w:val="00CF7C1F"/>
    <w:rsid w:val="00CF7D61"/>
    <w:rsid w:val="00D02968"/>
    <w:rsid w:val="00D03383"/>
    <w:rsid w:val="00D04458"/>
    <w:rsid w:val="00D16A6A"/>
    <w:rsid w:val="00D22689"/>
    <w:rsid w:val="00D27559"/>
    <w:rsid w:val="00D31E33"/>
    <w:rsid w:val="00D370B3"/>
    <w:rsid w:val="00D40097"/>
    <w:rsid w:val="00D47177"/>
    <w:rsid w:val="00D51CF4"/>
    <w:rsid w:val="00D5358C"/>
    <w:rsid w:val="00D60A25"/>
    <w:rsid w:val="00D61D05"/>
    <w:rsid w:val="00D63AC8"/>
    <w:rsid w:val="00D64110"/>
    <w:rsid w:val="00D64D0A"/>
    <w:rsid w:val="00D65F4A"/>
    <w:rsid w:val="00D7077D"/>
    <w:rsid w:val="00D75557"/>
    <w:rsid w:val="00D85D55"/>
    <w:rsid w:val="00D92FE6"/>
    <w:rsid w:val="00DA5075"/>
    <w:rsid w:val="00DA6106"/>
    <w:rsid w:val="00DB0C5A"/>
    <w:rsid w:val="00DB419F"/>
    <w:rsid w:val="00DB57D6"/>
    <w:rsid w:val="00DB678B"/>
    <w:rsid w:val="00DB7B10"/>
    <w:rsid w:val="00DC3F65"/>
    <w:rsid w:val="00DC6AE9"/>
    <w:rsid w:val="00DC7B4E"/>
    <w:rsid w:val="00DD049C"/>
    <w:rsid w:val="00DD24A6"/>
    <w:rsid w:val="00DD6248"/>
    <w:rsid w:val="00DE121D"/>
    <w:rsid w:val="00DE7955"/>
    <w:rsid w:val="00DF3810"/>
    <w:rsid w:val="00DF56C3"/>
    <w:rsid w:val="00E01AEA"/>
    <w:rsid w:val="00E03384"/>
    <w:rsid w:val="00E04818"/>
    <w:rsid w:val="00E25654"/>
    <w:rsid w:val="00E26716"/>
    <w:rsid w:val="00E31C08"/>
    <w:rsid w:val="00E33266"/>
    <w:rsid w:val="00E33702"/>
    <w:rsid w:val="00E33733"/>
    <w:rsid w:val="00E35EE1"/>
    <w:rsid w:val="00E50B21"/>
    <w:rsid w:val="00E51426"/>
    <w:rsid w:val="00E57CC9"/>
    <w:rsid w:val="00E6044A"/>
    <w:rsid w:val="00E71C58"/>
    <w:rsid w:val="00E74D5F"/>
    <w:rsid w:val="00E75719"/>
    <w:rsid w:val="00E7666E"/>
    <w:rsid w:val="00E91643"/>
    <w:rsid w:val="00E9360B"/>
    <w:rsid w:val="00EA36D6"/>
    <w:rsid w:val="00EA6887"/>
    <w:rsid w:val="00EB0E80"/>
    <w:rsid w:val="00EB793A"/>
    <w:rsid w:val="00EC2D24"/>
    <w:rsid w:val="00ED052C"/>
    <w:rsid w:val="00ED26C1"/>
    <w:rsid w:val="00EE05CB"/>
    <w:rsid w:val="00EE1A60"/>
    <w:rsid w:val="00EF0E6F"/>
    <w:rsid w:val="00EF1353"/>
    <w:rsid w:val="00EF24CF"/>
    <w:rsid w:val="00EF2B5C"/>
    <w:rsid w:val="00EF36EF"/>
    <w:rsid w:val="00EF5C3C"/>
    <w:rsid w:val="00F018C4"/>
    <w:rsid w:val="00F035C3"/>
    <w:rsid w:val="00F06726"/>
    <w:rsid w:val="00F13D52"/>
    <w:rsid w:val="00F142A6"/>
    <w:rsid w:val="00F211CF"/>
    <w:rsid w:val="00F229DB"/>
    <w:rsid w:val="00F2498B"/>
    <w:rsid w:val="00F268E6"/>
    <w:rsid w:val="00F26950"/>
    <w:rsid w:val="00F340F1"/>
    <w:rsid w:val="00F34310"/>
    <w:rsid w:val="00F56598"/>
    <w:rsid w:val="00F57536"/>
    <w:rsid w:val="00F62A4E"/>
    <w:rsid w:val="00F74A67"/>
    <w:rsid w:val="00F83733"/>
    <w:rsid w:val="00F86456"/>
    <w:rsid w:val="00F9482B"/>
    <w:rsid w:val="00F94848"/>
    <w:rsid w:val="00F965F6"/>
    <w:rsid w:val="00FA5CD8"/>
    <w:rsid w:val="00FA679E"/>
    <w:rsid w:val="00FA6874"/>
    <w:rsid w:val="00FB565D"/>
    <w:rsid w:val="00FD02CE"/>
    <w:rsid w:val="00FD18D2"/>
    <w:rsid w:val="00FD19A1"/>
    <w:rsid w:val="00FD1ABC"/>
    <w:rsid w:val="00FE1565"/>
    <w:rsid w:val="00FE5FA6"/>
    <w:rsid w:val="00FE6D0E"/>
    <w:rsid w:val="00FF1981"/>
    <w:rsid w:val="00FF4467"/>
    <w:rsid w:val="00FF6D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0113"/>
    <o:shapelayout v:ext="edit">
      <o:idmap v:ext="edit" data="1"/>
    </o:shapelayout>
  </w:shapeDefaults>
  <w:decimalSymbol w:val=","/>
  <w:listSeparator w:val=";"/>
  <w14:docId w14:val="3BAE86E1"/>
  <w15:docId w15:val="{AA127191-D90C-4A97-B555-D0AF79DD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A0E2C"/>
    <w:pPr>
      <w:spacing w:after="0" w:line="360" w:lineRule="auto"/>
      <w:ind w:firstLine="851"/>
      <w:jc w:val="both"/>
    </w:pPr>
    <w:rPr>
      <w:rFonts w:ascii="Times New Roman" w:eastAsia="Times New Roman" w:hAnsi="Times New Roman" w:cs="Times New Roman"/>
      <w:sz w:val="28"/>
      <w:szCs w:val="28"/>
      <w:lang w:val="uk-UA" w:eastAsia="ru-RU"/>
    </w:rPr>
  </w:style>
  <w:style w:type="paragraph" w:styleId="1">
    <w:name w:val="heading 1"/>
    <w:basedOn w:val="a1"/>
    <w:next w:val="a1"/>
    <w:link w:val="10"/>
    <w:qFormat/>
    <w:rsid w:val="00452D25"/>
    <w:pPr>
      <w:spacing w:before="240" w:after="240"/>
      <w:ind w:firstLine="0"/>
      <w:jc w:val="center"/>
      <w:outlineLvl w:val="0"/>
    </w:pPr>
    <w:rPr>
      <w:b/>
      <w:caps/>
      <w:szCs w:val="36"/>
    </w:rPr>
  </w:style>
  <w:style w:type="paragraph" w:styleId="2">
    <w:name w:val="heading 2"/>
    <w:basedOn w:val="a1"/>
    <w:next w:val="a1"/>
    <w:link w:val="20"/>
    <w:unhideWhenUsed/>
    <w:qFormat/>
    <w:rsid w:val="00FD02CE"/>
    <w:pPr>
      <w:spacing w:before="360" w:after="360"/>
      <w:ind w:firstLine="0"/>
      <w:jc w:val="center"/>
      <w:outlineLvl w:val="1"/>
    </w:pPr>
    <w:rPr>
      <w:b/>
    </w:rPr>
  </w:style>
  <w:style w:type="paragraph" w:styleId="3">
    <w:name w:val="heading 3"/>
    <w:basedOn w:val="a1"/>
    <w:next w:val="a1"/>
    <w:link w:val="30"/>
    <w:uiPriority w:val="9"/>
    <w:unhideWhenUsed/>
    <w:qFormat/>
    <w:rsid w:val="003B7177"/>
    <w:pPr>
      <w:keepNext/>
      <w:keepLines/>
      <w:numPr>
        <w:ilvl w:val="1"/>
        <w:numId w:val="47"/>
      </w:numPr>
      <w:spacing w:before="120" w:after="120"/>
      <w:jc w:val="center"/>
      <w:outlineLvl w:val="2"/>
    </w:pPr>
    <w:rPr>
      <w:rFonts w:eastAsiaTheme="minorEastAsia"/>
      <w:b/>
      <w:color w:val="000000" w:themeColor="text1"/>
      <w:lang w:val="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rsid w:val="00DB678B"/>
    <w:pPr>
      <w:spacing w:line="384" w:lineRule="auto"/>
      <w:jc w:val="center"/>
    </w:pPr>
    <w:rPr>
      <w:b/>
      <w:szCs w:val="20"/>
    </w:rPr>
  </w:style>
  <w:style w:type="character" w:customStyle="1" w:styleId="a6">
    <w:name w:val="Основной текст Знак"/>
    <w:basedOn w:val="a2"/>
    <w:link w:val="a5"/>
    <w:rsid w:val="00DB678B"/>
    <w:rPr>
      <w:rFonts w:ascii="Times New Roman" w:eastAsia="Times New Roman" w:hAnsi="Times New Roman" w:cs="Times New Roman"/>
      <w:b/>
      <w:sz w:val="28"/>
      <w:szCs w:val="20"/>
      <w:lang w:val="uk-UA" w:eastAsia="ru-RU"/>
    </w:rPr>
  </w:style>
  <w:style w:type="character" w:styleId="a7">
    <w:name w:val="Placeholder Text"/>
    <w:basedOn w:val="a2"/>
    <w:uiPriority w:val="99"/>
    <w:semiHidden/>
    <w:rsid w:val="00DB678B"/>
    <w:rPr>
      <w:color w:val="808080"/>
    </w:rPr>
  </w:style>
  <w:style w:type="paragraph" w:styleId="a8">
    <w:name w:val="Body Text Indent"/>
    <w:basedOn w:val="a1"/>
    <w:link w:val="a9"/>
    <w:rsid w:val="009D5FBC"/>
    <w:pPr>
      <w:spacing w:after="120"/>
      <w:ind w:left="283"/>
    </w:pPr>
  </w:style>
  <w:style w:type="character" w:customStyle="1" w:styleId="a9">
    <w:name w:val="Основной текст с отступом Знак"/>
    <w:basedOn w:val="a2"/>
    <w:link w:val="a8"/>
    <w:rsid w:val="009D5FBC"/>
    <w:rPr>
      <w:rFonts w:ascii="Times New Roman" w:eastAsia="Times New Roman" w:hAnsi="Times New Roman" w:cs="Times New Roman"/>
      <w:sz w:val="26"/>
      <w:szCs w:val="26"/>
      <w:lang w:val="ru-RU" w:eastAsia="ru-RU"/>
    </w:rPr>
  </w:style>
  <w:style w:type="character" w:customStyle="1" w:styleId="10">
    <w:name w:val="Заголовок 1 Знак"/>
    <w:basedOn w:val="a2"/>
    <w:link w:val="1"/>
    <w:rsid w:val="00452D25"/>
    <w:rPr>
      <w:rFonts w:ascii="Times New Roman" w:eastAsia="Times New Roman" w:hAnsi="Times New Roman" w:cs="Times New Roman"/>
      <w:b/>
      <w:caps/>
      <w:sz w:val="28"/>
      <w:szCs w:val="36"/>
      <w:lang w:val="uk-UA" w:eastAsia="ru-RU"/>
    </w:rPr>
  </w:style>
  <w:style w:type="character" w:customStyle="1" w:styleId="20">
    <w:name w:val="Заголовок 2 Знак"/>
    <w:basedOn w:val="a2"/>
    <w:link w:val="2"/>
    <w:rsid w:val="00FD02CE"/>
    <w:rPr>
      <w:rFonts w:ascii="Times New Roman" w:eastAsia="Times New Roman" w:hAnsi="Times New Roman" w:cs="Times New Roman"/>
      <w:b/>
      <w:sz w:val="28"/>
      <w:szCs w:val="28"/>
      <w:lang w:val="uk-UA" w:eastAsia="ru-RU"/>
    </w:rPr>
  </w:style>
  <w:style w:type="paragraph" w:styleId="aa">
    <w:name w:val="TOC Heading"/>
    <w:basedOn w:val="1"/>
    <w:next w:val="a1"/>
    <w:uiPriority w:val="39"/>
    <w:unhideWhenUsed/>
    <w:qFormat/>
    <w:rsid w:val="00842F0B"/>
    <w:pPr>
      <w:keepNext/>
      <w:keepLines/>
      <w:spacing w:line="259" w:lineRule="auto"/>
      <w:jc w:val="left"/>
      <w:outlineLvl w:val="9"/>
    </w:pPr>
    <w:rPr>
      <w:rFonts w:eastAsiaTheme="majorEastAsia" w:cstheme="majorBidi"/>
      <w:b w:val="0"/>
      <w:szCs w:val="32"/>
    </w:rPr>
  </w:style>
  <w:style w:type="paragraph" w:styleId="11">
    <w:name w:val="toc 1"/>
    <w:basedOn w:val="a1"/>
    <w:next w:val="a1"/>
    <w:autoRedefine/>
    <w:uiPriority w:val="39"/>
    <w:unhideWhenUsed/>
    <w:rsid w:val="000436B7"/>
    <w:pPr>
      <w:tabs>
        <w:tab w:val="right" w:pos="9921"/>
      </w:tabs>
      <w:ind w:firstLine="0"/>
      <w:jc w:val="left"/>
    </w:pPr>
    <w:rPr>
      <w:rFonts w:cstheme="minorHAnsi"/>
      <w:bCs/>
      <w:szCs w:val="20"/>
    </w:rPr>
  </w:style>
  <w:style w:type="paragraph" w:styleId="21">
    <w:name w:val="toc 2"/>
    <w:basedOn w:val="a1"/>
    <w:next w:val="a1"/>
    <w:autoRedefine/>
    <w:uiPriority w:val="39"/>
    <w:unhideWhenUsed/>
    <w:rsid w:val="0017568B"/>
    <w:pPr>
      <w:ind w:left="567" w:firstLine="0"/>
      <w:jc w:val="left"/>
    </w:pPr>
    <w:rPr>
      <w:rFonts w:cstheme="minorHAnsi"/>
      <w:caps/>
      <w:szCs w:val="20"/>
    </w:rPr>
  </w:style>
  <w:style w:type="character" w:styleId="ab">
    <w:name w:val="Hyperlink"/>
    <w:basedOn w:val="a2"/>
    <w:uiPriority w:val="99"/>
    <w:unhideWhenUsed/>
    <w:rsid w:val="008A73CA"/>
    <w:rPr>
      <w:rFonts w:ascii="Times New Roman" w:hAnsi="Times New Roman"/>
      <w:caps/>
      <w:smallCaps w:val="0"/>
      <w:strike w:val="0"/>
      <w:dstrike w:val="0"/>
      <w:vanish w:val="0"/>
      <w:color w:val="000000" w:themeColor="text1"/>
      <w:sz w:val="32"/>
      <w:u w:val="none"/>
      <w:vertAlign w:val="baseline"/>
    </w:rPr>
  </w:style>
  <w:style w:type="paragraph" w:styleId="ac">
    <w:name w:val="No Spacing"/>
    <w:uiPriority w:val="1"/>
    <w:qFormat/>
    <w:rsid w:val="00E75719"/>
    <w:pPr>
      <w:spacing w:after="0" w:line="240" w:lineRule="auto"/>
    </w:pPr>
    <w:rPr>
      <w:rFonts w:ascii="Times New Roman" w:eastAsia="Times New Roman" w:hAnsi="Times New Roman" w:cs="Times New Roman"/>
      <w:sz w:val="26"/>
      <w:szCs w:val="26"/>
      <w:lang w:eastAsia="ru-RU"/>
    </w:rPr>
  </w:style>
  <w:style w:type="paragraph" w:styleId="ad">
    <w:name w:val="Balloon Text"/>
    <w:basedOn w:val="a1"/>
    <w:link w:val="ae"/>
    <w:semiHidden/>
    <w:unhideWhenUsed/>
    <w:rsid w:val="00E6044A"/>
    <w:rPr>
      <w:rFonts w:ascii="Segoe UI" w:hAnsi="Segoe UI" w:cs="Segoe UI"/>
      <w:sz w:val="18"/>
      <w:szCs w:val="18"/>
    </w:rPr>
  </w:style>
  <w:style w:type="character" w:customStyle="1" w:styleId="ae">
    <w:name w:val="Текст выноски Знак"/>
    <w:basedOn w:val="a2"/>
    <w:link w:val="ad"/>
    <w:uiPriority w:val="99"/>
    <w:semiHidden/>
    <w:rsid w:val="00E6044A"/>
    <w:rPr>
      <w:rFonts w:ascii="Segoe UI" w:eastAsia="Times New Roman" w:hAnsi="Segoe UI" w:cs="Segoe UI"/>
      <w:sz w:val="18"/>
      <w:szCs w:val="18"/>
      <w:lang w:val="ru-RU" w:eastAsia="ru-RU"/>
    </w:rPr>
  </w:style>
  <w:style w:type="paragraph" w:styleId="af">
    <w:name w:val="header"/>
    <w:basedOn w:val="a1"/>
    <w:link w:val="af0"/>
    <w:uiPriority w:val="99"/>
    <w:unhideWhenUsed/>
    <w:rsid w:val="00833D6C"/>
    <w:pPr>
      <w:tabs>
        <w:tab w:val="center" w:pos="4677"/>
        <w:tab w:val="right" w:pos="9355"/>
      </w:tabs>
    </w:pPr>
  </w:style>
  <w:style w:type="character" w:customStyle="1" w:styleId="af0">
    <w:name w:val="Верхний колонтитул Знак"/>
    <w:basedOn w:val="a2"/>
    <w:link w:val="af"/>
    <w:uiPriority w:val="99"/>
    <w:rsid w:val="00833D6C"/>
    <w:rPr>
      <w:rFonts w:ascii="Times New Roman" w:eastAsia="Times New Roman" w:hAnsi="Times New Roman" w:cs="Times New Roman"/>
      <w:sz w:val="26"/>
      <w:szCs w:val="26"/>
      <w:lang w:val="ru-RU" w:eastAsia="ru-RU"/>
    </w:rPr>
  </w:style>
  <w:style w:type="paragraph" w:styleId="af1">
    <w:name w:val="footer"/>
    <w:basedOn w:val="a1"/>
    <w:link w:val="af2"/>
    <w:uiPriority w:val="99"/>
    <w:unhideWhenUsed/>
    <w:rsid w:val="00833D6C"/>
    <w:pPr>
      <w:tabs>
        <w:tab w:val="center" w:pos="4677"/>
        <w:tab w:val="right" w:pos="9355"/>
      </w:tabs>
    </w:pPr>
  </w:style>
  <w:style w:type="character" w:customStyle="1" w:styleId="af2">
    <w:name w:val="Нижний колонтитул Знак"/>
    <w:basedOn w:val="a2"/>
    <w:link w:val="af1"/>
    <w:uiPriority w:val="99"/>
    <w:rsid w:val="00833D6C"/>
    <w:rPr>
      <w:rFonts w:ascii="Times New Roman" w:eastAsia="Times New Roman" w:hAnsi="Times New Roman" w:cs="Times New Roman"/>
      <w:sz w:val="26"/>
      <w:szCs w:val="26"/>
      <w:lang w:val="ru-RU" w:eastAsia="ru-RU"/>
    </w:rPr>
  </w:style>
  <w:style w:type="paragraph" w:styleId="af3">
    <w:name w:val="Title"/>
    <w:basedOn w:val="a1"/>
    <w:link w:val="af4"/>
    <w:qFormat/>
    <w:rsid w:val="002B7FF7"/>
    <w:pPr>
      <w:spacing w:before="240" w:after="60"/>
      <w:jc w:val="center"/>
      <w:outlineLvl w:val="0"/>
    </w:pPr>
    <w:rPr>
      <w:rFonts w:ascii="Arial" w:hAnsi="Arial" w:cs="Arial"/>
      <w:b/>
      <w:bCs/>
      <w:kern w:val="28"/>
      <w:sz w:val="32"/>
      <w:szCs w:val="32"/>
    </w:rPr>
  </w:style>
  <w:style w:type="character" w:customStyle="1" w:styleId="af4">
    <w:name w:val="Заголовок Знак"/>
    <w:basedOn w:val="a2"/>
    <w:link w:val="af3"/>
    <w:rsid w:val="002B7FF7"/>
    <w:rPr>
      <w:rFonts w:ascii="Arial" w:eastAsia="Times New Roman" w:hAnsi="Arial" w:cs="Arial"/>
      <w:b/>
      <w:bCs/>
      <w:kern w:val="28"/>
      <w:sz w:val="32"/>
      <w:szCs w:val="32"/>
      <w:lang w:val="ru-RU" w:eastAsia="ru-RU"/>
    </w:rPr>
  </w:style>
  <w:style w:type="paragraph" w:styleId="22">
    <w:name w:val="Body Text Indent 2"/>
    <w:basedOn w:val="a1"/>
    <w:link w:val="23"/>
    <w:rsid w:val="007F7703"/>
    <w:pPr>
      <w:ind w:left="284"/>
    </w:pPr>
    <w:rPr>
      <w:szCs w:val="24"/>
    </w:rPr>
  </w:style>
  <w:style w:type="character" w:customStyle="1" w:styleId="23">
    <w:name w:val="Основной текст с отступом 2 Знак"/>
    <w:basedOn w:val="a2"/>
    <w:link w:val="22"/>
    <w:rsid w:val="007F7703"/>
    <w:rPr>
      <w:rFonts w:ascii="Times New Roman" w:eastAsia="Times New Roman" w:hAnsi="Times New Roman" w:cs="Times New Roman"/>
      <w:sz w:val="28"/>
      <w:szCs w:val="24"/>
      <w:lang w:val="uk-UA" w:eastAsia="ru-RU"/>
    </w:rPr>
  </w:style>
  <w:style w:type="paragraph" w:styleId="af5">
    <w:name w:val="List Paragraph"/>
    <w:basedOn w:val="a1"/>
    <w:uiPriority w:val="34"/>
    <w:qFormat/>
    <w:rsid w:val="002B7FF7"/>
    <w:pPr>
      <w:ind w:left="720"/>
      <w:contextualSpacing/>
    </w:pPr>
  </w:style>
  <w:style w:type="character" w:styleId="af6">
    <w:name w:val="page number"/>
    <w:basedOn w:val="a2"/>
    <w:rsid w:val="00B12FF1"/>
  </w:style>
  <w:style w:type="paragraph" w:customStyle="1" w:styleId="12">
    <w:name w:val="Стиль1"/>
    <w:basedOn w:val="2"/>
    <w:qFormat/>
    <w:rsid w:val="00B12FF1"/>
    <w:pPr>
      <w:keepNext/>
      <w:keepLines/>
      <w:tabs>
        <w:tab w:val="num" w:pos="1440"/>
      </w:tabs>
      <w:spacing w:before="40"/>
    </w:pPr>
    <w:rPr>
      <w:rFonts w:asciiTheme="majorHAnsi" w:eastAsiaTheme="majorEastAsia" w:hAnsiTheme="majorHAnsi" w:cstheme="majorBidi"/>
      <w:i/>
      <w:color w:val="2F5496" w:themeColor="accent1" w:themeShade="BF"/>
      <w:sz w:val="32"/>
      <w:szCs w:val="26"/>
    </w:rPr>
  </w:style>
  <w:style w:type="paragraph" w:styleId="31">
    <w:name w:val="toc 3"/>
    <w:basedOn w:val="a1"/>
    <w:next w:val="a1"/>
    <w:autoRedefine/>
    <w:uiPriority w:val="39"/>
    <w:unhideWhenUsed/>
    <w:rsid w:val="00D85D55"/>
    <w:pPr>
      <w:tabs>
        <w:tab w:val="left" w:pos="2240"/>
        <w:tab w:val="right" w:pos="9344"/>
      </w:tabs>
      <w:ind w:left="1980" w:hanging="569"/>
      <w:jc w:val="left"/>
    </w:pPr>
    <w:rPr>
      <w:rFonts w:cstheme="minorHAnsi"/>
      <w:bCs/>
      <w:iCs/>
      <w:caps/>
      <w:noProof/>
      <w:sz w:val="24"/>
      <w:szCs w:val="20"/>
      <w:u w:val="single"/>
    </w:rPr>
  </w:style>
  <w:style w:type="paragraph" w:styleId="4">
    <w:name w:val="toc 4"/>
    <w:basedOn w:val="a1"/>
    <w:next w:val="a1"/>
    <w:autoRedefine/>
    <w:uiPriority w:val="39"/>
    <w:unhideWhenUsed/>
    <w:rsid w:val="008A73CA"/>
    <w:pPr>
      <w:ind w:left="840"/>
      <w:jc w:val="left"/>
    </w:pPr>
    <w:rPr>
      <w:rFonts w:asciiTheme="minorHAnsi" w:hAnsiTheme="minorHAnsi" w:cstheme="minorHAnsi"/>
      <w:sz w:val="18"/>
      <w:szCs w:val="18"/>
    </w:rPr>
  </w:style>
  <w:style w:type="paragraph" w:styleId="5">
    <w:name w:val="toc 5"/>
    <w:basedOn w:val="a1"/>
    <w:next w:val="a1"/>
    <w:autoRedefine/>
    <w:uiPriority w:val="39"/>
    <w:unhideWhenUsed/>
    <w:rsid w:val="008A73CA"/>
    <w:pPr>
      <w:ind w:left="1120"/>
      <w:jc w:val="left"/>
    </w:pPr>
    <w:rPr>
      <w:rFonts w:asciiTheme="minorHAnsi" w:hAnsiTheme="minorHAnsi" w:cstheme="minorHAnsi"/>
      <w:sz w:val="18"/>
      <w:szCs w:val="18"/>
    </w:rPr>
  </w:style>
  <w:style w:type="paragraph" w:styleId="6">
    <w:name w:val="toc 6"/>
    <w:basedOn w:val="a1"/>
    <w:next w:val="a1"/>
    <w:autoRedefine/>
    <w:uiPriority w:val="39"/>
    <w:unhideWhenUsed/>
    <w:rsid w:val="008A73CA"/>
    <w:pPr>
      <w:ind w:left="1400"/>
      <w:jc w:val="left"/>
    </w:pPr>
    <w:rPr>
      <w:rFonts w:asciiTheme="minorHAnsi" w:hAnsiTheme="minorHAnsi" w:cstheme="minorHAnsi"/>
      <w:sz w:val="18"/>
      <w:szCs w:val="18"/>
    </w:rPr>
  </w:style>
  <w:style w:type="paragraph" w:styleId="7">
    <w:name w:val="toc 7"/>
    <w:basedOn w:val="a1"/>
    <w:next w:val="a1"/>
    <w:autoRedefine/>
    <w:uiPriority w:val="39"/>
    <w:unhideWhenUsed/>
    <w:rsid w:val="008A73CA"/>
    <w:pPr>
      <w:ind w:left="1680"/>
      <w:jc w:val="left"/>
    </w:pPr>
    <w:rPr>
      <w:rFonts w:asciiTheme="minorHAnsi" w:hAnsiTheme="minorHAnsi" w:cstheme="minorHAnsi"/>
      <w:sz w:val="18"/>
      <w:szCs w:val="18"/>
    </w:rPr>
  </w:style>
  <w:style w:type="paragraph" w:styleId="8">
    <w:name w:val="toc 8"/>
    <w:basedOn w:val="a1"/>
    <w:next w:val="a1"/>
    <w:autoRedefine/>
    <w:uiPriority w:val="39"/>
    <w:unhideWhenUsed/>
    <w:rsid w:val="008A73CA"/>
    <w:pPr>
      <w:ind w:left="1960"/>
      <w:jc w:val="left"/>
    </w:pPr>
    <w:rPr>
      <w:rFonts w:asciiTheme="minorHAnsi" w:hAnsiTheme="minorHAnsi" w:cstheme="minorHAnsi"/>
      <w:sz w:val="18"/>
      <w:szCs w:val="18"/>
    </w:rPr>
  </w:style>
  <w:style w:type="paragraph" w:styleId="9">
    <w:name w:val="toc 9"/>
    <w:basedOn w:val="a1"/>
    <w:next w:val="a1"/>
    <w:autoRedefine/>
    <w:uiPriority w:val="39"/>
    <w:unhideWhenUsed/>
    <w:rsid w:val="008A73CA"/>
    <w:pPr>
      <w:ind w:left="2240"/>
      <w:jc w:val="left"/>
    </w:pPr>
    <w:rPr>
      <w:rFonts w:asciiTheme="minorHAnsi" w:hAnsiTheme="minorHAnsi" w:cstheme="minorHAnsi"/>
      <w:sz w:val="18"/>
      <w:szCs w:val="18"/>
    </w:rPr>
  </w:style>
  <w:style w:type="character" w:styleId="af7">
    <w:name w:val="Emphasis"/>
    <w:uiPriority w:val="20"/>
    <w:qFormat/>
    <w:rsid w:val="0040159A"/>
    <w:rPr>
      <w:b/>
      <w:sz w:val="28"/>
      <w:szCs w:val="28"/>
    </w:rPr>
  </w:style>
  <w:style w:type="paragraph" w:styleId="a0">
    <w:name w:val="List"/>
    <w:basedOn w:val="af5"/>
    <w:uiPriority w:val="99"/>
    <w:unhideWhenUsed/>
    <w:rsid w:val="007F7703"/>
    <w:pPr>
      <w:numPr>
        <w:numId w:val="2"/>
      </w:numPr>
      <w:tabs>
        <w:tab w:val="left" w:pos="1134"/>
      </w:tabs>
      <w:ind w:left="0" w:firstLine="851"/>
    </w:pPr>
  </w:style>
  <w:style w:type="character" w:styleId="af8">
    <w:name w:val="Intense Emphasis"/>
    <w:basedOn w:val="a2"/>
    <w:uiPriority w:val="21"/>
    <w:qFormat/>
    <w:rsid w:val="00242BDB"/>
    <w:rPr>
      <w:i/>
      <w:iCs/>
      <w:color w:val="4472C4" w:themeColor="accent1"/>
    </w:rPr>
  </w:style>
  <w:style w:type="character" w:customStyle="1" w:styleId="30">
    <w:name w:val="Заголовок 3 Знак"/>
    <w:basedOn w:val="a2"/>
    <w:link w:val="3"/>
    <w:uiPriority w:val="9"/>
    <w:rsid w:val="003B7177"/>
    <w:rPr>
      <w:rFonts w:ascii="Times New Roman" w:eastAsiaTheme="minorEastAsia" w:hAnsi="Times New Roman" w:cs="Times New Roman"/>
      <w:b/>
      <w:color w:val="000000" w:themeColor="text1"/>
      <w:sz w:val="28"/>
      <w:szCs w:val="28"/>
      <w:lang w:eastAsia="ru-RU"/>
    </w:rPr>
  </w:style>
  <w:style w:type="paragraph" w:styleId="af9">
    <w:name w:val="Subtitle"/>
    <w:basedOn w:val="a1"/>
    <w:next w:val="a1"/>
    <w:link w:val="afa"/>
    <w:uiPriority w:val="11"/>
    <w:qFormat/>
    <w:rsid w:val="008E78D1"/>
    <w:pPr>
      <w:numPr>
        <w:ilvl w:val="1"/>
      </w:numPr>
      <w:spacing w:after="160"/>
      <w:ind w:firstLine="851"/>
    </w:pPr>
    <w:rPr>
      <w:rFonts w:asciiTheme="minorHAnsi" w:eastAsiaTheme="minorEastAsia" w:hAnsiTheme="minorHAnsi" w:cstheme="minorBidi"/>
      <w:color w:val="5A5A5A" w:themeColor="text1" w:themeTint="A5"/>
      <w:spacing w:val="15"/>
      <w:sz w:val="22"/>
      <w:szCs w:val="22"/>
    </w:rPr>
  </w:style>
  <w:style w:type="character" w:customStyle="1" w:styleId="afa">
    <w:name w:val="Подзаголовок Знак"/>
    <w:basedOn w:val="a2"/>
    <w:link w:val="af9"/>
    <w:uiPriority w:val="11"/>
    <w:rsid w:val="008E78D1"/>
    <w:rPr>
      <w:rFonts w:eastAsiaTheme="minorEastAsia"/>
      <w:color w:val="5A5A5A" w:themeColor="text1" w:themeTint="A5"/>
      <w:spacing w:val="15"/>
      <w:lang w:val="uk-UA" w:eastAsia="ru-RU"/>
    </w:rPr>
  </w:style>
  <w:style w:type="paragraph" w:customStyle="1" w:styleId="VMV">
    <w:name w:val="VMV_Обычный"/>
    <w:basedOn w:val="a1"/>
    <w:qFormat/>
    <w:rsid w:val="008E78D1"/>
    <w:pPr>
      <w:ind w:firstLine="709"/>
    </w:pPr>
  </w:style>
  <w:style w:type="paragraph" w:styleId="32">
    <w:name w:val="Body Text Indent 3"/>
    <w:basedOn w:val="a1"/>
    <w:link w:val="33"/>
    <w:uiPriority w:val="99"/>
    <w:unhideWhenUsed/>
    <w:rsid w:val="008E78D1"/>
    <w:pPr>
      <w:spacing w:after="120" w:line="240" w:lineRule="auto"/>
      <w:ind w:left="283" w:firstLine="0"/>
      <w:jc w:val="left"/>
    </w:pPr>
    <w:rPr>
      <w:sz w:val="16"/>
      <w:szCs w:val="16"/>
      <w:lang w:val="ru-RU"/>
    </w:rPr>
  </w:style>
  <w:style w:type="character" w:customStyle="1" w:styleId="33">
    <w:name w:val="Основной текст с отступом 3 Знак"/>
    <w:basedOn w:val="a2"/>
    <w:link w:val="32"/>
    <w:uiPriority w:val="99"/>
    <w:rsid w:val="008E78D1"/>
    <w:rPr>
      <w:rFonts w:ascii="Times New Roman" w:eastAsia="Times New Roman" w:hAnsi="Times New Roman" w:cs="Times New Roman"/>
      <w:sz w:val="16"/>
      <w:szCs w:val="16"/>
      <w:lang w:eastAsia="ru-RU"/>
    </w:rPr>
  </w:style>
  <w:style w:type="paragraph" w:customStyle="1" w:styleId="-">
    <w:name w:val="Формула-нумер"/>
    <w:basedOn w:val="a1"/>
    <w:link w:val="-0"/>
    <w:rsid w:val="008E78D1"/>
    <w:pPr>
      <w:spacing w:before="80" w:after="120" w:line="240" w:lineRule="auto"/>
      <w:ind w:firstLine="0"/>
      <w:jc w:val="right"/>
    </w:pPr>
    <w:rPr>
      <w:sz w:val="20"/>
      <w:szCs w:val="20"/>
      <w:lang w:val="ru-RU"/>
    </w:rPr>
  </w:style>
  <w:style w:type="table" w:styleId="13">
    <w:name w:val="Table Grid 1"/>
    <w:basedOn w:val="a3"/>
    <w:rsid w:val="008E78D1"/>
    <w:pPr>
      <w:spacing w:after="0" w:line="214" w:lineRule="exact"/>
      <w:ind w:firstLine="340"/>
      <w:jc w:val="both"/>
    </w:pPr>
    <w:rPr>
      <w:rFonts w:ascii="Times New Roman" w:eastAsia="Times New Roman" w:hAnsi="Times New Roman" w:cs="Times New Roman"/>
      <w:sz w:val="20"/>
      <w:szCs w:val="20"/>
      <w:lang w:val="uk-U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0">
    <w:name w:val="Формула-нумер Знак"/>
    <w:link w:val="-"/>
    <w:rsid w:val="008E78D1"/>
    <w:rPr>
      <w:rFonts w:ascii="Times New Roman" w:eastAsia="Times New Roman" w:hAnsi="Times New Roman" w:cs="Times New Roman"/>
      <w:sz w:val="20"/>
      <w:szCs w:val="20"/>
      <w:lang w:eastAsia="ru-RU"/>
    </w:rPr>
  </w:style>
  <w:style w:type="paragraph" w:styleId="afb">
    <w:name w:val="Normal (Web)"/>
    <w:basedOn w:val="a1"/>
    <w:rsid w:val="008E78D1"/>
    <w:pPr>
      <w:spacing w:before="100" w:beforeAutospacing="1" w:after="100" w:afterAutospacing="1" w:line="240" w:lineRule="auto"/>
      <w:ind w:firstLine="0"/>
      <w:jc w:val="left"/>
    </w:pPr>
    <w:rPr>
      <w:sz w:val="24"/>
      <w:szCs w:val="24"/>
      <w:lang w:val="ru-RU"/>
    </w:rPr>
  </w:style>
  <w:style w:type="paragraph" w:customStyle="1" w:styleId="04Norm-d-0">
    <w:name w:val="04_Norm-d-0"/>
    <w:basedOn w:val="a1"/>
    <w:link w:val="04Norm-d-00"/>
    <w:rsid w:val="00C82B24"/>
    <w:pPr>
      <w:widowControl w:val="0"/>
      <w:numPr>
        <w:numId w:val="39"/>
      </w:numPr>
      <w:tabs>
        <w:tab w:val="left" w:pos="851"/>
      </w:tabs>
      <w:spacing w:line="240" w:lineRule="auto"/>
    </w:pPr>
    <w:rPr>
      <w:color w:val="000000"/>
      <w:sz w:val="24"/>
      <w:szCs w:val="24"/>
      <w:lang w:eastAsia="uk-UA"/>
    </w:rPr>
  </w:style>
  <w:style w:type="character" w:customStyle="1" w:styleId="04Norm-d-00">
    <w:name w:val="04_Norm-d-0 Знак"/>
    <w:link w:val="04Norm-d-0"/>
    <w:rsid w:val="00C82B24"/>
    <w:rPr>
      <w:rFonts w:ascii="Times New Roman" w:eastAsia="Times New Roman" w:hAnsi="Times New Roman" w:cs="Times New Roman"/>
      <w:color w:val="000000"/>
      <w:sz w:val="24"/>
      <w:szCs w:val="24"/>
      <w:lang w:val="uk-UA" w:eastAsia="uk-UA"/>
    </w:rPr>
  </w:style>
  <w:style w:type="table" w:styleId="afc">
    <w:name w:val="Table Grid"/>
    <w:basedOn w:val="a3"/>
    <w:uiPriority w:val="59"/>
    <w:rsid w:val="00474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Обычный3"/>
    <w:rsid w:val="00C05041"/>
    <w:pPr>
      <w:spacing w:after="0" w:line="240" w:lineRule="auto"/>
      <w:ind w:right="200"/>
      <w:jc w:val="center"/>
    </w:pPr>
    <w:rPr>
      <w:rFonts w:ascii="Times New Roman" w:eastAsia="Times New Roman" w:hAnsi="Times New Roman" w:cs="Times New Roman"/>
      <w:b/>
      <w:snapToGrid w:val="0"/>
      <w:sz w:val="24"/>
      <w:szCs w:val="20"/>
      <w:lang w:val="uk-UA" w:eastAsia="ru-RU"/>
    </w:rPr>
  </w:style>
  <w:style w:type="paragraph" w:customStyle="1" w:styleId="afd">
    <w:name w:val="Анотация"/>
    <w:basedOn w:val="VMV"/>
    <w:qFormat/>
    <w:rsid w:val="000110AF"/>
    <w:pPr>
      <w:spacing w:before="240" w:after="240"/>
      <w:jc w:val="center"/>
    </w:pPr>
    <w:rPr>
      <w:b/>
    </w:rPr>
  </w:style>
  <w:style w:type="character" w:customStyle="1" w:styleId="afe">
    <w:name w:val="Ключові слова"/>
    <w:basedOn w:val="a2"/>
    <w:uiPriority w:val="1"/>
    <w:qFormat/>
    <w:rsid w:val="000110AF"/>
    <w:rPr>
      <w:b/>
    </w:rPr>
  </w:style>
  <w:style w:type="numbering" w:customStyle="1" w:styleId="a">
    <w:name w:val="Список_Литература"/>
    <w:basedOn w:val="a4"/>
    <w:uiPriority w:val="99"/>
    <w:rsid w:val="000436B7"/>
    <w:pPr>
      <w:numPr>
        <w:numId w:val="43"/>
      </w:numPr>
    </w:pPr>
  </w:style>
  <w:style w:type="paragraph" w:customStyle="1" w:styleId="14">
    <w:name w:val="Обычный1"/>
    <w:rsid w:val="007C454A"/>
    <w:pPr>
      <w:spacing w:after="0" w:line="240" w:lineRule="auto"/>
      <w:ind w:right="200"/>
      <w:jc w:val="center"/>
    </w:pPr>
    <w:rPr>
      <w:rFonts w:ascii="Times New Roman" w:eastAsia="Times New Roman" w:hAnsi="Times New Roman" w:cs="Times New Roman"/>
      <w:b/>
      <w:snapToGrid w:val="0"/>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71567">
      <w:bodyDiv w:val="1"/>
      <w:marLeft w:val="0"/>
      <w:marRight w:val="0"/>
      <w:marTop w:val="0"/>
      <w:marBottom w:val="0"/>
      <w:divBdr>
        <w:top w:val="none" w:sz="0" w:space="0" w:color="auto"/>
        <w:left w:val="none" w:sz="0" w:space="0" w:color="auto"/>
        <w:bottom w:val="none" w:sz="0" w:space="0" w:color="auto"/>
        <w:right w:val="none" w:sz="0" w:space="0" w:color="auto"/>
      </w:divBdr>
    </w:div>
    <w:div w:id="63383590">
      <w:bodyDiv w:val="1"/>
      <w:marLeft w:val="0"/>
      <w:marRight w:val="0"/>
      <w:marTop w:val="0"/>
      <w:marBottom w:val="0"/>
      <w:divBdr>
        <w:top w:val="none" w:sz="0" w:space="0" w:color="auto"/>
        <w:left w:val="none" w:sz="0" w:space="0" w:color="auto"/>
        <w:bottom w:val="none" w:sz="0" w:space="0" w:color="auto"/>
        <w:right w:val="none" w:sz="0" w:space="0" w:color="auto"/>
      </w:divBdr>
    </w:div>
    <w:div w:id="128597674">
      <w:bodyDiv w:val="1"/>
      <w:marLeft w:val="0"/>
      <w:marRight w:val="0"/>
      <w:marTop w:val="0"/>
      <w:marBottom w:val="0"/>
      <w:divBdr>
        <w:top w:val="none" w:sz="0" w:space="0" w:color="auto"/>
        <w:left w:val="none" w:sz="0" w:space="0" w:color="auto"/>
        <w:bottom w:val="none" w:sz="0" w:space="0" w:color="auto"/>
        <w:right w:val="none" w:sz="0" w:space="0" w:color="auto"/>
      </w:divBdr>
    </w:div>
    <w:div w:id="183787487">
      <w:bodyDiv w:val="1"/>
      <w:marLeft w:val="0"/>
      <w:marRight w:val="0"/>
      <w:marTop w:val="0"/>
      <w:marBottom w:val="0"/>
      <w:divBdr>
        <w:top w:val="none" w:sz="0" w:space="0" w:color="auto"/>
        <w:left w:val="none" w:sz="0" w:space="0" w:color="auto"/>
        <w:bottom w:val="none" w:sz="0" w:space="0" w:color="auto"/>
        <w:right w:val="none" w:sz="0" w:space="0" w:color="auto"/>
      </w:divBdr>
    </w:div>
    <w:div w:id="187917089">
      <w:bodyDiv w:val="1"/>
      <w:marLeft w:val="0"/>
      <w:marRight w:val="0"/>
      <w:marTop w:val="0"/>
      <w:marBottom w:val="0"/>
      <w:divBdr>
        <w:top w:val="none" w:sz="0" w:space="0" w:color="auto"/>
        <w:left w:val="none" w:sz="0" w:space="0" w:color="auto"/>
        <w:bottom w:val="none" w:sz="0" w:space="0" w:color="auto"/>
        <w:right w:val="none" w:sz="0" w:space="0" w:color="auto"/>
      </w:divBdr>
    </w:div>
    <w:div w:id="199825633">
      <w:bodyDiv w:val="1"/>
      <w:marLeft w:val="0"/>
      <w:marRight w:val="0"/>
      <w:marTop w:val="0"/>
      <w:marBottom w:val="0"/>
      <w:divBdr>
        <w:top w:val="none" w:sz="0" w:space="0" w:color="auto"/>
        <w:left w:val="none" w:sz="0" w:space="0" w:color="auto"/>
        <w:bottom w:val="none" w:sz="0" w:space="0" w:color="auto"/>
        <w:right w:val="none" w:sz="0" w:space="0" w:color="auto"/>
      </w:divBdr>
    </w:div>
    <w:div w:id="207686254">
      <w:bodyDiv w:val="1"/>
      <w:marLeft w:val="0"/>
      <w:marRight w:val="0"/>
      <w:marTop w:val="0"/>
      <w:marBottom w:val="0"/>
      <w:divBdr>
        <w:top w:val="none" w:sz="0" w:space="0" w:color="auto"/>
        <w:left w:val="none" w:sz="0" w:space="0" w:color="auto"/>
        <w:bottom w:val="none" w:sz="0" w:space="0" w:color="auto"/>
        <w:right w:val="none" w:sz="0" w:space="0" w:color="auto"/>
      </w:divBdr>
    </w:div>
    <w:div w:id="320475047">
      <w:bodyDiv w:val="1"/>
      <w:marLeft w:val="0"/>
      <w:marRight w:val="0"/>
      <w:marTop w:val="0"/>
      <w:marBottom w:val="0"/>
      <w:divBdr>
        <w:top w:val="none" w:sz="0" w:space="0" w:color="auto"/>
        <w:left w:val="none" w:sz="0" w:space="0" w:color="auto"/>
        <w:bottom w:val="none" w:sz="0" w:space="0" w:color="auto"/>
        <w:right w:val="none" w:sz="0" w:space="0" w:color="auto"/>
      </w:divBdr>
    </w:div>
    <w:div w:id="443964052">
      <w:bodyDiv w:val="1"/>
      <w:marLeft w:val="0"/>
      <w:marRight w:val="0"/>
      <w:marTop w:val="0"/>
      <w:marBottom w:val="0"/>
      <w:divBdr>
        <w:top w:val="none" w:sz="0" w:space="0" w:color="auto"/>
        <w:left w:val="none" w:sz="0" w:space="0" w:color="auto"/>
        <w:bottom w:val="none" w:sz="0" w:space="0" w:color="auto"/>
        <w:right w:val="none" w:sz="0" w:space="0" w:color="auto"/>
      </w:divBdr>
    </w:div>
    <w:div w:id="485170203">
      <w:bodyDiv w:val="1"/>
      <w:marLeft w:val="0"/>
      <w:marRight w:val="0"/>
      <w:marTop w:val="0"/>
      <w:marBottom w:val="0"/>
      <w:divBdr>
        <w:top w:val="none" w:sz="0" w:space="0" w:color="auto"/>
        <w:left w:val="none" w:sz="0" w:space="0" w:color="auto"/>
        <w:bottom w:val="none" w:sz="0" w:space="0" w:color="auto"/>
        <w:right w:val="none" w:sz="0" w:space="0" w:color="auto"/>
      </w:divBdr>
    </w:div>
    <w:div w:id="530652274">
      <w:bodyDiv w:val="1"/>
      <w:marLeft w:val="0"/>
      <w:marRight w:val="0"/>
      <w:marTop w:val="0"/>
      <w:marBottom w:val="0"/>
      <w:divBdr>
        <w:top w:val="none" w:sz="0" w:space="0" w:color="auto"/>
        <w:left w:val="none" w:sz="0" w:space="0" w:color="auto"/>
        <w:bottom w:val="none" w:sz="0" w:space="0" w:color="auto"/>
        <w:right w:val="none" w:sz="0" w:space="0" w:color="auto"/>
      </w:divBdr>
    </w:div>
    <w:div w:id="572081828">
      <w:bodyDiv w:val="1"/>
      <w:marLeft w:val="0"/>
      <w:marRight w:val="0"/>
      <w:marTop w:val="0"/>
      <w:marBottom w:val="0"/>
      <w:divBdr>
        <w:top w:val="none" w:sz="0" w:space="0" w:color="auto"/>
        <w:left w:val="none" w:sz="0" w:space="0" w:color="auto"/>
        <w:bottom w:val="none" w:sz="0" w:space="0" w:color="auto"/>
        <w:right w:val="none" w:sz="0" w:space="0" w:color="auto"/>
      </w:divBdr>
    </w:div>
    <w:div w:id="574439650">
      <w:bodyDiv w:val="1"/>
      <w:marLeft w:val="0"/>
      <w:marRight w:val="0"/>
      <w:marTop w:val="0"/>
      <w:marBottom w:val="0"/>
      <w:divBdr>
        <w:top w:val="none" w:sz="0" w:space="0" w:color="auto"/>
        <w:left w:val="none" w:sz="0" w:space="0" w:color="auto"/>
        <w:bottom w:val="none" w:sz="0" w:space="0" w:color="auto"/>
        <w:right w:val="none" w:sz="0" w:space="0" w:color="auto"/>
      </w:divBdr>
    </w:div>
    <w:div w:id="605041378">
      <w:bodyDiv w:val="1"/>
      <w:marLeft w:val="0"/>
      <w:marRight w:val="0"/>
      <w:marTop w:val="0"/>
      <w:marBottom w:val="0"/>
      <w:divBdr>
        <w:top w:val="none" w:sz="0" w:space="0" w:color="auto"/>
        <w:left w:val="none" w:sz="0" w:space="0" w:color="auto"/>
        <w:bottom w:val="none" w:sz="0" w:space="0" w:color="auto"/>
        <w:right w:val="none" w:sz="0" w:space="0" w:color="auto"/>
      </w:divBdr>
    </w:div>
    <w:div w:id="632054459">
      <w:bodyDiv w:val="1"/>
      <w:marLeft w:val="0"/>
      <w:marRight w:val="0"/>
      <w:marTop w:val="0"/>
      <w:marBottom w:val="0"/>
      <w:divBdr>
        <w:top w:val="none" w:sz="0" w:space="0" w:color="auto"/>
        <w:left w:val="none" w:sz="0" w:space="0" w:color="auto"/>
        <w:bottom w:val="none" w:sz="0" w:space="0" w:color="auto"/>
        <w:right w:val="none" w:sz="0" w:space="0" w:color="auto"/>
      </w:divBdr>
    </w:div>
    <w:div w:id="689062690">
      <w:bodyDiv w:val="1"/>
      <w:marLeft w:val="0"/>
      <w:marRight w:val="0"/>
      <w:marTop w:val="0"/>
      <w:marBottom w:val="0"/>
      <w:divBdr>
        <w:top w:val="none" w:sz="0" w:space="0" w:color="auto"/>
        <w:left w:val="none" w:sz="0" w:space="0" w:color="auto"/>
        <w:bottom w:val="none" w:sz="0" w:space="0" w:color="auto"/>
        <w:right w:val="none" w:sz="0" w:space="0" w:color="auto"/>
      </w:divBdr>
    </w:div>
    <w:div w:id="718286751">
      <w:bodyDiv w:val="1"/>
      <w:marLeft w:val="0"/>
      <w:marRight w:val="0"/>
      <w:marTop w:val="0"/>
      <w:marBottom w:val="0"/>
      <w:divBdr>
        <w:top w:val="none" w:sz="0" w:space="0" w:color="auto"/>
        <w:left w:val="none" w:sz="0" w:space="0" w:color="auto"/>
        <w:bottom w:val="none" w:sz="0" w:space="0" w:color="auto"/>
        <w:right w:val="none" w:sz="0" w:space="0" w:color="auto"/>
      </w:divBdr>
    </w:div>
    <w:div w:id="722094677">
      <w:bodyDiv w:val="1"/>
      <w:marLeft w:val="0"/>
      <w:marRight w:val="0"/>
      <w:marTop w:val="0"/>
      <w:marBottom w:val="0"/>
      <w:divBdr>
        <w:top w:val="none" w:sz="0" w:space="0" w:color="auto"/>
        <w:left w:val="none" w:sz="0" w:space="0" w:color="auto"/>
        <w:bottom w:val="none" w:sz="0" w:space="0" w:color="auto"/>
        <w:right w:val="none" w:sz="0" w:space="0" w:color="auto"/>
      </w:divBdr>
    </w:div>
    <w:div w:id="737828500">
      <w:bodyDiv w:val="1"/>
      <w:marLeft w:val="0"/>
      <w:marRight w:val="0"/>
      <w:marTop w:val="0"/>
      <w:marBottom w:val="0"/>
      <w:divBdr>
        <w:top w:val="none" w:sz="0" w:space="0" w:color="auto"/>
        <w:left w:val="none" w:sz="0" w:space="0" w:color="auto"/>
        <w:bottom w:val="none" w:sz="0" w:space="0" w:color="auto"/>
        <w:right w:val="none" w:sz="0" w:space="0" w:color="auto"/>
      </w:divBdr>
    </w:div>
    <w:div w:id="774253961">
      <w:bodyDiv w:val="1"/>
      <w:marLeft w:val="0"/>
      <w:marRight w:val="0"/>
      <w:marTop w:val="0"/>
      <w:marBottom w:val="0"/>
      <w:divBdr>
        <w:top w:val="none" w:sz="0" w:space="0" w:color="auto"/>
        <w:left w:val="none" w:sz="0" w:space="0" w:color="auto"/>
        <w:bottom w:val="none" w:sz="0" w:space="0" w:color="auto"/>
        <w:right w:val="none" w:sz="0" w:space="0" w:color="auto"/>
      </w:divBdr>
    </w:div>
    <w:div w:id="798887058">
      <w:bodyDiv w:val="1"/>
      <w:marLeft w:val="0"/>
      <w:marRight w:val="0"/>
      <w:marTop w:val="0"/>
      <w:marBottom w:val="0"/>
      <w:divBdr>
        <w:top w:val="none" w:sz="0" w:space="0" w:color="auto"/>
        <w:left w:val="none" w:sz="0" w:space="0" w:color="auto"/>
        <w:bottom w:val="none" w:sz="0" w:space="0" w:color="auto"/>
        <w:right w:val="none" w:sz="0" w:space="0" w:color="auto"/>
      </w:divBdr>
    </w:div>
    <w:div w:id="806510630">
      <w:bodyDiv w:val="1"/>
      <w:marLeft w:val="0"/>
      <w:marRight w:val="0"/>
      <w:marTop w:val="0"/>
      <w:marBottom w:val="0"/>
      <w:divBdr>
        <w:top w:val="none" w:sz="0" w:space="0" w:color="auto"/>
        <w:left w:val="none" w:sz="0" w:space="0" w:color="auto"/>
        <w:bottom w:val="none" w:sz="0" w:space="0" w:color="auto"/>
        <w:right w:val="none" w:sz="0" w:space="0" w:color="auto"/>
      </w:divBdr>
    </w:div>
    <w:div w:id="849371159">
      <w:bodyDiv w:val="1"/>
      <w:marLeft w:val="0"/>
      <w:marRight w:val="0"/>
      <w:marTop w:val="0"/>
      <w:marBottom w:val="0"/>
      <w:divBdr>
        <w:top w:val="none" w:sz="0" w:space="0" w:color="auto"/>
        <w:left w:val="none" w:sz="0" w:space="0" w:color="auto"/>
        <w:bottom w:val="none" w:sz="0" w:space="0" w:color="auto"/>
        <w:right w:val="none" w:sz="0" w:space="0" w:color="auto"/>
      </w:divBdr>
    </w:div>
    <w:div w:id="850223236">
      <w:bodyDiv w:val="1"/>
      <w:marLeft w:val="0"/>
      <w:marRight w:val="0"/>
      <w:marTop w:val="0"/>
      <w:marBottom w:val="0"/>
      <w:divBdr>
        <w:top w:val="none" w:sz="0" w:space="0" w:color="auto"/>
        <w:left w:val="none" w:sz="0" w:space="0" w:color="auto"/>
        <w:bottom w:val="none" w:sz="0" w:space="0" w:color="auto"/>
        <w:right w:val="none" w:sz="0" w:space="0" w:color="auto"/>
      </w:divBdr>
    </w:div>
    <w:div w:id="876434773">
      <w:bodyDiv w:val="1"/>
      <w:marLeft w:val="0"/>
      <w:marRight w:val="0"/>
      <w:marTop w:val="0"/>
      <w:marBottom w:val="0"/>
      <w:divBdr>
        <w:top w:val="none" w:sz="0" w:space="0" w:color="auto"/>
        <w:left w:val="none" w:sz="0" w:space="0" w:color="auto"/>
        <w:bottom w:val="none" w:sz="0" w:space="0" w:color="auto"/>
        <w:right w:val="none" w:sz="0" w:space="0" w:color="auto"/>
      </w:divBdr>
    </w:div>
    <w:div w:id="906036847">
      <w:bodyDiv w:val="1"/>
      <w:marLeft w:val="0"/>
      <w:marRight w:val="0"/>
      <w:marTop w:val="0"/>
      <w:marBottom w:val="0"/>
      <w:divBdr>
        <w:top w:val="none" w:sz="0" w:space="0" w:color="auto"/>
        <w:left w:val="none" w:sz="0" w:space="0" w:color="auto"/>
        <w:bottom w:val="none" w:sz="0" w:space="0" w:color="auto"/>
        <w:right w:val="none" w:sz="0" w:space="0" w:color="auto"/>
      </w:divBdr>
    </w:div>
    <w:div w:id="939407509">
      <w:bodyDiv w:val="1"/>
      <w:marLeft w:val="0"/>
      <w:marRight w:val="0"/>
      <w:marTop w:val="0"/>
      <w:marBottom w:val="0"/>
      <w:divBdr>
        <w:top w:val="none" w:sz="0" w:space="0" w:color="auto"/>
        <w:left w:val="none" w:sz="0" w:space="0" w:color="auto"/>
        <w:bottom w:val="none" w:sz="0" w:space="0" w:color="auto"/>
        <w:right w:val="none" w:sz="0" w:space="0" w:color="auto"/>
      </w:divBdr>
    </w:div>
    <w:div w:id="1039814097">
      <w:bodyDiv w:val="1"/>
      <w:marLeft w:val="0"/>
      <w:marRight w:val="0"/>
      <w:marTop w:val="0"/>
      <w:marBottom w:val="0"/>
      <w:divBdr>
        <w:top w:val="none" w:sz="0" w:space="0" w:color="auto"/>
        <w:left w:val="none" w:sz="0" w:space="0" w:color="auto"/>
        <w:bottom w:val="none" w:sz="0" w:space="0" w:color="auto"/>
        <w:right w:val="none" w:sz="0" w:space="0" w:color="auto"/>
      </w:divBdr>
    </w:div>
    <w:div w:id="1053847255">
      <w:bodyDiv w:val="1"/>
      <w:marLeft w:val="0"/>
      <w:marRight w:val="0"/>
      <w:marTop w:val="0"/>
      <w:marBottom w:val="0"/>
      <w:divBdr>
        <w:top w:val="none" w:sz="0" w:space="0" w:color="auto"/>
        <w:left w:val="none" w:sz="0" w:space="0" w:color="auto"/>
        <w:bottom w:val="none" w:sz="0" w:space="0" w:color="auto"/>
        <w:right w:val="none" w:sz="0" w:space="0" w:color="auto"/>
      </w:divBdr>
    </w:div>
    <w:div w:id="1059401848">
      <w:bodyDiv w:val="1"/>
      <w:marLeft w:val="0"/>
      <w:marRight w:val="0"/>
      <w:marTop w:val="0"/>
      <w:marBottom w:val="0"/>
      <w:divBdr>
        <w:top w:val="none" w:sz="0" w:space="0" w:color="auto"/>
        <w:left w:val="none" w:sz="0" w:space="0" w:color="auto"/>
        <w:bottom w:val="none" w:sz="0" w:space="0" w:color="auto"/>
        <w:right w:val="none" w:sz="0" w:space="0" w:color="auto"/>
      </w:divBdr>
    </w:div>
    <w:div w:id="1071080672">
      <w:bodyDiv w:val="1"/>
      <w:marLeft w:val="0"/>
      <w:marRight w:val="0"/>
      <w:marTop w:val="0"/>
      <w:marBottom w:val="0"/>
      <w:divBdr>
        <w:top w:val="none" w:sz="0" w:space="0" w:color="auto"/>
        <w:left w:val="none" w:sz="0" w:space="0" w:color="auto"/>
        <w:bottom w:val="none" w:sz="0" w:space="0" w:color="auto"/>
        <w:right w:val="none" w:sz="0" w:space="0" w:color="auto"/>
      </w:divBdr>
    </w:div>
    <w:div w:id="1118722271">
      <w:bodyDiv w:val="1"/>
      <w:marLeft w:val="0"/>
      <w:marRight w:val="0"/>
      <w:marTop w:val="0"/>
      <w:marBottom w:val="0"/>
      <w:divBdr>
        <w:top w:val="none" w:sz="0" w:space="0" w:color="auto"/>
        <w:left w:val="none" w:sz="0" w:space="0" w:color="auto"/>
        <w:bottom w:val="none" w:sz="0" w:space="0" w:color="auto"/>
        <w:right w:val="none" w:sz="0" w:space="0" w:color="auto"/>
      </w:divBdr>
    </w:div>
    <w:div w:id="1133140137">
      <w:bodyDiv w:val="1"/>
      <w:marLeft w:val="0"/>
      <w:marRight w:val="0"/>
      <w:marTop w:val="0"/>
      <w:marBottom w:val="0"/>
      <w:divBdr>
        <w:top w:val="none" w:sz="0" w:space="0" w:color="auto"/>
        <w:left w:val="none" w:sz="0" w:space="0" w:color="auto"/>
        <w:bottom w:val="none" w:sz="0" w:space="0" w:color="auto"/>
        <w:right w:val="none" w:sz="0" w:space="0" w:color="auto"/>
      </w:divBdr>
    </w:div>
    <w:div w:id="1164318404">
      <w:bodyDiv w:val="1"/>
      <w:marLeft w:val="0"/>
      <w:marRight w:val="0"/>
      <w:marTop w:val="0"/>
      <w:marBottom w:val="0"/>
      <w:divBdr>
        <w:top w:val="none" w:sz="0" w:space="0" w:color="auto"/>
        <w:left w:val="none" w:sz="0" w:space="0" w:color="auto"/>
        <w:bottom w:val="none" w:sz="0" w:space="0" w:color="auto"/>
        <w:right w:val="none" w:sz="0" w:space="0" w:color="auto"/>
      </w:divBdr>
    </w:div>
    <w:div w:id="1177579217">
      <w:bodyDiv w:val="1"/>
      <w:marLeft w:val="0"/>
      <w:marRight w:val="0"/>
      <w:marTop w:val="0"/>
      <w:marBottom w:val="0"/>
      <w:divBdr>
        <w:top w:val="none" w:sz="0" w:space="0" w:color="auto"/>
        <w:left w:val="none" w:sz="0" w:space="0" w:color="auto"/>
        <w:bottom w:val="none" w:sz="0" w:space="0" w:color="auto"/>
        <w:right w:val="none" w:sz="0" w:space="0" w:color="auto"/>
      </w:divBdr>
    </w:div>
    <w:div w:id="1205868884">
      <w:bodyDiv w:val="1"/>
      <w:marLeft w:val="0"/>
      <w:marRight w:val="0"/>
      <w:marTop w:val="0"/>
      <w:marBottom w:val="0"/>
      <w:divBdr>
        <w:top w:val="none" w:sz="0" w:space="0" w:color="auto"/>
        <w:left w:val="none" w:sz="0" w:space="0" w:color="auto"/>
        <w:bottom w:val="none" w:sz="0" w:space="0" w:color="auto"/>
        <w:right w:val="none" w:sz="0" w:space="0" w:color="auto"/>
      </w:divBdr>
    </w:div>
    <w:div w:id="1215507314">
      <w:bodyDiv w:val="1"/>
      <w:marLeft w:val="0"/>
      <w:marRight w:val="0"/>
      <w:marTop w:val="0"/>
      <w:marBottom w:val="0"/>
      <w:divBdr>
        <w:top w:val="none" w:sz="0" w:space="0" w:color="auto"/>
        <w:left w:val="none" w:sz="0" w:space="0" w:color="auto"/>
        <w:bottom w:val="none" w:sz="0" w:space="0" w:color="auto"/>
        <w:right w:val="none" w:sz="0" w:space="0" w:color="auto"/>
      </w:divBdr>
    </w:div>
    <w:div w:id="1222520499">
      <w:bodyDiv w:val="1"/>
      <w:marLeft w:val="0"/>
      <w:marRight w:val="0"/>
      <w:marTop w:val="0"/>
      <w:marBottom w:val="0"/>
      <w:divBdr>
        <w:top w:val="none" w:sz="0" w:space="0" w:color="auto"/>
        <w:left w:val="none" w:sz="0" w:space="0" w:color="auto"/>
        <w:bottom w:val="none" w:sz="0" w:space="0" w:color="auto"/>
        <w:right w:val="none" w:sz="0" w:space="0" w:color="auto"/>
      </w:divBdr>
    </w:div>
    <w:div w:id="1264922410">
      <w:bodyDiv w:val="1"/>
      <w:marLeft w:val="0"/>
      <w:marRight w:val="0"/>
      <w:marTop w:val="0"/>
      <w:marBottom w:val="0"/>
      <w:divBdr>
        <w:top w:val="none" w:sz="0" w:space="0" w:color="auto"/>
        <w:left w:val="none" w:sz="0" w:space="0" w:color="auto"/>
        <w:bottom w:val="none" w:sz="0" w:space="0" w:color="auto"/>
        <w:right w:val="none" w:sz="0" w:space="0" w:color="auto"/>
      </w:divBdr>
    </w:div>
    <w:div w:id="1273395114">
      <w:bodyDiv w:val="1"/>
      <w:marLeft w:val="0"/>
      <w:marRight w:val="0"/>
      <w:marTop w:val="0"/>
      <w:marBottom w:val="0"/>
      <w:divBdr>
        <w:top w:val="none" w:sz="0" w:space="0" w:color="auto"/>
        <w:left w:val="none" w:sz="0" w:space="0" w:color="auto"/>
        <w:bottom w:val="none" w:sz="0" w:space="0" w:color="auto"/>
        <w:right w:val="none" w:sz="0" w:space="0" w:color="auto"/>
      </w:divBdr>
    </w:div>
    <w:div w:id="1316178047">
      <w:bodyDiv w:val="1"/>
      <w:marLeft w:val="0"/>
      <w:marRight w:val="0"/>
      <w:marTop w:val="0"/>
      <w:marBottom w:val="0"/>
      <w:divBdr>
        <w:top w:val="none" w:sz="0" w:space="0" w:color="auto"/>
        <w:left w:val="none" w:sz="0" w:space="0" w:color="auto"/>
        <w:bottom w:val="none" w:sz="0" w:space="0" w:color="auto"/>
        <w:right w:val="none" w:sz="0" w:space="0" w:color="auto"/>
      </w:divBdr>
    </w:div>
    <w:div w:id="1332369551">
      <w:bodyDiv w:val="1"/>
      <w:marLeft w:val="0"/>
      <w:marRight w:val="0"/>
      <w:marTop w:val="0"/>
      <w:marBottom w:val="0"/>
      <w:divBdr>
        <w:top w:val="none" w:sz="0" w:space="0" w:color="auto"/>
        <w:left w:val="none" w:sz="0" w:space="0" w:color="auto"/>
        <w:bottom w:val="none" w:sz="0" w:space="0" w:color="auto"/>
        <w:right w:val="none" w:sz="0" w:space="0" w:color="auto"/>
      </w:divBdr>
    </w:div>
    <w:div w:id="1363508636">
      <w:bodyDiv w:val="1"/>
      <w:marLeft w:val="0"/>
      <w:marRight w:val="0"/>
      <w:marTop w:val="0"/>
      <w:marBottom w:val="0"/>
      <w:divBdr>
        <w:top w:val="none" w:sz="0" w:space="0" w:color="auto"/>
        <w:left w:val="none" w:sz="0" w:space="0" w:color="auto"/>
        <w:bottom w:val="none" w:sz="0" w:space="0" w:color="auto"/>
        <w:right w:val="none" w:sz="0" w:space="0" w:color="auto"/>
      </w:divBdr>
    </w:div>
    <w:div w:id="1380130790">
      <w:bodyDiv w:val="1"/>
      <w:marLeft w:val="0"/>
      <w:marRight w:val="0"/>
      <w:marTop w:val="0"/>
      <w:marBottom w:val="0"/>
      <w:divBdr>
        <w:top w:val="none" w:sz="0" w:space="0" w:color="auto"/>
        <w:left w:val="none" w:sz="0" w:space="0" w:color="auto"/>
        <w:bottom w:val="none" w:sz="0" w:space="0" w:color="auto"/>
        <w:right w:val="none" w:sz="0" w:space="0" w:color="auto"/>
      </w:divBdr>
    </w:div>
    <w:div w:id="1463183969">
      <w:bodyDiv w:val="1"/>
      <w:marLeft w:val="0"/>
      <w:marRight w:val="0"/>
      <w:marTop w:val="0"/>
      <w:marBottom w:val="0"/>
      <w:divBdr>
        <w:top w:val="none" w:sz="0" w:space="0" w:color="auto"/>
        <w:left w:val="none" w:sz="0" w:space="0" w:color="auto"/>
        <w:bottom w:val="none" w:sz="0" w:space="0" w:color="auto"/>
        <w:right w:val="none" w:sz="0" w:space="0" w:color="auto"/>
      </w:divBdr>
    </w:div>
    <w:div w:id="1475181240">
      <w:bodyDiv w:val="1"/>
      <w:marLeft w:val="0"/>
      <w:marRight w:val="0"/>
      <w:marTop w:val="0"/>
      <w:marBottom w:val="0"/>
      <w:divBdr>
        <w:top w:val="none" w:sz="0" w:space="0" w:color="auto"/>
        <w:left w:val="none" w:sz="0" w:space="0" w:color="auto"/>
        <w:bottom w:val="none" w:sz="0" w:space="0" w:color="auto"/>
        <w:right w:val="none" w:sz="0" w:space="0" w:color="auto"/>
      </w:divBdr>
    </w:div>
    <w:div w:id="1502499652">
      <w:bodyDiv w:val="1"/>
      <w:marLeft w:val="0"/>
      <w:marRight w:val="0"/>
      <w:marTop w:val="0"/>
      <w:marBottom w:val="0"/>
      <w:divBdr>
        <w:top w:val="none" w:sz="0" w:space="0" w:color="auto"/>
        <w:left w:val="none" w:sz="0" w:space="0" w:color="auto"/>
        <w:bottom w:val="none" w:sz="0" w:space="0" w:color="auto"/>
        <w:right w:val="none" w:sz="0" w:space="0" w:color="auto"/>
      </w:divBdr>
    </w:div>
    <w:div w:id="1503932279">
      <w:bodyDiv w:val="1"/>
      <w:marLeft w:val="0"/>
      <w:marRight w:val="0"/>
      <w:marTop w:val="0"/>
      <w:marBottom w:val="0"/>
      <w:divBdr>
        <w:top w:val="none" w:sz="0" w:space="0" w:color="auto"/>
        <w:left w:val="none" w:sz="0" w:space="0" w:color="auto"/>
        <w:bottom w:val="none" w:sz="0" w:space="0" w:color="auto"/>
        <w:right w:val="none" w:sz="0" w:space="0" w:color="auto"/>
      </w:divBdr>
    </w:div>
    <w:div w:id="1519469743">
      <w:bodyDiv w:val="1"/>
      <w:marLeft w:val="0"/>
      <w:marRight w:val="0"/>
      <w:marTop w:val="0"/>
      <w:marBottom w:val="0"/>
      <w:divBdr>
        <w:top w:val="none" w:sz="0" w:space="0" w:color="auto"/>
        <w:left w:val="none" w:sz="0" w:space="0" w:color="auto"/>
        <w:bottom w:val="none" w:sz="0" w:space="0" w:color="auto"/>
        <w:right w:val="none" w:sz="0" w:space="0" w:color="auto"/>
      </w:divBdr>
    </w:div>
    <w:div w:id="1527907864">
      <w:bodyDiv w:val="1"/>
      <w:marLeft w:val="0"/>
      <w:marRight w:val="0"/>
      <w:marTop w:val="0"/>
      <w:marBottom w:val="0"/>
      <w:divBdr>
        <w:top w:val="none" w:sz="0" w:space="0" w:color="auto"/>
        <w:left w:val="none" w:sz="0" w:space="0" w:color="auto"/>
        <w:bottom w:val="none" w:sz="0" w:space="0" w:color="auto"/>
        <w:right w:val="none" w:sz="0" w:space="0" w:color="auto"/>
      </w:divBdr>
    </w:div>
    <w:div w:id="1540707101">
      <w:bodyDiv w:val="1"/>
      <w:marLeft w:val="0"/>
      <w:marRight w:val="0"/>
      <w:marTop w:val="0"/>
      <w:marBottom w:val="0"/>
      <w:divBdr>
        <w:top w:val="none" w:sz="0" w:space="0" w:color="auto"/>
        <w:left w:val="none" w:sz="0" w:space="0" w:color="auto"/>
        <w:bottom w:val="none" w:sz="0" w:space="0" w:color="auto"/>
        <w:right w:val="none" w:sz="0" w:space="0" w:color="auto"/>
      </w:divBdr>
    </w:div>
    <w:div w:id="1586498999">
      <w:bodyDiv w:val="1"/>
      <w:marLeft w:val="0"/>
      <w:marRight w:val="0"/>
      <w:marTop w:val="0"/>
      <w:marBottom w:val="0"/>
      <w:divBdr>
        <w:top w:val="none" w:sz="0" w:space="0" w:color="auto"/>
        <w:left w:val="none" w:sz="0" w:space="0" w:color="auto"/>
        <w:bottom w:val="none" w:sz="0" w:space="0" w:color="auto"/>
        <w:right w:val="none" w:sz="0" w:space="0" w:color="auto"/>
      </w:divBdr>
    </w:div>
    <w:div w:id="1603342438">
      <w:bodyDiv w:val="1"/>
      <w:marLeft w:val="0"/>
      <w:marRight w:val="0"/>
      <w:marTop w:val="0"/>
      <w:marBottom w:val="0"/>
      <w:divBdr>
        <w:top w:val="none" w:sz="0" w:space="0" w:color="auto"/>
        <w:left w:val="none" w:sz="0" w:space="0" w:color="auto"/>
        <w:bottom w:val="none" w:sz="0" w:space="0" w:color="auto"/>
        <w:right w:val="none" w:sz="0" w:space="0" w:color="auto"/>
      </w:divBdr>
    </w:div>
    <w:div w:id="1608155048">
      <w:bodyDiv w:val="1"/>
      <w:marLeft w:val="0"/>
      <w:marRight w:val="0"/>
      <w:marTop w:val="0"/>
      <w:marBottom w:val="0"/>
      <w:divBdr>
        <w:top w:val="none" w:sz="0" w:space="0" w:color="auto"/>
        <w:left w:val="none" w:sz="0" w:space="0" w:color="auto"/>
        <w:bottom w:val="none" w:sz="0" w:space="0" w:color="auto"/>
        <w:right w:val="none" w:sz="0" w:space="0" w:color="auto"/>
      </w:divBdr>
    </w:div>
    <w:div w:id="1608393238">
      <w:bodyDiv w:val="1"/>
      <w:marLeft w:val="0"/>
      <w:marRight w:val="0"/>
      <w:marTop w:val="0"/>
      <w:marBottom w:val="0"/>
      <w:divBdr>
        <w:top w:val="none" w:sz="0" w:space="0" w:color="auto"/>
        <w:left w:val="none" w:sz="0" w:space="0" w:color="auto"/>
        <w:bottom w:val="none" w:sz="0" w:space="0" w:color="auto"/>
        <w:right w:val="none" w:sz="0" w:space="0" w:color="auto"/>
      </w:divBdr>
    </w:div>
    <w:div w:id="1639528151">
      <w:bodyDiv w:val="1"/>
      <w:marLeft w:val="0"/>
      <w:marRight w:val="0"/>
      <w:marTop w:val="0"/>
      <w:marBottom w:val="0"/>
      <w:divBdr>
        <w:top w:val="none" w:sz="0" w:space="0" w:color="auto"/>
        <w:left w:val="none" w:sz="0" w:space="0" w:color="auto"/>
        <w:bottom w:val="none" w:sz="0" w:space="0" w:color="auto"/>
        <w:right w:val="none" w:sz="0" w:space="0" w:color="auto"/>
      </w:divBdr>
    </w:div>
    <w:div w:id="1641424961">
      <w:bodyDiv w:val="1"/>
      <w:marLeft w:val="0"/>
      <w:marRight w:val="0"/>
      <w:marTop w:val="0"/>
      <w:marBottom w:val="0"/>
      <w:divBdr>
        <w:top w:val="none" w:sz="0" w:space="0" w:color="auto"/>
        <w:left w:val="none" w:sz="0" w:space="0" w:color="auto"/>
        <w:bottom w:val="none" w:sz="0" w:space="0" w:color="auto"/>
        <w:right w:val="none" w:sz="0" w:space="0" w:color="auto"/>
      </w:divBdr>
    </w:div>
    <w:div w:id="1660497892">
      <w:bodyDiv w:val="1"/>
      <w:marLeft w:val="0"/>
      <w:marRight w:val="0"/>
      <w:marTop w:val="0"/>
      <w:marBottom w:val="0"/>
      <w:divBdr>
        <w:top w:val="none" w:sz="0" w:space="0" w:color="auto"/>
        <w:left w:val="none" w:sz="0" w:space="0" w:color="auto"/>
        <w:bottom w:val="none" w:sz="0" w:space="0" w:color="auto"/>
        <w:right w:val="none" w:sz="0" w:space="0" w:color="auto"/>
      </w:divBdr>
    </w:div>
    <w:div w:id="1695425684">
      <w:bodyDiv w:val="1"/>
      <w:marLeft w:val="0"/>
      <w:marRight w:val="0"/>
      <w:marTop w:val="0"/>
      <w:marBottom w:val="0"/>
      <w:divBdr>
        <w:top w:val="none" w:sz="0" w:space="0" w:color="auto"/>
        <w:left w:val="none" w:sz="0" w:space="0" w:color="auto"/>
        <w:bottom w:val="none" w:sz="0" w:space="0" w:color="auto"/>
        <w:right w:val="none" w:sz="0" w:space="0" w:color="auto"/>
      </w:divBdr>
    </w:div>
    <w:div w:id="1755667550">
      <w:bodyDiv w:val="1"/>
      <w:marLeft w:val="0"/>
      <w:marRight w:val="0"/>
      <w:marTop w:val="0"/>
      <w:marBottom w:val="0"/>
      <w:divBdr>
        <w:top w:val="none" w:sz="0" w:space="0" w:color="auto"/>
        <w:left w:val="none" w:sz="0" w:space="0" w:color="auto"/>
        <w:bottom w:val="none" w:sz="0" w:space="0" w:color="auto"/>
        <w:right w:val="none" w:sz="0" w:space="0" w:color="auto"/>
      </w:divBdr>
    </w:div>
    <w:div w:id="1756826220">
      <w:bodyDiv w:val="1"/>
      <w:marLeft w:val="0"/>
      <w:marRight w:val="0"/>
      <w:marTop w:val="0"/>
      <w:marBottom w:val="0"/>
      <w:divBdr>
        <w:top w:val="none" w:sz="0" w:space="0" w:color="auto"/>
        <w:left w:val="none" w:sz="0" w:space="0" w:color="auto"/>
        <w:bottom w:val="none" w:sz="0" w:space="0" w:color="auto"/>
        <w:right w:val="none" w:sz="0" w:space="0" w:color="auto"/>
      </w:divBdr>
    </w:div>
    <w:div w:id="1766682389">
      <w:bodyDiv w:val="1"/>
      <w:marLeft w:val="0"/>
      <w:marRight w:val="0"/>
      <w:marTop w:val="0"/>
      <w:marBottom w:val="0"/>
      <w:divBdr>
        <w:top w:val="none" w:sz="0" w:space="0" w:color="auto"/>
        <w:left w:val="none" w:sz="0" w:space="0" w:color="auto"/>
        <w:bottom w:val="none" w:sz="0" w:space="0" w:color="auto"/>
        <w:right w:val="none" w:sz="0" w:space="0" w:color="auto"/>
      </w:divBdr>
    </w:div>
    <w:div w:id="1786655334">
      <w:bodyDiv w:val="1"/>
      <w:marLeft w:val="0"/>
      <w:marRight w:val="0"/>
      <w:marTop w:val="0"/>
      <w:marBottom w:val="0"/>
      <w:divBdr>
        <w:top w:val="none" w:sz="0" w:space="0" w:color="auto"/>
        <w:left w:val="none" w:sz="0" w:space="0" w:color="auto"/>
        <w:bottom w:val="none" w:sz="0" w:space="0" w:color="auto"/>
        <w:right w:val="none" w:sz="0" w:space="0" w:color="auto"/>
      </w:divBdr>
    </w:div>
    <w:div w:id="1797943993">
      <w:bodyDiv w:val="1"/>
      <w:marLeft w:val="0"/>
      <w:marRight w:val="0"/>
      <w:marTop w:val="0"/>
      <w:marBottom w:val="0"/>
      <w:divBdr>
        <w:top w:val="none" w:sz="0" w:space="0" w:color="auto"/>
        <w:left w:val="none" w:sz="0" w:space="0" w:color="auto"/>
        <w:bottom w:val="none" w:sz="0" w:space="0" w:color="auto"/>
        <w:right w:val="none" w:sz="0" w:space="0" w:color="auto"/>
      </w:divBdr>
    </w:div>
    <w:div w:id="1869876158">
      <w:bodyDiv w:val="1"/>
      <w:marLeft w:val="0"/>
      <w:marRight w:val="0"/>
      <w:marTop w:val="0"/>
      <w:marBottom w:val="0"/>
      <w:divBdr>
        <w:top w:val="none" w:sz="0" w:space="0" w:color="auto"/>
        <w:left w:val="none" w:sz="0" w:space="0" w:color="auto"/>
        <w:bottom w:val="none" w:sz="0" w:space="0" w:color="auto"/>
        <w:right w:val="none" w:sz="0" w:space="0" w:color="auto"/>
      </w:divBdr>
    </w:div>
    <w:div w:id="1882864647">
      <w:bodyDiv w:val="1"/>
      <w:marLeft w:val="0"/>
      <w:marRight w:val="0"/>
      <w:marTop w:val="0"/>
      <w:marBottom w:val="0"/>
      <w:divBdr>
        <w:top w:val="none" w:sz="0" w:space="0" w:color="auto"/>
        <w:left w:val="none" w:sz="0" w:space="0" w:color="auto"/>
        <w:bottom w:val="none" w:sz="0" w:space="0" w:color="auto"/>
        <w:right w:val="none" w:sz="0" w:space="0" w:color="auto"/>
      </w:divBdr>
    </w:div>
    <w:div w:id="1948849484">
      <w:bodyDiv w:val="1"/>
      <w:marLeft w:val="0"/>
      <w:marRight w:val="0"/>
      <w:marTop w:val="0"/>
      <w:marBottom w:val="0"/>
      <w:divBdr>
        <w:top w:val="none" w:sz="0" w:space="0" w:color="auto"/>
        <w:left w:val="none" w:sz="0" w:space="0" w:color="auto"/>
        <w:bottom w:val="none" w:sz="0" w:space="0" w:color="auto"/>
        <w:right w:val="none" w:sz="0" w:space="0" w:color="auto"/>
      </w:divBdr>
    </w:div>
    <w:div w:id="1971402596">
      <w:bodyDiv w:val="1"/>
      <w:marLeft w:val="0"/>
      <w:marRight w:val="0"/>
      <w:marTop w:val="0"/>
      <w:marBottom w:val="0"/>
      <w:divBdr>
        <w:top w:val="none" w:sz="0" w:space="0" w:color="auto"/>
        <w:left w:val="none" w:sz="0" w:space="0" w:color="auto"/>
        <w:bottom w:val="none" w:sz="0" w:space="0" w:color="auto"/>
        <w:right w:val="none" w:sz="0" w:space="0" w:color="auto"/>
      </w:divBdr>
    </w:div>
    <w:div w:id="1971789406">
      <w:bodyDiv w:val="1"/>
      <w:marLeft w:val="0"/>
      <w:marRight w:val="0"/>
      <w:marTop w:val="0"/>
      <w:marBottom w:val="0"/>
      <w:divBdr>
        <w:top w:val="none" w:sz="0" w:space="0" w:color="auto"/>
        <w:left w:val="none" w:sz="0" w:space="0" w:color="auto"/>
        <w:bottom w:val="none" w:sz="0" w:space="0" w:color="auto"/>
        <w:right w:val="none" w:sz="0" w:space="0" w:color="auto"/>
      </w:divBdr>
    </w:div>
    <w:div w:id="1977761217">
      <w:bodyDiv w:val="1"/>
      <w:marLeft w:val="0"/>
      <w:marRight w:val="0"/>
      <w:marTop w:val="0"/>
      <w:marBottom w:val="0"/>
      <w:divBdr>
        <w:top w:val="none" w:sz="0" w:space="0" w:color="auto"/>
        <w:left w:val="none" w:sz="0" w:space="0" w:color="auto"/>
        <w:bottom w:val="none" w:sz="0" w:space="0" w:color="auto"/>
        <w:right w:val="none" w:sz="0" w:space="0" w:color="auto"/>
      </w:divBdr>
    </w:div>
    <w:div w:id="2029334511">
      <w:bodyDiv w:val="1"/>
      <w:marLeft w:val="0"/>
      <w:marRight w:val="0"/>
      <w:marTop w:val="0"/>
      <w:marBottom w:val="0"/>
      <w:divBdr>
        <w:top w:val="none" w:sz="0" w:space="0" w:color="auto"/>
        <w:left w:val="none" w:sz="0" w:space="0" w:color="auto"/>
        <w:bottom w:val="none" w:sz="0" w:space="0" w:color="auto"/>
        <w:right w:val="none" w:sz="0" w:space="0" w:color="auto"/>
      </w:divBdr>
    </w:div>
    <w:div w:id="2047563494">
      <w:bodyDiv w:val="1"/>
      <w:marLeft w:val="0"/>
      <w:marRight w:val="0"/>
      <w:marTop w:val="0"/>
      <w:marBottom w:val="0"/>
      <w:divBdr>
        <w:top w:val="none" w:sz="0" w:space="0" w:color="auto"/>
        <w:left w:val="none" w:sz="0" w:space="0" w:color="auto"/>
        <w:bottom w:val="none" w:sz="0" w:space="0" w:color="auto"/>
        <w:right w:val="none" w:sz="0" w:space="0" w:color="auto"/>
      </w:divBdr>
    </w:div>
    <w:div w:id="2077707158">
      <w:bodyDiv w:val="1"/>
      <w:marLeft w:val="0"/>
      <w:marRight w:val="0"/>
      <w:marTop w:val="0"/>
      <w:marBottom w:val="0"/>
      <w:divBdr>
        <w:top w:val="none" w:sz="0" w:space="0" w:color="auto"/>
        <w:left w:val="none" w:sz="0" w:space="0" w:color="auto"/>
        <w:bottom w:val="none" w:sz="0" w:space="0" w:color="auto"/>
        <w:right w:val="none" w:sz="0" w:space="0" w:color="auto"/>
      </w:divBdr>
    </w:div>
    <w:div w:id="2105957164">
      <w:bodyDiv w:val="1"/>
      <w:marLeft w:val="0"/>
      <w:marRight w:val="0"/>
      <w:marTop w:val="0"/>
      <w:marBottom w:val="0"/>
      <w:divBdr>
        <w:top w:val="none" w:sz="0" w:space="0" w:color="auto"/>
        <w:left w:val="none" w:sz="0" w:space="0" w:color="auto"/>
        <w:bottom w:val="none" w:sz="0" w:space="0" w:color="auto"/>
        <w:right w:val="none" w:sz="0" w:space="0" w:color="auto"/>
      </w:divBdr>
    </w:div>
    <w:div w:id="211000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4.bin"/><Relationship Id="rId21" Type="http://schemas.openxmlformats.org/officeDocument/2006/relationships/oleObject" Target="embeddings/oleObject6.bin"/><Relationship Id="rId42" Type="http://schemas.openxmlformats.org/officeDocument/2006/relationships/oleObject" Target="embeddings/oleObject17.bin"/><Relationship Id="rId63" Type="http://schemas.openxmlformats.org/officeDocument/2006/relationships/image" Target="media/image27.wmf"/><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5.bin"/><Relationship Id="rId170" Type="http://schemas.openxmlformats.org/officeDocument/2006/relationships/image" Target="media/image81.wmf"/><Relationship Id="rId191" Type="http://schemas.openxmlformats.org/officeDocument/2006/relationships/oleObject" Target="embeddings/oleObject91.bin"/><Relationship Id="rId205" Type="http://schemas.openxmlformats.org/officeDocument/2006/relationships/oleObject" Target="embeddings/oleObject98.bin"/><Relationship Id="rId226" Type="http://schemas.openxmlformats.org/officeDocument/2006/relationships/image" Target="media/image109.wmf"/><Relationship Id="rId247" Type="http://schemas.openxmlformats.org/officeDocument/2006/relationships/image" Target="media/image126.png"/><Relationship Id="rId107" Type="http://schemas.openxmlformats.org/officeDocument/2006/relationships/oleObject" Target="embeddings/oleObject49.bin"/><Relationship Id="rId11" Type="http://schemas.openxmlformats.org/officeDocument/2006/relationships/oleObject" Target="embeddings/oleObject1.bin"/><Relationship Id="rId32" Type="http://schemas.openxmlformats.org/officeDocument/2006/relationships/oleObject" Target="embeddings/oleObject12.bin"/><Relationship Id="rId53" Type="http://schemas.openxmlformats.org/officeDocument/2006/relationships/image" Target="media/image22.wmf"/><Relationship Id="rId74" Type="http://schemas.openxmlformats.org/officeDocument/2006/relationships/oleObject" Target="embeddings/oleObject33.bin"/><Relationship Id="rId128" Type="http://schemas.openxmlformats.org/officeDocument/2006/relationships/image" Target="media/image60.wmf"/><Relationship Id="rId149" Type="http://schemas.openxmlformats.org/officeDocument/2006/relationships/oleObject" Target="embeddings/oleObject70.bin"/><Relationship Id="rId5" Type="http://schemas.openxmlformats.org/officeDocument/2006/relationships/webSettings" Target="webSettings.xml"/><Relationship Id="rId95" Type="http://schemas.openxmlformats.org/officeDocument/2006/relationships/oleObject" Target="embeddings/oleObject43.bin"/><Relationship Id="rId160" Type="http://schemas.openxmlformats.org/officeDocument/2006/relationships/image" Target="media/image76.wmf"/><Relationship Id="rId181" Type="http://schemas.openxmlformats.org/officeDocument/2006/relationships/oleObject" Target="embeddings/oleObject86.bin"/><Relationship Id="rId216" Type="http://schemas.openxmlformats.org/officeDocument/2006/relationships/image" Target="media/image104.wmf"/><Relationship Id="rId237" Type="http://schemas.openxmlformats.org/officeDocument/2006/relationships/image" Target="media/image116.png"/><Relationship Id="rId22" Type="http://schemas.openxmlformats.org/officeDocument/2006/relationships/image" Target="media/image7.wmf"/><Relationship Id="rId43" Type="http://schemas.openxmlformats.org/officeDocument/2006/relationships/image" Target="media/image17.wmf"/><Relationship Id="rId64" Type="http://schemas.openxmlformats.org/officeDocument/2006/relationships/oleObject" Target="embeddings/oleObject28.bin"/><Relationship Id="rId118" Type="http://schemas.openxmlformats.org/officeDocument/2006/relationships/image" Target="media/image55.wmf"/><Relationship Id="rId139" Type="http://schemas.openxmlformats.org/officeDocument/2006/relationships/oleObject" Target="embeddings/oleObject65.bin"/><Relationship Id="rId85" Type="http://schemas.openxmlformats.org/officeDocument/2006/relationships/oleObject" Target="embeddings/oleObject38.bin"/><Relationship Id="rId150" Type="http://schemas.openxmlformats.org/officeDocument/2006/relationships/image" Target="media/image71.wmf"/><Relationship Id="rId171" Type="http://schemas.openxmlformats.org/officeDocument/2006/relationships/oleObject" Target="embeddings/oleObject81.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oleObject" Target="embeddings/oleObject109.bin"/><Relationship Id="rId248" Type="http://schemas.openxmlformats.org/officeDocument/2006/relationships/image" Target="media/image127.png"/><Relationship Id="rId12" Type="http://schemas.openxmlformats.org/officeDocument/2006/relationships/image" Target="media/image2.wmf"/><Relationship Id="rId33" Type="http://schemas.openxmlformats.org/officeDocument/2006/relationships/image" Target="media/image12.wmf"/><Relationship Id="rId108" Type="http://schemas.openxmlformats.org/officeDocument/2006/relationships/image" Target="media/image50.wmf"/><Relationship Id="rId129" Type="http://schemas.openxmlformats.org/officeDocument/2006/relationships/oleObject" Target="embeddings/oleObject60.bin"/><Relationship Id="rId54" Type="http://schemas.openxmlformats.org/officeDocument/2006/relationships/oleObject" Target="embeddings/oleObject23.bin"/><Relationship Id="rId75" Type="http://schemas.openxmlformats.org/officeDocument/2006/relationships/image" Target="media/image33.png"/><Relationship Id="rId96" Type="http://schemas.openxmlformats.org/officeDocument/2006/relationships/image" Target="media/image44.wmf"/><Relationship Id="rId140" Type="http://schemas.openxmlformats.org/officeDocument/2006/relationships/image" Target="media/image66.wmf"/><Relationship Id="rId161" Type="http://schemas.openxmlformats.org/officeDocument/2006/relationships/oleObject" Target="embeddings/oleObject76.bin"/><Relationship Id="rId182" Type="http://schemas.openxmlformats.org/officeDocument/2006/relationships/image" Target="media/image87.wmf"/><Relationship Id="rId217" Type="http://schemas.openxmlformats.org/officeDocument/2006/relationships/oleObject" Target="embeddings/oleObject104.bin"/><Relationship Id="rId6" Type="http://schemas.openxmlformats.org/officeDocument/2006/relationships/footnotes" Target="footnotes.xml"/><Relationship Id="rId238" Type="http://schemas.openxmlformats.org/officeDocument/2006/relationships/image" Target="media/image117.png"/><Relationship Id="rId23" Type="http://schemas.openxmlformats.org/officeDocument/2006/relationships/oleObject" Target="embeddings/oleObject7.bin"/><Relationship Id="rId119" Type="http://schemas.openxmlformats.org/officeDocument/2006/relationships/oleObject" Target="embeddings/oleObject55.bin"/><Relationship Id="rId44" Type="http://schemas.openxmlformats.org/officeDocument/2006/relationships/oleObject" Target="embeddings/oleObject18.bin"/><Relationship Id="rId65" Type="http://schemas.openxmlformats.org/officeDocument/2006/relationships/image" Target="media/image28.wmf"/><Relationship Id="rId86" Type="http://schemas.openxmlformats.org/officeDocument/2006/relationships/image" Target="media/image39.wmf"/><Relationship Id="rId130" Type="http://schemas.openxmlformats.org/officeDocument/2006/relationships/image" Target="media/image61.wmf"/><Relationship Id="rId151" Type="http://schemas.openxmlformats.org/officeDocument/2006/relationships/oleObject" Target="embeddings/oleObject71.bin"/><Relationship Id="rId172" Type="http://schemas.openxmlformats.org/officeDocument/2006/relationships/image" Target="media/image82.wmf"/><Relationship Id="rId193" Type="http://schemas.openxmlformats.org/officeDocument/2006/relationships/oleObject" Target="embeddings/oleObject92.bin"/><Relationship Id="rId207" Type="http://schemas.openxmlformats.org/officeDocument/2006/relationships/oleObject" Target="embeddings/oleObject99.bin"/><Relationship Id="rId228" Type="http://schemas.openxmlformats.org/officeDocument/2006/relationships/image" Target="media/image110.wmf"/><Relationship Id="rId249" Type="http://schemas.openxmlformats.org/officeDocument/2006/relationships/image" Target="media/image128.png"/><Relationship Id="rId13" Type="http://schemas.openxmlformats.org/officeDocument/2006/relationships/oleObject" Target="embeddings/oleObject2.bin"/><Relationship Id="rId109" Type="http://schemas.openxmlformats.org/officeDocument/2006/relationships/oleObject" Target="embeddings/oleObject50.bin"/><Relationship Id="rId34" Type="http://schemas.openxmlformats.org/officeDocument/2006/relationships/oleObject" Target="embeddings/oleObject13.bin"/><Relationship Id="rId55" Type="http://schemas.openxmlformats.org/officeDocument/2006/relationships/image" Target="media/image23.wmf"/><Relationship Id="rId76" Type="http://schemas.openxmlformats.org/officeDocument/2006/relationships/image" Target="media/image34.wmf"/><Relationship Id="rId97" Type="http://schemas.openxmlformats.org/officeDocument/2006/relationships/oleObject" Target="embeddings/oleObject44.bin"/><Relationship Id="rId120" Type="http://schemas.openxmlformats.org/officeDocument/2006/relationships/image" Target="media/image56.wmf"/><Relationship Id="rId141" Type="http://schemas.openxmlformats.org/officeDocument/2006/relationships/oleObject" Target="embeddings/oleObject66.bin"/><Relationship Id="rId7" Type="http://schemas.openxmlformats.org/officeDocument/2006/relationships/endnotes" Target="endnotes.xml"/><Relationship Id="rId162" Type="http://schemas.openxmlformats.org/officeDocument/2006/relationships/image" Target="media/image77.wmf"/><Relationship Id="rId183" Type="http://schemas.openxmlformats.org/officeDocument/2006/relationships/oleObject" Target="embeddings/oleObject87.bin"/><Relationship Id="rId218" Type="http://schemas.openxmlformats.org/officeDocument/2006/relationships/image" Target="media/image105.wmf"/><Relationship Id="rId239" Type="http://schemas.openxmlformats.org/officeDocument/2006/relationships/image" Target="media/image118.png"/><Relationship Id="rId250" Type="http://schemas.openxmlformats.org/officeDocument/2006/relationships/header" Target="header3.xml"/><Relationship Id="rId24" Type="http://schemas.openxmlformats.org/officeDocument/2006/relationships/oleObject" Target="embeddings/oleObject8.bin"/><Relationship Id="rId45" Type="http://schemas.openxmlformats.org/officeDocument/2006/relationships/image" Target="media/image18.wmf"/><Relationship Id="rId66" Type="http://schemas.openxmlformats.org/officeDocument/2006/relationships/oleObject" Target="embeddings/oleObject29.bin"/><Relationship Id="rId87" Type="http://schemas.openxmlformats.org/officeDocument/2006/relationships/oleObject" Target="embeddings/oleObject39.bin"/><Relationship Id="rId110" Type="http://schemas.openxmlformats.org/officeDocument/2006/relationships/image" Target="media/image51.wmf"/><Relationship Id="rId131" Type="http://schemas.openxmlformats.org/officeDocument/2006/relationships/oleObject" Target="embeddings/oleObject61.bin"/><Relationship Id="rId152" Type="http://schemas.openxmlformats.org/officeDocument/2006/relationships/image" Target="media/image72.wmf"/><Relationship Id="rId173" Type="http://schemas.openxmlformats.org/officeDocument/2006/relationships/oleObject" Target="embeddings/oleObject82.bin"/><Relationship Id="rId194" Type="http://schemas.openxmlformats.org/officeDocument/2006/relationships/image" Target="media/image93.wmf"/><Relationship Id="rId208" Type="http://schemas.openxmlformats.org/officeDocument/2006/relationships/image" Target="media/image100.wmf"/><Relationship Id="rId229" Type="http://schemas.openxmlformats.org/officeDocument/2006/relationships/oleObject" Target="embeddings/oleObject110.bin"/><Relationship Id="rId240" Type="http://schemas.openxmlformats.org/officeDocument/2006/relationships/image" Target="media/image119.emf"/><Relationship Id="rId14" Type="http://schemas.openxmlformats.org/officeDocument/2006/relationships/image" Target="media/image3.wmf"/><Relationship Id="rId35" Type="http://schemas.openxmlformats.org/officeDocument/2006/relationships/image" Target="media/image13.wmf"/><Relationship Id="rId56" Type="http://schemas.openxmlformats.org/officeDocument/2006/relationships/oleObject" Target="embeddings/oleObject24.bin"/><Relationship Id="rId77" Type="http://schemas.openxmlformats.org/officeDocument/2006/relationships/oleObject" Target="embeddings/oleObject34.bin"/><Relationship Id="rId100" Type="http://schemas.openxmlformats.org/officeDocument/2006/relationships/image" Target="media/image46.wmf"/><Relationship Id="rId8" Type="http://schemas.openxmlformats.org/officeDocument/2006/relationships/header" Target="header1.xml"/><Relationship Id="rId98" Type="http://schemas.openxmlformats.org/officeDocument/2006/relationships/image" Target="media/image45.wmf"/><Relationship Id="rId121" Type="http://schemas.openxmlformats.org/officeDocument/2006/relationships/oleObject" Target="embeddings/oleObject56.bin"/><Relationship Id="rId142" Type="http://schemas.openxmlformats.org/officeDocument/2006/relationships/image" Target="media/image67.wmf"/><Relationship Id="rId163" Type="http://schemas.openxmlformats.org/officeDocument/2006/relationships/oleObject" Target="embeddings/oleObject77.bin"/><Relationship Id="rId184" Type="http://schemas.openxmlformats.org/officeDocument/2006/relationships/image" Target="media/image88.wmf"/><Relationship Id="rId219" Type="http://schemas.openxmlformats.org/officeDocument/2006/relationships/oleObject" Target="embeddings/oleObject105.bin"/><Relationship Id="rId230" Type="http://schemas.openxmlformats.org/officeDocument/2006/relationships/image" Target="media/image111.wmf"/><Relationship Id="rId251" Type="http://schemas.openxmlformats.org/officeDocument/2006/relationships/fontTable" Target="fontTable.xml"/><Relationship Id="rId25" Type="http://schemas.openxmlformats.org/officeDocument/2006/relationships/image" Target="media/image8.wmf"/><Relationship Id="rId46" Type="http://schemas.openxmlformats.org/officeDocument/2006/relationships/oleObject" Target="embeddings/oleObject19.bin"/><Relationship Id="rId67" Type="http://schemas.openxmlformats.org/officeDocument/2006/relationships/image" Target="media/image29.wmf"/><Relationship Id="rId88" Type="http://schemas.openxmlformats.org/officeDocument/2006/relationships/image" Target="media/image40.wmf"/><Relationship Id="rId111" Type="http://schemas.openxmlformats.org/officeDocument/2006/relationships/oleObject" Target="embeddings/oleObject51.bin"/><Relationship Id="rId132" Type="http://schemas.openxmlformats.org/officeDocument/2006/relationships/image" Target="media/image62.wmf"/><Relationship Id="rId153" Type="http://schemas.openxmlformats.org/officeDocument/2006/relationships/oleObject" Target="embeddings/oleObject72.bin"/><Relationship Id="rId174" Type="http://schemas.openxmlformats.org/officeDocument/2006/relationships/image" Target="media/image83.wmf"/><Relationship Id="rId195" Type="http://schemas.openxmlformats.org/officeDocument/2006/relationships/oleObject" Target="embeddings/oleObject93.bin"/><Relationship Id="rId209" Type="http://schemas.openxmlformats.org/officeDocument/2006/relationships/oleObject" Target="embeddings/oleObject100.bin"/><Relationship Id="rId220" Type="http://schemas.openxmlformats.org/officeDocument/2006/relationships/image" Target="media/image106.wmf"/><Relationship Id="rId241" Type="http://schemas.openxmlformats.org/officeDocument/2006/relationships/image" Target="media/image120.emf"/><Relationship Id="rId15" Type="http://schemas.openxmlformats.org/officeDocument/2006/relationships/oleObject" Target="embeddings/oleObject3.bin"/><Relationship Id="rId36" Type="http://schemas.openxmlformats.org/officeDocument/2006/relationships/oleObject" Target="embeddings/oleObject14.bin"/><Relationship Id="rId57" Type="http://schemas.openxmlformats.org/officeDocument/2006/relationships/image" Target="media/image24.wmf"/><Relationship Id="rId78" Type="http://schemas.openxmlformats.org/officeDocument/2006/relationships/image" Target="media/image35.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image" Target="media/image57.wmf"/><Relationship Id="rId143" Type="http://schemas.openxmlformats.org/officeDocument/2006/relationships/oleObject" Target="embeddings/oleObject67.bin"/><Relationship Id="rId164" Type="http://schemas.openxmlformats.org/officeDocument/2006/relationships/image" Target="media/image78.wmf"/><Relationship Id="rId185" Type="http://schemas.openxmlformats.org/officeDocument/2006/relationships/oleObject" Target="embeddings/oleObject88.bin"/><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3.bin"/><Relationship Id="rId236" Type="http://schemas.openxmlformats.org/officeDocument/2006/relationships/image" Target="media/image115.png"/><Relationship Id="rId26" Type="http://schemas.openxmlformats.org/officeDocument/2006/relationships/oleObject" Target="embeddings/oleObject9.bin"/><Relationship Id="rId231" Type="http://schemas.openxmlformats.org/officeDocument/2006/relationships/oleObject" Target="embeddings/oleObject111.bin"/><Relationship Id="rId252" Type="http://schemas.openxmlformats.org/officeDocument/2006/relationships/theme" Target="theme/theme1.xml"/><Relationship Id="rId47" Type="http://schemas.openxmlformats.org/officeDocument/2006/relationships/image" Target="media/image19.wmf"/><Relationship Id="rId68" Type="http://schemas.openxmlformats.org/officeDocument/2006/relationships/oleObject" Target="embeddings/oleObject30.bin"/><Relationship Id="rId89" Type="http://schemas.openxmlformats.org/officeDocument/2006/relationships/oleObject" Target="embeddings/oleObject40.bin"/><Relationship Id="rId112" Type="http://schemas.openxmlformats.org/officeDocument/2006/relationships/image" Target="media/image52.wmf"/><Relationship Id="rId133" Type="http://schemas.openxmlformats.org/officeDocument/2006/relationships/oleObject" Target="embeddings/oleObject62.bin"/><Relationship Id="rId154" Type="http://schemas.openxmlformats.org/officeDocument/2006/relationships/image" Target="media/image73.wmf"/><Relationship Id="rId175" Type="http://schemas.openxmlformats.org/officeDocument/2006/relationships/oleObject" Target="embeddings/oleObject83.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image" Target="media/image4.wmf"/><Relationship Id="rId221" Type="http://schemas.openxmlformats.org/officeDocument/2006/relationships/oleObject" Target="embeddings/oleObject106.bin"/><Relationship Id="rId242" Type="http://schemas.openxmlformats.org/officeDocument/2006/relationships/image" Target="media/image121.emf"/><Relationship Id="rId37" Type="http://schemas.openxmlformats.org/officeDocument/2006/relationships/image" Target="media/image14.wmf"/><Relationship Id="rId58" Type="http://schemas.openxmlformats.org/officeDocument/2006/relationships/oleObject" Target="embeddings/oleObject25.bin"/><Relationship Id="rId79" Type="http://schemas.openxmlformats.org/officeDocument/2006/relationships/oleObject" Target="embeddings/oleObject35.bin"/><Relationship Id="rId102" Type="http://schemas.openxmlformats.org/officeDocument/2006/relationships/image" Target="media/image47.wmf"/><Relationship Id="rId123" Type="http://schemas.openxmlformats.org/officeDocument/2006/relationships/oleObject" Target="embeddings/oleObject57.bin"/><Relationship Id="rId144" Type="http://schemas.openxmlformats.org/officeDocument/2006/relationships/image" Target="media/image68.wmf"/><Relationship Id="rId90" Type="http://schemas.openxmlformats.org/officeDocument/2006/relationships/image" Target="media/image41.wmf"/><Relationship Id="rId165" Type="http://schemas.openxmlformats.org/officeDocument/2006/relationships/oleObject" Target="embeddings/oleObject78.bin"/><Relationship Id="rId186" Type="http://schemas.openxmlformats.org/officeDocument/2006/relationships/image" Target="media/image89.wmf"/><Relationship Id="rId211" Type="http://schemas.openxmlformats.org/officeDocument/2006/relationships/oleObject" Target="embeddings/oleObject101.bin"/><Relationship Id="rId232" Type="http://schemas.openxmlformats.org/officeDocument/2006/relationships/image" Target="media/image112.wmf"/><Relationship Id="rId27" Type="http://schemas.openxmlformats.org/officeDocument/2006/relationships/image" Target="media/image9.wmf"/><Relationship Id="rId48" Type="http://schemas.openxmlformats.org/officeDocument/2006/relationships/oleObject" Target="embeddings/oleObject20.bin"/><Relationship Id="rId69" Type="http://schemas.openxmlformats.org/officeDocument/2006/relationships/image" Target="media/image30.wmf"/><Relationship Id="rId113" Type="http://schemas.openxmlformats.org/officeDocument/2006/relationships/oleObject" Target="embeddings/oleObject52.bin"/><Relationship Id="rId134" Type="http://schemas.openxmlformats.org/officeDocument/2006/relationships/image" Target="media/image63.wmf"/><Relationship Id="rId80" Type="http://schemas.openxmlformats.org/officeDocument/2006/relationships/image" Target="media/image36.wmf"/><Relationship Id="rId155" Type="http://schemas.openxmlformats.org/officeDocument/2006/relationships/oleObject" Target="embeddings/oleObject73.bin"/><Relationship Id="rId176" Type="http://schemas.openxmlformats.org/officeDocument/2006/relationships/image" Target="media/image84.wmf"/><Relationship Id="rId197" Type="http://schemas.openxmlformats.org/officeDocument/2006/relationships/oleObject" Target="embeddings/oleObject94.bin"/><Relationship Id="rId201" Type="http://schemas.openxmlformats.org/officeDocument/2006/relationships/oleObject" Target="embeddings/oleObject96.bin"/><Relationship Id="rId222" Type="http://schemas.openxmlformats.org/officeDocument/2006/relationships/image" Target="media/image107.wmf"/><Relationship Id="rId243" Type="http://schemas.openxmlformats.org/officeDocument/2006/relationships/image" Target="media/image122.emf"/><Relationship Id="rId17" Type="http://schemas.openxmlformats.org/officeDocument/2006/relationships/oleObject" Target="embeddings/oleObject4.bin"/><Relationship Id="rId38" Type="http://schemas.openxmlformats.org/officeDocument/2006/relationships/oleObject" Target="embeddings/oleObject15.bin"/><Relationship Id="rId59" Type="http://schemas.openxmlformats.org/officeDocument/2006/relationships/image" Target="media/image25.wmf"/><Relationship Id="rId103" Type="http://schemas.openxmlformats.org/officeDocument/2006/relationships/oleObject" Target="embeddings/oleObject47.bin"/><Relationship Id="rId124" Type="http://schemas.openxmlformats.org/officeDocument/2006/relationships/image" Target="media/image58.wmf"/><Relationship Id="rId70" Type="http://schemas.openxmlformats.org/officeDocument/2006/relationships/oleObject" Target="embeddings/oleObject31.bin"/><Relationship Id="rId91" Type="http://schemas.openxmlformats.org/officeDocument/2006/relationships/oleObject" Target="embeddings/oleObject41.bin"/><Relationship Id="rId145" Type="http://schemas.openxmlformats.org/officeDocument/2006/relationships/oleObject" Target="embeddings/oleObject68.bin"/><Relationship Id="rId166" Type="http://schemas.openxmlformats.org/officeDocument/2006/relationships/image" Target="media/image79.wmf"/><Relationship Id="rId187" Type="http://schemas.openxmlformats.org/officeDocument/2006/relationships/oleObject" Target="embeddings/oleObject89.bin"/><Relationship Id="rId1" Type="http://schemas.openxmlformats.org/officeDocument/2006/relationships/customXml" Target="../customXml/item1.xml"/><Relationship Id="rId212" Type="http://schemas.openxmlformats.org/officeDocument/2006/relationships/image" Target="media/image102.wmf"/><Relationship Id="rId233" Type="http://schemas.openxmlformats.org/officeDocument/2006/relationships/oleObject" Target="embeddings/oleObject112.bin"/><Relationship Id="rId28" Type="http://schemas.openxmlformats.org/officeDocument/2006/relationships/oleObject" Target="embeddings/oleObject10.bin"/><Relationship Id="rId49" Type="http://schemas.openxmlformats.org/officeDocument/2006/relationships/image" Target="media/image20.wmf"/><Relationship Id="rId114" Type="http://schemas.openxmlformats.org/officeDocument/2006/relationships/image" Target="media/image53.wmf"/><Relationship Id="rId60" Type="http://schemas.openxmlformats.org/officeDocument/2006/relationships/oleObject" Target="embeddings/oleObject26.bin"/><Relationship Id="rId81" Type="http://schemas.openxmlformats.org/officeDocument/2006/relationships/oleObject" Target="embeddings/oleObject36.bin"/><Relationship Id="rId135" Type="http://schemas.openxmlformats.org/officeDocument/2006/relationships/oleObject" Target="embeddings/oleObject63.bin"/><Relationship Id="rId156" Type="http://schemas.openxmlformats.org/officeDocument/2006/relationships/image" Target="media/image74.wmf"/><Relationship Id="rId177" Type="http://schemas.openxmlformats.org/officeDocument/2006/relationships/oleObject" Target="embeddings/oleObject84.bin"/><Relationship Id="rId198" Type="http://schemas.openxmlformats.org/officeDocument/2006/relationships/image" Target="media/image95.wmf"/><Relationship Id="rId202" Type="http://schemas.openxmlformats.org/officeDocument/2006/relationships/image" Target="media/image97.wmf"/><Relationship Id="rId223" Type="http://schemas.openxmlformats.org/officeDocument/2006/relationships/oleObject" Target="embeddings/oleObject107.bin"/><Relationship Id="rId244" Type="http://schemas.openxmlformats.org/officeDocument/2006/relationships/image" Target="media/image123.emf"/><Relationship Id="rId18" Type="http://schemas.openxmlformats.org/officeDocument/2006/relationships/image" Target="media/image5.wmf"/><Relationship Id="rId39" Type="http://schemas.openxmlformats.org/officeDocument/2006/relationships/image" Target="media/image15.wmf"/><Relationship Id="rId50" Type="http://schemas.openxmlformats.org/officeDocument/2006/relationships/oleObject" Target="embeddings/oleObject21.bin"/><Relationship Id="rId104" Type="http://schemas.openxmlformats.org/officeDocument/2006/relationships/image" Target="media/image48.wmf"/><Relationship Id="rId125" Type="http://schemas.openxmlformats.org/officeDocument/2006/relationships/oleObject" Target="embeddings/oleObject58.bin"/><Relationship Id="rId146" Type="http://schemas.openxmlformats.org/officeDocument/2006/relationships/image" Target="media/image69.wmf"/><Relationship Id="rId167" Type="http://schemas.openxmlformats.org/officeDocument/2006/relationships/oleObject" Target="embeddings/oleObject79.bin"/><Relationship Id="rId188" Type="http://schemas.openxmlformats.org/officeDocument/2006/relationships/image" Target="media/image90.wmf"/><Relationship Id="rId71" Type="http://schemas.openxmlformats.org/officeDocument/2006/relationships/image" Target="media/image31.wmf"/><Relationship Id="rId92" Type="http://schemas.openxmlformats.org/officeDocument/2006/relationships/image" Target="media/image42.wmf"/><Relationship Id="rId213" Type="http://schemas.openxmlformats.org/officeDocument/2006/relationships/oleObject" Target="embeddings/oleObject102.bin"/><Relationship Id="rId234" Type="http://schemas.openxmlformats.org/officeDocument/2006/relationships/image" Target="media/image113.png"/><Relationship Id="rId2" Type="http://schemas.openxmlformats.org/officeDocument/2006/relationships/numbering" Target="numbering.xml"/><Relationship Id="rId29" Type="http://schemas.openxmlformats.org/officeDocument/2006/relationships/image" Target="media/image10.wmf"/><Relationship Id="rId40" Type="http://schemas.openxmlformats.org/officeDocument/2006/relationships/oleObject" Target="embeddings/oleObject16.bin"/><Relationship Id="rId115" Type="http://schemas.openxmlformats.org/officeDocument/2006/relationships/oleObject" Target="embeddings/oleObject53.bin"/><Relationship Id="rId136" Type="http://schemas.openxmlformats.org/officeDocument/2006/relationships/image" Target="media/image64.wmf"/><Relationship Id="rId157" Type="http://schemas.openxmlformats.org/officeDocument/2006/relationships/oleObject" Target="embeddings/oleObject74.bin"/><Relationship Id="rId178" Type="http://schemas.openxmlformats.org/officeDocument/2006/relationships/image" Target="media/image85.wmf"/><Relationship Id="rId61" Type="http://schemas.openxmlformats.org/officeDocument/2006/relationships/image" Target="media/image26.wmf"/><Relationship Id="rId82" Type="http://schemas.openxmlformats.org/officeDocument/2006/relationships/image" Target="media/image37.wmf"/><Relationship Id="rId199" Type="http://schemas.openxmlformats.org/officeDocument/2006/relationships/oleObject" Target="embeddings/oleObject95.bin"/><Relationship Id="rId203" Type="http://schemas.openxmlformats.org/officeDocument/2006/relationships/oleObject" Target="embeddings/oleObject97.bin"/><Relationship Id="rId19" Type="http://schemas.openxmlformats.org/officeDocument/2006/relationships/oleObject" Target="embeddings/oleObject5.bin"/><Relationship Id="rId224" Type="http://schemas.openxmlformats.org/officeDocument/2006/relationships/image" Target="media/image108.wmf"/><Relationship Id="rId245" Type="http://schemas.openxmlformats.org/officeDocument/2006/relationships/image" Target="media/image124.png"/><Relationship Id="rId30" Type="http://schemas.openxmlformats.org/officeDocument/2006/relationships/oleObject" Target="embeddings/oleObject11.bin"/><Relationship Id="rId105" Type="http://schemas.openxmlformats.org/officeDocument/2006/relationships/oleObject" Target="embeddings/oleObject48.bin"/><Relationship Id="rId126" Type="http://schemas.openxmlformats.org/officeDocument/2006/relationships/image" Target="media/image59.wmf"/><Relationship Id="rId147" Type="http://schemas.openxmlformats.org/officeDocument/2006/relationships/oleObject" Target="embeddings/oleObject69.bin"/><Relationship Id="rId168" Type="http://schemas.openxmlformats.org/officeDocument/2006/relationships/image" Target="media/image80.wmf"/><Relationship Id="rId51" Type="http://schemas.openxmlformats.org/officeDocument/2006/relationships/image" Target="media/image21.wmf"/><Relationship Id="rId72" Type="http://schemas.openxmlformats.org/officeDocument/2006/relationships/oleObject" Target="embeddings/oleObject32.bin"/><Relationship Id="rId93" Type="http://schemas.openxmlformats.org/officeDocument/2006/relationships/oleObject" Target="embeddings/oleObject42.bin"/><Relationship Id="rId189" Type="http://schemas.openxmlformats.org/officeDocument/2006/relationships/oleObject" Target="embeddings/oleObject90.bin"/><Relationship Id="rId3" Type="http://schemas.openxmlformats.org/officeDocument/2006/relationships/styles" Target="styles.xml"/><Relationship Id="rId214" Type="http://schemas.openxmlformats.org/officeDocument/2006/relationships/image" Target="media/image103.wmf"/><Relationship Id="rId235" Type="http://schemas.openxmlformats.org/officeDocument/2006/relationships/image" Target="media/image114.png"/><Relationship Id="rId116" Type="http://schemas.openxmlformats.org/officeDocument/2006/relationships/image" Target="media/image54.wmf"/><Relationship Id="rId137" Type="http://schemas.openxmlformats.org/officeDocument/2006/relationships/oleObject" Target="embeddings/oleObject64.bin"/><Relationship Id="rId158" Type="http://schemas.openxmlformats.org/officeDocument/2006/relationships/image" Target="media/image75.wmf"/><Relationship Id="rId20" Type="http://schemas.openxmlformats.org/officeDocument/2006/relationships/image" Target="media/image6.wmf"/><Relationship Id="rId41" Type="http://schemas.openxmlformats.org/officeDocument/2006/relationships/image" Target="media/image16.wmf"/><Relationship Id="rId62" Type="http://schemas.openxmlformats.org/officeDocument/2006/relationships/oleObject" Target="embeddings/oleObject27.bin"/><Relationship Id="rId83" Type="http://schemas.openxmlformats.org/officeDocument/2006/relationships/oleObject" Target="embeddings/oleObject37.bin"/><Relationship Id="rId179" Type="http://schemas.openxmlformats.org/officeDocument/2006/relationships/oleObject" Target="embeddings/oleObject85.bin"/><Relationship Id="rId190" Type="http://schemas.openxmlformats.org/officeDocument/2006/relationships/image" Target="media/image91.wmf"/><Relationship Id="rId204" Type="http://schemas.openxmlformats.org/officeDocument/2006/relationships/image" Target="media/image98.wmf"/><Relationship Id="rId225" Type="http://schemas.openxmlformats.org/officeDocument/2006/relationships/oleObject" Target="embeddings/oleObject108.bin"/><Relationship Id="rId246" Type="http://schemas.openxmlformats.org/officeDocument/2006/relationships/image" Target="media/image125.png"/><Relationship Id="rId106" Type="http://schemas.openxmlformats.org/officeDocument/2006/relationships/image" Target="media/image49.wmf"/><Relationship Id="rId127" Type="http://schemas.openxmlformats.org/officeDocument/2006/relationships/oleObject" Target="embeddings/oleObject59.bin"/><Relationship Id="rId10" Type="http://schemas.openxmlformats.org/officeDocument/2006/relationships/image" Target="media/image1.wmf"/><Relationship Id="rId31" Type="http://schemas.openxmlformats.org/officeDocument/2006/relationships/image" Target="media/image11.wmf"/><Relationship Id="rId52" Type="http://schemas.openxmlformats.org/officeDocument/2006/relationships/oleObject" Target="embeddings/oleObject22.bin"/><Relationship Id="rId73" Type="http://schemas.openxmlformats.org/officeDocument/2006/relationships/image" Target="media/image32.wmf"/><Relationship Id="rId94" Type="http://schemas.openxmlformats.org/officeDocument/2006/relationships/image" Target="media/image43.wmf"/><Relationship Id="rId148" Type="http://schemas.openxmlformats.org/officeDocument/2006/relationships/image" Target="media/image70.wmf"/><Relationship Id="rId169" Type="http://schemas.openxmlformats.org/officeDocument/2006/relationships/oleObject" Target="embeddings/oleObject80.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B23E7-A9DE-42C4-8ECC-E090F3073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1142</TotalTime>
  <Pages>127</Pages>
  <Words>29762</Words>
  <Characters>169644</Characters>
  <Application>Microsoft Office Word</Application>
  <DocSecurity>0</DocSecurity>
  <Lines>1413</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MVM</dc:creator>
  <cp:keywords/>
  <dc:description/>
  <cp:lastModifiedBy>vitalii melnyk</cp:lastModifiedBy>
  <cp:revision>76</cp:revision>
  <cp:lastPrinted>2021-03-11T10:04:00Z</cp:lastPrinted>
  <dcterms:created xsi:type="dcterms:W3CDTF">2021-03-10T03:38:00Z</dcterms:created>
  <dcterms:modified xsi:type="dcterms:W3CDTF">2021-04-12T14:05:00Z</dcterms:modified>
</cp:coreProperties>
</file>